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9E" w:rsidRPr="005F0D54" w:rsidRDefault="00D57F9E" w:rsidP="00D57F9E">
      <w:pPr>
        <w:spacing w:after="0"/>
        <w:jc w:val="center"/>
        <w:rPr>
          <w:rFonts w:eastAsia="Calibri"/>
        </w:rPr>
      </w:pPr>
      <w:r w:rsidRPr="005F0D54">
        <w:rPr>
          <w:rFonts w:eastAsia="Calibri"/>
          <w:b/>
        </w:rPr>
        <w:t>ИСТОРИЧЕСКАЯ СПРАВКА</w:t>
      </w:r>
    </w:p>
    <w:p w:rsidR="00D57F9E" w:rsidRPr="005F0D54" w:rsidRDefault="00D57F9E" w:rsidP="00D57F9E">
      <w:pPr>
        <w:spacing w:after="0"/>
        <w:jc w:val="center"/>
        <w:rPr>
          <w:rFonts w:eastAsia="Calibri"/>
          <w:b/>
        </w:rPr>
      </w:pPr>
      <w:r w:rsidRPr="005F0D54">
        <w:rPr>
          <w:rFonts w:eastAsia="Calibri"/>
          <w:b/>
        </w:rPr>
        <w:t>Общество с ограниченной ответственностью «</w:t>
      </w:r>
      <w:proofErr w:type="spellStart"/>
      <w:r w:rsidRPr="005F0D54">
        <w:rPr>
          <w:rFonts w:eastAsia="Calibri"/>
          <w:b/>
        </w:rPr>
        <w:t>АгроПарк</w:t>
      </w:r>
      <w:proofErr w:type="spellEnd"/>
      <w:r w:rsidRPr="005F0D54">
        <w:rPr>
          <w:rFonts w:eastAsia="Calibri"/>
          <w:b/>
        </w:rPr>
        <w:t>»</w:t>
      </w:r>
    </w:p>
    <w:p w:rsidR="00D57F9E" w:rsidRPr="005F0D54" w:rsidRDefault="00D57F9E" w:rsidP="00D57F9E">
      <w:pPr>
        <w:spacing w:after="0"/>
        <w:jc w:val="center"/>
        <w:rPr>
          <w:rFonts w:eastAsia="Calibri"/>
          <w:b/>
        </w:rPr>
      </w:pPr>
      <w:r w:rsidRPr="005F0D54">
        <w:rPr>
          <w:rFonts w:eastAsia="Calibri"/>
          <w:b/>
        </w:rPr>
        <w:t>(ООО «</w:t>
      </w:r>
      <w:proofErr w:type="spellStart"/>
      <w:r w:rsidRPr="005F0D54">
        <w:rPr>
          <w:rFonts w:eastAsia="Calibri"/>
          <w:b/>
        </w:rPr>
        <w:t>АгроПарк</w:t>
      </w:r>
      <w:proofErr w:type="spellEnd"/>
      <w:r w:rsidRPr="005F0D54">
        <w:rPr>
          <w:rFonts w:eastAsia="Calibri"/>
          <w:b/>
        </w:rPr>
        <w:t xml:space="preserve">») 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 xml:space="preserve"> Решением учредителя Ильинской Татьяны Михайловны от 12 апреля 2013г. № 1 учреждено Общество с ограниченной ответственностью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>». Этим же решением утвержден Устав ООО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>».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>22 апреля 2013г. произведена государственная регистрация юридического лица за ОГРН 1137447006070, о чем выдано свидетельство серии 74 № 006120797.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>Согласно Уставу официальное название общества: общество с ограниченной ответственностью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>», сокращенное название: ООО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 xml:space="preserve">». Юридический адрес места нахождения предприятия: 454008, Челябинская область, </w:t>
      </w:r>
      <w:proofErr w:type="spellStart"/>
      <w:r w:rsidRPr="005F0D54">
        <w:rPr>
          <w:rFonts w:eastAsia="Calibri"/>
        </w:rPr>
        <w:t>г.Челябинск</w:t>
      </w:r>
      <w:proofErr w:type="spellEnd"/>
      <w:r w:rsidRPr="005F0D54">
        <w:rPr>
          <w:rFonts w:eastAsia="Calibri"/>
        </w:rPr>
        <w:t>, ул. Партизанская, д.33.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>Основные виды деятельности ООО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>»: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Предоставление услуг по закладке, обработке и содержанию садов, парков и других зеленых насаждений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Уборка территории и аналогичная деятельность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Прочая оптовая торговля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Предоставление услуг в области растениеводства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Землеустройство</w:t>
      </w:r>
    </w:p>
    <w:p w:rsidR="00D57F9E" w:rsidRPr="005F0D54" w:rsidRDefault="00D57F9E" w:rsidP="00D57F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180"/>
        <w:contextualSpacing/>
        <w:jc w:val="both"/>
        <w:rPr>
          <w:rFonts w:eastAsia="Calibri"/>
        </w:rPr>
      </w:pPr>
      <w:r w:rsidRPr="005F0D54">
        <w:rPr>
          <w:rFonts w:eastAsia="Calibri"/>
        </w:rPr>
        <w:t>Другие виды деятельности.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 xml:space="preserve">Решением учредителя от 11 апреля 2014г. № 2 внесены изменения в Устав и учредительные документы общества в связи со сменой адреса. Данные изменения зарегистрированы ИФНС по Калининскому району </w:t>
      </w:r>
      <w:proofErr w:type="spellStart"/>
      <w:r w:rsidRPr="005F0D54">
        <w:rPr>
          <w:rFonts w:eastAsia="Calibri"/>
        </w:rPr>
        <w:t>г.</w:t>
      </w:r>
      <w:proofErr w:type="gramStart"/>
      <w:r w:rsidRPr="005F0D54">
        <w:rPr>
          <w:rFonts w:eastAsia="Calibri"/>
        </w:rPr>
        <w:t>Челябинска</w:t>
      </w:r>
      <w:proofErr w:type="spellEnd"/>
      <w:proofErr w:type="gramEnd"/>
      <w:r w:rsidRPr="005F0D54">
        <w:rPr>
          <w:rFonts w:eastAsia="Calibri"/>
        </w:rPr>
        <w:t xml:space="preserve"> о чем выдан лист записи ЕРЮЛ от 21.04.2014, где указан номер записи ГРН 2147447074861. Зарегистрирован юридический адрес места нахождения предприятия: </w:t>
      </w:r>
      <w:proofErr w:type="spellStart"/>
      <w:r w:rsidRPr="005F0D54">
        <w:rPr>
          <w:rFonts w:eastAsia="Calibri"/>
        </w:rPr>
        <w:t>г.Озерск</w:t>
      </w:r>
      <w:proofErr w:type="spellEnd"/>
      <w:r w:rsidRPr="005F0D54">
        <w:rPr>
          <w:rFonts w:eastAsia="Calibri"/>
        </w:rPr>
        <w:t>, Челябинской обл. пр. Карла Маркса, д.11а, оф.1.</w:t>
      </w:r>
    </w:p>
    <w:p w:rsidR="00D57F9E" w:rsidRPr="005F0D54" w:rsidRDefault="00D57F9E" w:rsidP="00D57F9E">
      <w:pPr>
        <w:tabs>
          <w:tab w:val="left" w:pos="1116"/>
        </w:tabs>
        <w:spacing w:after="0" w:line="240" w:lineRule="auto"/>
        <w:ind w:firstLine="540"/>
        <w:contextualSpacing/>
        <w:jc w:val="both"/>
        <w:rPr>
          <w:rFonts w:eastAsia="Calibri"/>
        </w:rPr>
      </w:pPr>
      <w:r w:rsidRPr="005F0D54">
        <w:rPr>
          <w:rFonts w:eastAsia="Calibri"/>
        </w:rPr>
        <w:t xml:space="preserve"> Решением учредителя от 24 апреля 2014г. № 3 принято решение о ликвидации ООО «</w:t>
      </w:r>
      <w:proofErr w:type="spellStart"/>
      <w:r w:rsidRPr="005F0D54">
        <w:rPr>
          <w:rFonts w:eastAsia="Calibri"/>
        </w:rPr>
        <w:t>АгроПарк</w:t>
      </w:r>
      <w:proofErr w:type="spellEnd"/>
      <w:r>
        <w:rPr>
          <w:rFonts w:eastAsia="Calibri"/>
        </w:rPr>
        <w:t>».</w:t>
      </w:r>
    </w:p>
    <w:p w:rsidR="00B05B03" w:rsidRPr="00F47CDD" w:rsidRDefault="00D57F9E" w:rsidP="00D57F9E">
      <w:pPr>
        <w:rPr>
          <w:sz w:val="24"/>
          <w:szCs w:val="24"/>
        </w:rPr>
      </w:pPr>
      <w:r w:rsidRPr="005F0D54">
        <w:rPr>
          <w:rFonts w:eastAsia="Calibri"/>
        </w:rPr>
        <w:t>Решением Арбитражного суда Челябинской области от 24 июня 2014 года по делу   № А76-11517/2014 в отношении Общества с ограниченной ответственностью «</w:t>
      </w:r>
      <w:proofErr w:type="spellStart"/>
      <w:r w:rsidRPr="005F0D54">
        <w:rPr>
          <w:rFonts w:eastAsia="Calibri"/>
        </w:rPr>
        <w:t>АгроПарк</w:t>
      </w:r>
      <w:proofErr w:type="spellEnd"/>
      <w:r w:rsidRPr="005F0D54">
        <w:rPr>
          <w:rFonts w:eastAsia="Calibri"/>
        </w:rPr>
        <w:t>»</w:t>
      </w:r>
      <w:r w:rsidRPr="005F0D54">
        <w:rPr>
          <w:rFonts w:eastAsia="Calibri"/>
          <w:b/>
        </w:rPr>
        <w:t xml:space="preserve"> </w:t>
      </w:r>
      <w:r w:rsidRPr="005F0D54">
        <w:rPr>
          <w:rFonts w:eastAsia="Calibri"/>
        </w:rPr>
        <w:t>открыто конкурсное производство</w:t>
      </w:r>
      <w:r>
        <w:rPr>
          <w:rFonts w:eastAsia="Calibri"/>
        </w:rPr>
        <w:t xml:space="preserve">. </w:t>
      </w:r>
      <w:proofErr w:type="gramStart"/>
      <w:r w:rsidRPr="005F0D54">
        <w:rPr>
          <w:rFonts w:eastAsia="Calibri"/>
        </w:rPr>
        <w:t>Правопреемника  нет</w:t>
      </w:r>
      <w:proofErr w:type="gramEnd"/>
      <w:r w:rsidRPr="005F0D54">
        <w:rPr>
          <w:rFonts w:eastAsia="Calibri"/>
        </w:rPr>
        <w:t xml:space="preserve">.               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AC1"/>
    <w:multiLevelType w:val="hybridMultilevel"/>
    <w:tmpl w:val="33F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9E"/>
    <w:rsid w:val="00B05B03"/>
    <w:rsid w:val="00D57F9E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A5CB-901F-4C1D-8155-DF507F4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9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2015-02-17T15:21:00Z</dcterms:created>
  <dcterms:modified xsi:type="dcterms:W3CDTF">2015-02-17T15:22:00Z</dcterms:modified>
</cp:coreProperties>
</file>