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57" w:rsidRDefault="00505E57" w:rsidP="00505E57">
      <w:pPr>
        <w:pStyle w:val="1"/>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fldChar w:fldCharType="begin"/>
      </w:r>
      <w:r w:rsidRPr="00505E57">
        <w:rPr>
          <w:rFonts w:ascii="Times New Roman" w:hAnsi="Times New Roman" w:cs="Times New Roman"/>
          <w:color w:val="000000" w:themeColor="text1"/>
          <w:sz w:val="28"/>
          <w:szCs w:val="28"/>
        </w:rPr>
        <w:instrText>HYPERLINK "garantF1://8685453.0"</w:instrText>
      </w:r>
      <w:r w:rsidRPr="00505E57">
        <w:rPr>
          <w:rFonts w:ascii="Times New Roman" w:hAnsi="Times New Roman" w:cs="Times New Roman"/>
          <w:color w:val="000000" w:themeColor="text1"/>
          <w:sz w:val="28"/>
          <w:szCs w:val="28"/>
        </w:rPr>
      </w:r>
      <w:r w:rsidRPr="00505E57">
        <w:rPr>
          <w:rFonts w:ascii="Times New Roman" w:hAnsi="Times New Roman" w:cs="Times New Roman"/>
          <w:color w:val="000000" w:themeColor="text1"/>
          <w:sz w:val="28"/>
          <w:szCs w:val="28"/>
        </w:rPr>
        <w:fldChar w:fldCharType="separate"/>
      </w:r>
      <w:r w:rsidRPr="00505E57">
        <w:rPr>
          <w:rStyle w:val="a4"/>
          <w:rFonts w:ascii="Times New Roman" w:hAnsi="Times New Roman" w:cs="Times New Roman"/>
          <w:color w:val="000000" w:themeColor="text1"/>
          <w:sz w:val="28"/>
          <w:szCs w:val="28"/>
        </w:rPr>
        <w:t>Закон Челябинской о</w:t>
      </w:r>
      <w:r>
        <w:rPr>
          <w:rStyle w:val="a4"/>
          <w:rFonts w:ascii="Times New Roman" w:hAnsi="Times New Roman" w:cs="Times New Roman"/>
          <w:color w:val="000000" w:themeColor="text1"/>
          <w:sz w:val="28"/>
          <w:szCs w:val="28"/>
        </w:rPr>
        <w:t xml:space="preserve">бласти от 29 сентября 2011 г. № </w:t>
      </w:r>
      <w:r w:rsidRPr="00505E57">
        <w:rPr>
          <w:rStyle w:val="a4"/>
          <w:rFonts w:ascii="Times New Roman" w:hAnsi="Times New Roman" w:cs="Times New Roman"/>
          <w:color w:val="000000" w:themeColor="text1"/>
          <w:sz w:val="28"/>
          <w:szCs w:val="28"/>
        </w:rPr>
        <w:t>194-ЗО</w:t>
      </w:r>
      <w:r w:rsidRPr="00505E57">
        <w:rPr>
          <w:rStyle w:val="a4"/>
          <w:rFonts w:ascii="Times New Roman" w:hAnsi="Times New Roman" w:cs="Times New Roman"/>
          <w:color w:val="000000" w:themeColor="text1"/>
          <w:sz w:val="28"/>
          <w:szCs w:val="28"/>
        </w:rPr>
        <w:br/>
        <w:t>"О наделении органов местного самоуправления отдельными</w:t>
      </w:r>
      <w:r w:rsidRPr="00505E57">
        <w:rPr>
          <w:rStyle w:val="a4"/>
          <w:rFonts w:ascii="Times New Roman" w:hAnsi="Times New Roman" w:cs="Times New Roman"/>
          <w:color w:val="000000" w:themeColor="text1"/>
          <w:sz w:val="28"/>
          <w:szCs w:val="28"/>
        </w:rPr>
        <w:br/>
        <w:t>государственными полномочиями в области охраны труда"</w:t>
      </w:r>
      <w:r w:rsidRPr="00505E57">
        <w:rPr>
          <w:rFonts w:ascii="Times New Roman" w:hAnsi="Times New Roman" w:cs="Times New Roman"/>
          <w:color w:val="000000" w:themeColor="text1"/>
          <w:sz w:val="28"/>
          <w:szCs w:val="28"/>
        </w:rPr>
        <w:fldChar w:fldCharType="end"/>
      </w:r>
    </w:p>
    <w:p w:rsidR="00505E57" w:rsidRPr="00505E57" w:rsidRDefault="00505E57" w:rsidP="00505E57"/>
    <w:p w:rsidR="00505E57" w:rsidRPr="00505E57" w:rsidRDefault="00505E57" w:rsidP="00505E57">
      <w:pPr>
        <w:ind w:left="6379"/>
        <w:jc w:val="both"/>
        <w:rPr>
          <w:rFonts w:ascii="Times New Roman" w:hAnsi="Times New Roman" w:cs="Times New Roman"/>
          <w:color w:val="000000" w:themeColor="text1"/>
          <w:sz w:val="28"/>
          <w:szCs w:val="28"/>
        </w:rPr>
      </w:pPr>
      <w:bookmarkStart w:id="0" w:name="sub_1"/>
      <w:proofErr w:type="gramStart"/>
      <w:r w:rsidRPr="00505E57">
        <w:rPr>
          <w:rFonts w:ascii="Times New Roman" w:hAnsi="Times New Roman" w:cs="Times New Roman"/>
          <w:color w:val="000000" w:themeColor="text1"/>
          <w:sz w:val="28"/>
          <w:szCs w:val="28"/>
        </w:rPr>
        <w:t>Принят</w:t>
      </w:r>
      <w:proofErr w:type="gramEnd"/>
      <w:r w:rsidRPr="00505E57">
        <w:rPr>
          <w:rFonts w:ascii="Times New Roman" w:hAnsi="Times New Roman" w:cs="Times New Roman"/>
          <w:color w:val="000000" w:themeColor="text1"/>
          <w:sz w:val="28"/>
          <w:szCs w:val="28"/>
        </w:rPr>
        <w:t xml:space="preserve"> постановлением Законодательного собрания </w:t>
      </w:r>
      <w:r>
        <w:rPr>
          <w:rFonts w:ascii="Times New Roman" w:hAnsi="Times New Roman" w:cs="Times New Roman"/>
          <w:color w:val="000000" w:themeColor="text1"/>
          <w:sz w:val="28"/>
          <w:szCs w:val="28"/>
        </w:rPr>
        <w:t>Челябинской области</w:t>
      </w:r>
    </w:p>
    <w:p w:rsidR="00505E57" w:rsidRPr="00505E57" w:rsidRDefault="00505E57" w:rsidP="00505E57">
      <w:pPr>
        <w:ind w:left="637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от__29.09.2011__№_612</w:t>
      </w:r>
      <w:r w:rsidRPr="00505E57">
        <w:rPr>
          <w:rFonts w:ascii="Times New Roman" w:hAnsi="Times New Roman" w:cs="Times New Roman"/>
          <w:color w:val="000000" w:themeColor="text1"/>
          <w:sz w:val="28"/>
          <w:szCs w:val="28"/>
        </w:rPr>
        <w:t xml:space="preserve"> </w:t>
      </w:r>
      <w:r w:rsidRPr="00505E57">
        <w:rPr>
          <w:rFonts w:ascii="Times New Roman" w:hAnsi="Times New Roman" w:cs="Times New Roman"/>
          <w:color w:val="000000" w:themeColor="text1"/>
          <w:sz w:val="28"/>
          <w:szCs w:val="28"/>
        </w:rPr>
        <w:t>_</w:t>
      </w:r>
    </w:p>
    <w:p w:rsidR="00505E57" w:rsidRDefault="00505E57" w:rsidP="00505E57">
      <w:pPr>
        <w:pStyle w:val="a5"/>
        <w:rPr>
          <w:rStyle w:val="a3"/>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r w:rsidRPr="00505E57">
        <w:rPr>
          <w:rStyle w:val="a3"/>
          <w:rFonts w:ascii="Times New Roman" w:hAnsi="Times New Roman" w:cs="Times New Roman"/>
          <w:color w:val="000000" w:themeColor="text1"/>
          <w:sz w:val="28"/>
          <w:szCs w:val="28"/>
        </w:rPr>
        <w:t>Статья 1.</w:t>
      </w:r>
      <w:r w:rsidRPr="00505E57">
        <w:rPr>
          <w:rFonts w:ascii="Times New Roman" w:hAnsi="Times New Roman" w:cs="Times New Roman"/>
          <w:color w:val="000000" w:themeColor="text1"/>
          <w:sz w:val="28"/>
          <w:szCs w:val="28"/>
        </w:rPr>
        <w:t xml:space="preserve"> Предмет регулирования настоящего Закона</w:t>
      </w:r>
    </w:p>
    <w:bookmarkEnd w:id="0"/>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Настоящий Закон регулирует отношения, возникающие в связи с наделением органов местного самоуправления муниципальных районов и городских окру</w:t>
      </w:r>
      <w:r>
        <w:rPr>
          <w:rFonts w:ascii="Times New Roman" w:hAnsi="Times New Roman" w:cs="Times New Roman"/>
          <w:color w:val="000000" w:themeColor="text1"/>
          <w:sz w:val="28"/>
          <w:szCs w:val="28"/>
        </w:rPr>
        <w:t xml:space="preserve">гов Челябинской области (далее – </w:t>
      </w:r>
      <w:r w:rsidRPr="00505E57">
        <w:rPr>
          <w:rFonts w:ascii="Times New Roman" w:hAnsi="Times New Roman" w:cs="Times New Roman"/>
          <w:color w:val="000000" w:themeColor="text1"/>
          <w:sz w:val="28"/>
          <w:szCs w:val="28"/>
        </w:rPr>
        <w:t xml:space="preserve">органы местного самоуправления) отдельными государственными полномочиями </w:t>
      </w:r>
      <w:r>
        <w:rPr>
          <w:rFonts w:ascii="Times New Roman" w:hAnsi="Times New Roman" w:cs="Times New Roman"/>
          <w:color w:val="000000" w:themeColor="text1"/>
          <w:sz w:val="28"/>
          <w:szCs w:val="28"/>
        </w:rPr>
        <w:t xml:space="preserve">в области охраны труда (далее – </w:t>
      </w:r>
      <w:r w:rsidRPr="00505E57">
        <w:rPr>
          <w:rFonts w:ascii="Times New Roman" w:hAnsi="Times New Roman" w:cs="Times New Roman"/>
          <w:color w:val="000000" w:themeColor="text1"/>
          <w:sz w:val="28"/>
          <w:szCs w:val="28"/>
        </w:rPr>
        <w:t>государственные полномочия).</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1" w:name="sub_2"/>
      <w:r w:rsidRPr="00505E57">
        <w:rPr>
          <w:rStyle w:val="a3"/>
          <w:rFonts w:ascii="Times New Roman" w:hAnsi="Times New Roman" w:cs="Times New Roman"/>
          <w:color w:val="000000" w:themeColor="text1"/>
          <w:sz w:val="28"/>
          <w:szCs w:val="28"/>
        </w:rPr>
        <w:t>Статья 2.</w:t>
      </w:r>
      <w:r w:rsidRPr="00505E57">
        <w:rPr>
          <w:rFonts w:ascii="Times New Roman" w:hAnsi="Times New Roman" w:cs="Times New Roman"/>
          <w:color w:val="000000" w:themeColor="text1"/>
          <w:sz w:val="28"/>
          <w:szCs w:val="28"/>
        </w:rPr>
        <w:t xml:space="preserve"> Правовые основы наделения органов местного самоуправления отдельными государственными полномочиями</w:t>
      </w:r>
    </w:p>
    <w:bookmarkEnd w:id="1"/>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Наделение органов местного самоуправления государственными полномочиями осуществляется в соответствии с </w:t>
      </w:r>
      <w:hyperlink r:id="rId7" w:history="1">
        <w:r w:rsidRPr="00505E57">
          <w:rPr>
            <w:rStyle w:val="a4"/>
            <w:rFonts w:ascii="Times New Roman" w:hAnsi="Times New Roman" w:cs="Times New Roman"/>
            <w:color w:val="000000" w:themeColor="text1"/>
            <w:sz w:val="28"/>
            <w:szCs w:val="28"/>
          </w:rPr>
          <w:t>Конституцией</w:t>
        </w:r>
      </w:hyperlink>
      <w:r w:rsidRPr="00505E57">
        <w:rPr>
          <w:rFonts w:ascii="Times New Roman" w:hAnsi="Times New Roman" w:cs="Times New Roman"/>
          <w:color w:val="000000" w:themeColor="text1"/>
          <w:sz w:val="28"/>
          <w:szCs w:val="28"/>
        </w:rPr>
        <w:t xml:space="preserve"> Российской Федерации, </w:t>
      </w:r>
      <w:hyperlink r:id="rId8" w:history="1">
        <w:r w:rsidRPr="00505E57">
          <w:rPr>
            <w:rStyle w:val="a4"/>
            <w:rFonts w:ascii="Times New Roman" w:hAnsi="Times New Roman" w:cs="Times New Roman"/>
            <w:color w:val="000000" w:themeColor="text1"/>
            <w:sz w:val="28"/>
            <w:szCs w:val="28"/>
          </w:rPr>
          <w:t>Трудовым кодексом</w:t>
        </w:r>
      </w:hyperlink>
      <w:r w:rsidRPr="00505E57">
        <w:rPr>
          <w:rFonts w:ascii="Times New Roman" w:hAnsi="Times New Roman" w:cs="Times New Roman"/>
          <w:color w:val="000000" w:themeColor="text1"/>
          <w:sz w:val="28"/>
          <w:szCs w:val="28"/>
        </w:rPr>
        <w:t xml:space="preserve"> Российской Федерации, </w:t>
      </w:r>
      <w:hyperlink r:id="rId9" w:history="1">
        <w:r w:rsidRPr="00505E57">
          <w:rPr>
            <w:rStyle w:val="a4"/>
            <w:rFonts w:ascii="Times New Roman" w:hAnsi="Times New Roman" w:cs="Times New Roman"/>
            <w:color w:val="000000" w:themeColor="text1"/>
            <w:sz w:val="28"/>
            <w:szCs w:val="28"/>
          </w:rPr>
          <w:t>Федеральным законом</w:t>
        </w:r>
      </w:hyperlink>
      <w:r w:rsidRPr="00505E57">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w:t>
      </w:r>
      <w:hyperlink r:id="rId10" w:history="1">
        <w:r w:rsidRPr="00505E57">
          <w:rPr>
            <w:rStyle w:val="a4"/>
            <w:rFonts w:ascii="Times New Roman" w:hAnsi="Times New Roman" w:cs="Times New Roman"/>
            <w:color w:val="000000" w:themeColor="text1"/>
            <w:sz w:val="28"/>
            <w:szCs w:val="28"/>
          </w:rPr>
          <w:t>Уставом</w:t>
        </w:r>
      </w:hyperlink>
      <w:r w:rsidRPr="00505E57">
        <w:rPr>
          <w:rFonts w:ascii="Times New Roman" w:hAnsi="Times New Roman" w:cs="Times New Roman"/>
          <w:color w:val="000000" w:themeColor="text1"/>
          <w:sz w:val="28"/>
          <w:szCs w:val="28"/>
        </w:rPr>
        <w:t xml:space="preserve"> (Основным Законом) Челябинской области, </w:t>
      </w:r>
      <w:hyperlink r:id="rId11" w:history="1">
        <w:r w:rsidRPr="00505E57">
          <w:rPr>
            <w:rStyle w:val="a4"/>
            <w:rFonts w:ascii="Times New Roman" w:hAnsi="Times New Roman" w:cs="Times New Roman"/>
            <w:color w:val="000000" w:themeColor="text1"/>
            <w:sz w:val="28"/>
            <w:szCs w:val="28"/>
          </w:rPr>
          <w:t>Законом</w:t>
        </w:r>
      </w:hyperlink>
      <w:r w:rsidRPr="00505E57">
        <w:rPr>
          <w:rFonts w:ascii="Times New Roman" w:hAnsi="Times New Roman" w:cs="Times New Roman"/>
          <w:color w:val="000000" w:themeColor="text1"/>
          <w:sz w:val="28"/>
          <w:szCs w:val="28"/>
        </w:rPr>
        <w:t xml:space="preserve"> Челябинской области "Об охране труда в Челябинской области" и настоящим Законом.</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2" w:name="sub_3"/>
      <w:r w:rsidRPr="00505E57">
        <w:rPr>
          <w:rStyle w:val="a3"/>
          <w:rFonts w:ascii="Times New Roman" w:hAnsi="Times New Roman" w:cs="Times New Roman"/>
          <w:color w:val="000000" w:themeColor="text1"/>
          <w:sz w:val="28"/>
          <w:szCs w:val="28"/>
        </w:rPr>
        <w:t>Статья 3.</w:t>
      </w:r>
      <w:r w:rsidRPr="00505E57">
        <w:rPr>
          <w:rFonts w:ascii="Times New Roman" w:hAnsi="Times New Roman" w:cs="Times New Roman"/>
          <w:color w:val="000000" w:themeColor="text1"/>
          <w:sz w:val="28"/>
          <w:szCs w:val="28"/>
        </w:rPr>
        <w:t xml:space="preserve"> Наделение органов местного самоуправления государственными полномочиями</w:t>
      </w:r>
    </w:p>
    <w:bookmarkEnd w:id="2"/>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Органы местного самоуправления на неограниченный срок наделяются следующими государственными полномочиями:</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1) оказание методической помощи работодателям в совершенствовании работы служб охраны труда;</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2) организация сбора и обработка информации о состоянии условий и охраны труда у работодателей, осуществляющих деятельность на территории муниципального образования;</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3) участие в установленном порядке в расследовании групповых несчастных случаев с тяжелыми последствиями, тяжелых несчастных случаев и несчастных случаев со смертельным исходом;</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4) организация проведения на территории муниципального образования в </w:t>
      </w:r>
      <w:r w:rsidRPr="00505E57">
        <w:rPr>
          <w:rFonts w:ascii="Times New Roman" w:hAnsi="Times New Roman" w:cs="Times New Roman"/>
          <w:color w:val="000000" w:themeColor="text1"/>
          <w:sz w:val="28"/>
          <w:szCs w:val="28"/>
        </w:rPr>
        <w:lastRenderedPageBreak/>
        <w:t xml:space="preserve">порядке, установленном уполномоченными Правительством Российской Федерации федеральными органами исполнительной власти, обучения по охране труда работников, в том числе руководителей организаций, а также работодателей </w:t>
      </w:r>
      <w:proofErr w:type="gramStart"/>
      <w:r w:rsidRPr="00505E57">
        <w:rPr>
          <w:rFonts w:ascii="Times New Roman" w:hAnsi="Times New Roman" w:cs="Times New Roman"/>
          <w:color w:val="000000" w:themeColor="text1"/>
          <w:sz w:val="28"/>
          <w:szCs w:val="28"/>
        </w:rPr>
        <w:t>-и</w:t>
      </w:r>
      <w:proofErr w:type="gramEnd"/>
      <w:r w:rsidRPr="00505E57">
        <w:rPr>
          <w:rFonts w:ascii="Times New Roman" w:hAnsi="Times New Roman" w:cs="Times New Roman"/>
          <w:color w:val="000000" w:themeColor="text1"/>
          <w:sz w:val="28"/>
          <w:szCs w:val="28"/>
        </w:rPr>
        <w:t>ндивидуальных предпринимателей, проверки знания ими требований охраны труда, а также проведения обучения по оказанию первой помощи пострадавшим на производстве, инструктажа по охране труда, стажировки на рабочем месте.</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3" w:name="sub_4"/>
      <w:r w:rsidRPr="00505E57">
        <w:rPr>
          <w:rStyle w:val="a3"/>
          <w:rFonts w:ascii="Times New Roman" w:hAnsi="Times New Roman" w:cs="Times New Roman"/>
          <w:color w:val="000000" w:themeColor="text1"/>
          <w:sz w:val="28"/>
          <w:szCs w:val="28"/>
        </w:rPr>
        <w:t>Статья 4.</w:t>
      </w:r>
      <w:r w:rsidRPr="00505E57">
        <w:rPr>
          <w:rFonts w:ascii="Times New Roman" w:hAnsi="Times New Roman" w:cs="Times New Roman"/>
          <w:color w:val="000000" w:themeColor="text1"/>
          <w:sz w:val="28"/>
          <w:szCs w:val="28"/>
        </w:rPr>
        <w:t xml:space="preserve"> Права и обязанности органов местного самоуправления и должностных лиц местного самоуправления при осуществлении ими переданных государственных полномочий</w:t>
      </w:r>
    </w:p>
    <w:bookmarkEnd w:id="3"/>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bookmarkStart w:id="4" w:name="sub_401"/>
      <w:r w:rsidRPr="00505E57">
        <w:rPr>
          <w:rFonts w:ascii="Times New Roman" w:hAnsi="Times New Roman" w:cs="Times New Roman"/>
          <w:color w:val="000000" w:themeColor="text1"/>
          <w:sz w:val="28"/>
          <w:szCs w:val="28"/>
        </w:rPr>
        <w:t>1. Органы местного самоуправления при осуществлении ими переданных государственных полномочий имеют право:</w:t>
      </w:r>
    </w:p>
    <w:bookmarkEnd w:id="4"/>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1) получать финансовые средства в местные бюджеты из областного фонда компенсаций, предназначенные для осуществления </w:t>
      </w:r>
      <w:hyperlink r:id="rId12" w:history="1">
        <w:r w:rsidRPr="00505E57">
          <w:rPr>
            <w:rStyle w:val="a4"/>
            <w:rFonts w:ascii="Times New Roman" w:hAnsi="Times New Roman" w:cs="Times New Roman"/>
            <w:color w:val="000000" w:themeColor="text1"/>
            <w:sz w:val="28"/>
            <w:szCs w:val="28"/>
          </w:rPr>
          <w:t>переданных государственных полномочий</w:t>
        </w:r>
      </w:hyperlink>
      <w:r w:rsidRPr="00505E57">
        <w:rPr>
          <w:rFonts w:ascii="Times New Roman" w:hAnsi="Times New Roman" w:cs="Times New Roman"/>
          <w:color w:val="000000" w:themeColor="text1"/>
          <w:sz w:val="28"/>
          <w:szCs w:val="28"/>
        </w:rPr>
        <w:t>;</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2)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3) получать разъяснения и рекомендации по вопросам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4) обжаловать в судебном порядке письменные предписания уполномоченных государственных органов Челябинской области об устранении нарушений настоящего Закона;</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5) запрашивать в установленном действующим законодательством порядке от работодателей, осуществляющих свою деятельность на территории муниципального образования, информацию, документы и материалы, необходимые для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6) осуществлять иные права, необходимые для реализации переданных государственных полномочий, предусмотренные действующим законодательством.</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5" w:name="sub_402"/>
      <w:r w:rsidRPr="00505E57">
        <w:rPr>
          <w:rFonts w:ascii="Times New Roman" w:hAnsi="Times New Roman" w:cs="Times New Roman"/>
          <w:color w:val="000000" w:themeColor="text1"/>
          <w:sz w:val="28"/>
          <w:szCs w:val="28"/>
        </w:rPr>
        <w:t>2. Органы местного самоуправления и должностные лица местного самоуправления при осуществлении ими переданных государственных полномочий обязаны:</w:t>
      </w:r>
    </w:p>
    <w:bookmarkEnd w:id="5"/>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1) осуществлять переданные государственные полномочия в соответствии с </w:t>
      </w:r>
      <w:hyperlink r:id="rId13" w:history="1">
        <w:r w:rsidRPr="00505E57">
          <w:rPr>
            <w:rStyle w:val="a4"/>
            <w:rFonts w:ascii="Times New Roman" w:hAnsi="Times New Roman" w:cs="Times New Roman"/>
            <w:color w:val="000000" w:themeColor="text1"/>
            <w:sz w:val="28"/>
            <w:szCs w:val="28"/>
          </w:rPr>
          <w:t>законодательством</w:t>
        </w:r>
      </w:hyperlink>
      <w:r w:rsidRPr="00505E57">
        <w:rPr>
          <w:rFonts w:ascii="Times New Roman" w:hAnsi="Times New Roman" w:cs="Times New Roman"/>
          <w:color w:val="000000" w:themeColor="text1"/>
          <w:sz w:val="28"/>
          <w:szCs w:val="28"/>
        </w:rPr>
        <w:t xml:space="preserve"> Российской Федерации и Челябинской области;</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2) обеспечивать использование по целевому назначению финансовых средств, предназначенных для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3) исполнять письменные предписания уполномоченных государственных органов Челябинской области по устранению нарушений, допущенных при осуществлении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lastRenderedPageBreak/>
        <w:t>4) представлять отчеты об осуществлении переданных государственных полномочий и о целевом использовании финансовых средств, предоставленных в виде субвенций из областного фонда компенсаций на осуществление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5) представлять уполномоченным государственным органам Челябинской области документы, а также другую информацию об осуществлении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6) обеспечивать условия для беспрепятственного проведения уполномоченными государственными органами Челябинской области проверок выполнения переданных государственных полномочий и проверок деятельности органов местного самоуправления в части расходования финансовых средств, выделенных для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7) исполнять иные обязанности, необходимые для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6" w:name="sub_5"/>
      <w:r w:rsidRPr="00505E57">
        <w:rPr>
          <w:rStyle w:val="a3"/>
          <w:rFonts w:ascii="Times New Roman" w:hAnsi="Times New Roman" w:cs="Times New Roman"/>
          <w:color w:val="000000" w:themeColor="text1"/>
          <w:sz w:val="28"/>
          <w:szCs w:val="28"/>
        </w:rPr>
        <w:t>Статья 5.</w:t>
      </w:r>
      <w:r w:rsidRPr="00505E57">
        <w:rPr>
          <w:rFonts w:ascii="Times New Roman" w:hAnsi="Times New Roman" w:cs="Times New Roman"/>
          <w:color w:val="000000" w:themeColor="text1"/>
          <w:sz w:val="28"/>
          <w:szCs w:val="28"/>
        </w:rPr>
        <w:t xml:space="preserve"> Права и обязанности уполномоченных государственных органов Челябинской области при осуществлении органами местного самоуправления переданных государственных полномочий</w:t>
      </w:r>
    </w:p>
    <w:bookmarkEnd w:id="6"/>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bookmarkStart w:id="7" w:name="sub_5010"/>
      <w:r w:rsidRPr="00505E57">
        <w:rPr>
          <w:rFonts w:ascii="Times New Roman" w:hAnsi="Times New Roman" w:cs="Times New Roman"/>
          <w:color w:val="000000" w:themeColor="text1"/>
          <w:sz w:val="28"/>
          <w:szCs w:val="28"/>
        </w:rPr>
        <w:t>1. Уполномоченный государственный орган Челябинской области в области охраны труда при осуществлении органами местного самоуправления переданных государственных полномочий имеет право:</w:t>
      </w:r>
    </w:p>
    <w:bookmarkEnd w:id="7"/>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1) содействовать органам местного самоуправления в осуществлении переданных государственных полномочий путем:</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а) координации и методического обеспечения деятельности органов местного самоуправления по вопросам осуществления ими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б) изучения, обобщения, распространения опыта работы органов местного самоуправления по осуществлению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в) внесения предложений органам местного самоуправления по вопросам эффективного осуществления ими переданных государственных полномочий, в том числе по структуре и штатной численности органов местного самоуправления, осуществляющих указанные полномочия;</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2) осуществлять иные права в соответствии с нормативными правовыми актами Российской Федерации и Челябинской области при осуществлении органами местного самоуправления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8" w:name="sub_502"/>
      <w:r w:rsidRPr="00505E57">
        <w:rPr>
          <w:rFonts w:ascii="Times New Roman" w:hAnsi="Times New Roman" w:cs="Times New Roman"/>
          <w:color w:val="000000" w:themeColor="text1"/>
          <w:sz w:val="28"/>
          <w:szCs w:val="28"/>
        </w:rPr>
        <w:t>2. Уполномоченные государственные органы Челябинской области при осуществлении органами местного самоуправления переданных государственных полномочий обязаны:</w:t>
      </w:r>
    </w:p>
    <w:bookmarkEnd w:id="8"/>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1) предоставлять финансовые средства для осуществления органами местного самоуправления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2) контролировать осуществление органами местного самоуправления переданных государственных полномочий, а также целевое использование </w:t>
      </w:r>
      <w:r w:rsidRPr="00505E57">
        <w:rPr>
          <w:rFonts w:ascii="Times New Roman" w:hAnsi="Times New Roman" w:cs="Times New Roman"/>
          <w:color w:val="000000" w:themeColor="text1"/>
          <w:sz w:val="28"/>
          <w:szCs w:val="28"/>
        </w:rPr>
        <w:lastRenderedPageBreak/>
        <w:t>предоставленных на эти цели финансовых средств;</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3) выполнять иные обязанности в соответствии с законодательством Российской Федерации и Челябинской области.</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9" w:name="sub_6"/>
      <w:r w:rsidRPr="00505E57">
        <w:rPr>
          <w:rStyle w:val="a3"/>
          <w:rFonts w:ascii="Times New Roman" w:hAnsi="Times New Roman" w:cs="Times New Roman"/>
          <w:color w:val="000000" w:themeColor="text1"/>
          <w:sz w:val="28"/>
          <w:szCs w:val="28"/>
        </w:rPr>
        <w:t>Статья 6.</w:t>
      </w:r>
      <w:r>
        <w:rPr>
          <w:rFonts w:ascii="Times New Roman" w:hAnsi="Times New Roman" w:cs="Times New Roman"/>
          <w:color w:val="000000" w:themeColor="text1"/>
          <w:sz w:val="28"/>
          <w:szCs w:val="28"/>
        </w:rPr>
        <w:t xml:space="preserve"> Порядок предоставления </w:t>
      </w:r>
      <w:r w:rsidRPr="00505E57">
        <w:rPr>
          <w:rFonts w:ascii="Times New Roman" w:hAnsi="Times New Roman" w:cs="Times New Roman"/>
          <w:color w:val="000000" w:themeColor="text1"/>
          <w:sz w:val="28"/>
          <w:szCs w:val="28"/>
        </w:rPr>
        <w:t>финансовых сре</w:t>
      </w:r>
      <w:proofErr w:type="gramStart"/>
      <w:r w:rsidRPr="00505E57">
        <w:rPr>
          <w:rFonts w:ascii="Times New Roman" w:hAnsi="Times New Roman" w:cs="Times New Roman"/>
          <w:color w:val="000000" w:themeColor="text1"/>
          <w:sz w:val="28"/>
          <w:szCs w:val="28"/>
        </w:rPr>
        <w:t>дств дл</w:t>
      </w:r>
      <w:proofErr w:type="gramEnd"/>
      <w:r w:rsidRPr="00505E57">
        <w:rPr>
          <w:rFonts w:ascii="Times New Roman" w:hAnsi="Times New Roman" w:cs="Times New Roman"/>
          <w:color w:val="000000" w:themeColor="text1"/>
          <w:sz w:val="28"/>
          <w:szCs w:val="28"/>
        </w:rPr>
        <w:t>я осуществления органами местного самоуправления переданных государственных полномочий</w:t>
      </w:r>
    </w:p>
    <w:bookmarkEnd w:id="9"/>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bookmarkStart w:id="10" w:name="sub_601"/>
      <w:r w:rsidRPr="00505E57">
        <w:rPr>
          <w:rFonts w:ascii="Times New Roman" w:hAnsi="Times New Roman" w:cs="Times New Roman"/>
          <w:color w:val="000000" w:themeColor="text1"/>
          <w:sz w:val="28"/>
          <w:szCs w:val="28"/>
        </w:rPr>
        <w:t xml:space="preserve">1. Осуществление органами местного самоуправления переданных государственных полномочий, указанных в </w:t>
      </w:r>
      <w:hyperlink w:anchor="sub_3" w:history="1">
        <w:r w:rsidRPr="00505E57">
          <w:rPr>
            <w:rStyle w:val="a4"/>
            <w:rFonts w:ascii="Times New Roman" w:hAnsi="Times New Roman" w:cs="Times New Roman"/>
            <w:color w:val="000000" w:themeColor="text1"/>
            <w:sz w:val="28"/>
            <w:szCs w:val="28"/>
          </w:rPr>
          <w:t>статье 3</w:t>
        </w:r>
      </w:hyperlink>
      <w:r w:rsidRPr="00505E57">
        <w:rPr>
          <w:rFonts w:ascii="Times New Roman" w:hAnsi="Times New Roman" w:cs="Times New Roman"/>
          <w:color w:val="000000" w:themeColor="text1"/>
          <w:sz w:val="28"/>
          <w:szCs w:val="28"/>
        </w:rPr>
        <w:t xml:space="preserve"> настоящего Закона, обеспечивается за счет предоставляемых местным бюджетам субвенций из областного фонда компенсаций, создаваемого в составе областного бюджета.</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11" w:name="sub_602"/>
      <w:bookmarkEnd w:id="10"/>
      <w:r w:rsidRPr="00505E57">
        <w:rPr>
          <w:rFonts w:ascii="Times New Roman" w:hAnsi="Times New Roman" w:cs="Times New Roman"/>
          <w:color w:val="000000" w:themeColor="text1"/>
          <w:sz w:val="28"/>
          <w:szCs w:val="28"/>
        </w:rPr>
        <w:t>2. Размер субвенций, предоставляемых местным бюджетам на осуществление органами местного самоуправления переданных государственных полномочий, определяется на основании методики расчета размера субвенций, предоставляемых местным бюджетам на осуществление органами местного самоуправления переданных государственных полномочий (</w:t>
      </w:r>
      <w:hyperlink w:anchor="sub_501" w:history="1">
        <w:r w:rsidRPr="00505E57">
          <w:rPr>
            <w:rStyle w:val="a4"/>
            <w:rFonts w:ascii="Times New Roman" w:hAnsi="Times New Roman" w:cs="Times New Roman"/>
            <w:color w:val="000000" w:themeColor="text1"/>
            <w:sz w:val="28"/>
            <w:szCs w:val="28"/>
          </w:rPr>
          <w:t>приложение</w:t>
        </w:r>
      </w:hyperlink>
      <w:r w:rsidRPr="00505E57">
        <w:rPr>
          <w:rFonts w:ascii="Times New Roman" w:hAnsi="Times New Roman" w:cs="Times New Roman"/>
          <w:color w:val="000000" w:themeColor="text1"/>
          <w:sz w:val="28"/>
          <w:szCs w:val="28"/>
        </w:rPr>
        <w:t>).</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12" w:name="sub_603"/>
      <w:bookmarkEnd w:id="11"/>
      <w:r w:rsidRPr="00505E57">
        <w:rPr>
          <w:rFonts w:ascii="Times New Roman" w:hAnsi="Times New Roman" w:cs="Times New Roman"/>
          <w:color w:val="000000" w:themeColor="text1"/>
          <w:sz w:val="28"/>
          <w:szCs w:val="28"/>
        </w:rPr>
        <w:t>3. Распределение субвенций, предоставляемых местным бюджетам из областного фонда компенсаций, утверждается законом Челябинской области об областном бюджете на очередной финансовый год и плановый период по каждому муниципальному району, городскому округу.</w:t>
      </w:r>
    </w:p>
    <w:bookmarkEnd w:id="12"/>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13" w:name="sub_7"/>
      <w:r w:rsidRPr="00505E57">
        <w:rPr>
          <w:rStyle w:val="a3"/>
          <w:rFonts w:ascii="Times New Roman" w:hAnsi="Times New Roman" w:cs="Times New Roman"/>
          <w:color w:val="000000" w:themeColor="text1"/>
          <w:sz w:val="28"/>
          <w:szCs w:val="28"/>
        </w:rPr>
        <w:t>Статья 7.</w:t>
      </w:r>
      <w:r w:rsidRPr="00505E57">
        <w:rPr>
          <w:rFonts w:ascii="Times New Roman" w:hAnsi="Times New Roman" w:cs="Times New Roman"/>
          <w:color w:val="000000" w:themeColor="text1"/>
          <w:sz w:val="28"/>
          <w:szCs w:val="28"/>
        </w:rPr>
        <w:t xml:space="preserve"> Порядок представления органами местного самоуправления отчетности об осуществлении переданных государственных полномочий</w:t>
      </w:r>
    </w:p>
    <w:bookmarkEnd w:id="13"/>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bookmarkStart w:id="14" w:name="sub_701"/>
      <w:r w:rsidRPr="00505E57">
        <w:rPr>
          <w:rFonts w:ascii="Times New Roman" w:hAnsi="Times New Roman" w:cs="Times New Roman"/>
          <w:color w:val="000000" w:themeColor="text1"/>
          <w:sz w:val="28"/>
          <w:szCs w:val="28"/>
        </w:rPr>
        <w:t xml:space="preserve">1. Органы местного самоуправления представляют уполномоченным государственным органам Челябинской области, производящим </w:t>
      </w:r>
      <w:proofErr w:type="gramStart"/>
      <w:r w:rsidRPr="00505E57">
        <w:rPr>
          <w:rFonts w:ascii="Times New Roman" w:hAnsi="Times New Roman" w:cs="Times New Roman"/>
          <w:color w:val="000000" w:themeColor="text1"/>
          <w:sz w:val="28"/>
          <w:szCs w:val="28"/>
        </w:rPr>
        <w:t>контроль за</w:t>
      </w:r>
      <w:proofErr w:type="gramEnd"/>
      <w:r w:rsidRPr="00505E57">
        <w:rPr>
          <w:rFonts w:ascii="Times New Roman" w:hAnsi="Times New Roman" w:cs="Times New Roman"/>
          <w:color w:val="000000" w:themeColor="text1"/>
          <w:sz w:val="28"/>
          <w:szCs w:val="28"/>
        </w:rPr>
        <w:t xml:space="preserve"> осуществлением органами местного самоуправления переданных государственных полномочий, информацию об осуществлении органами местного самоуправления указанных полномочий, в том числе отчеты об использовании финансовых средств, выделенных для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15" w:name="sub_702"/>
      <w:bookmarkEnd w:id="14"/>
      <w:r w:rsidRPr="00505E57">
        <w:rPr>
          <w:rFonts w:ascii="Times New Roman" w:hAnsi="Times New Roman" w:cs="Times New Roman"/>
          <w:color w:val="000000" w:themeColor="text1"/>
          <w:sz w:val="28"/>
          <w:szCs w:val="28"/>
        </w:rPr>
        <w:t>2. Порядок, сроки представления и формы отчетности устанавливаются уполномоченными государственными органами Челябинской области.</w:t>
      </w:r>
    </w:p>
    <w:bookmarkEnd w:id="15"/>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16" w:name="sub_8"/>
      <w:r w:rsidRPr="00505E57">
        <w:rPr>
          <w:rStyle w:val="a3"/>
          <w:rFonts w:ascii="Times New Roman" w:hAnsi="Times New Roman" w:cs="Times New Roman"/>
          <w:color w:val="000000" w:themeColor="text1"/>
          <w:sz w:val="28"/>
          <w:szCs w:val="28"/>
        </w:rPr>
        <w:t>Статья 8.</w:t>
      </w:r>
      <w:r w:rsidRPr="00505E57">
        <w:rPr>
          <w:rFonts w:ascii="Times New Roman" w:hAnsi="Times New Roman" w:cs="Times New Roman"/>
          <w:color w:val="000000" w:themeColor="text1"/>
          <w:sz w:val="28"/>
          <w:szCs w:val="28"/>
        </w:rPr>
        <w:t xml:space="preserve"> Порядок осуществления </w:t>
      </w:r>
      <w:proofErr w:type="gramStart"/>
      <w:r w:rsidRPr="00505E57">
        <w:rPr>
          <w:rFonts w:ascii="Times New Roman" w:hAnsi="Times New Roman" w:cs="Times New Roman"/>
          <w:color w:val="000000" w:themeColor="text1"/>
          <w:sz w:val="28"/>
          <w:szCs w:val="28"/>
        </w:rPr>
        <w:t>контроля за</w:t>
      </w:r>
      <w:proofErr w:type="gramEnd"/>
      <w:r w:rsidRPr="00505E57">
        <w:rPr>
          <w:rFonts w:ascii="Times New Roman" w:hAnsi="Times New Roman" w:cs="Times New Roman"/>
          <w:color w:val="000000" w:themeColor="text1"/>
          <w:sz w:val="28"/>
          <w:szCs w:val="28"/>
        </w:rPr>
        <w:t xml:space="preserve"> реализацией органами местного самоуправления переданных государственных полномочий</w:t>
      </w:r>
    </w:p>
    <w:bookmarkEnd w:id="16"/>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bookmarkStart w:id="17" w:name="sub_801"/>
      <w:r w:rsidRPr="00505E57">
        <w:rPr>
          <w:rFonts w:ascii="Times New Roman" w:hAnsi="Times New Roman" w:cs="Times New Roman"/>
          <w:color w:val="000000" w:themeColor="text1"/>
          <w:sz w:val="28"/>
          <w:szCs w:val="28"/>
        </w:rPr>
        <w:t xml:space="preserve">1. </w:t>
      </w:r>
      <w:proofErr w:type="gramStart"/>
      <w:r w:rsidRPr="00505E57">
        <w:rPr>
          <w:rFonts w:ascii="Times New Roman" w:hAnsi="Times New Roman" w:cs="Times New Roman"/>
          <w:color w:val="000000" w:themeColor="text1"/>
          <w:sz w:val="28"/>
          <w:szCs w:val="28"/>
        </w:rPr>
        <w:t>Контроль за</w:t>
      </w:r>
      <w:proofErr w:type="gramEnd"/>
      <w:r w:rsidRPr="00505E57">
        <w:rPr>
          <w:rFonts w:ascii="Times New Roman" w:hAnsi="Times New Roman" w:cs="Times New Roman"/>
          <w:color w:val="000000" w:themeColor="text1"/>
          <w:sz w:val="28"/>
          <w:szCs w:val="28"/>
        </w:rPr>
        <w:t xml:space="preserve"> реализацией органами местного самоуправления переданных государственных полномочий осуществляется исполнительным органом государственной власти Челябинской области, уполномоченным в области охраны труда.</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18" w:name="sub_802"/>
      <w:bookmarkEnd w:id="17"/>
      <w:r w:rsidRPr="00505E57">
        <w:rPr>
          <w:rFonts w:ascii="Times New Roman" w:hAnsi="Times New Roman" w:cs="Times New Roman"/>
          <w:color w:val="000000" w:themeColor="text1"/>
          <w:sz w:val="28"/>
          <w:szCs w:val="28"/>
        </w:rPr>
        <w:lastRenderedPageBreak/>
        <w:t xml:space="preserve">2. В рамках осуществления </w:t>
      </w:r>
      <w:proofErr w:type="gramStart"/>
      <w:r w:rsidRPr="00505E57">
        <w:rPr>
          <w:rFonts w:ascii="Times New Roman" w:hAnsi="Times New Roman" w:cs="Times New Roman"/>
          <w:color w:val="000000" w:themeColor="text1"/>
          <w:sz w:val="28"/>
          <w:szCs w:val="28"/>
        </w:rPr>
        <w:t>контроля за</w:t>
      </w:r>
      <w:proofErr w:type="gramEnd"/>
      <w:r w:rsidRPr="00505E57">
        <w:rPr>
          <w:rFonts w:ascii="Times New Roman" w:hAnsi="Times New Roman" w:cs="Times New Roman"/>
          <w:color w:val="000000" w:themeColor="text1"/>
          <w:sz w:val="28"/>
          <w:szCs w:val="28"/>
        </w:rPr>
        <w:t xml:space="preserve"> реализацией органами местного самоуправления переданных государственных полномочий исполнительный орган государственной власти Челябинской области, уполномоченный в сфере охраны труда:</w:t>
      </w:r>
    </w:p>
    <w:bookmarkEnd w:id="18"/>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1) проводит проверку деятельности органов местного самоуправления по осуществлению ими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2) заслушивает информацию, в том числе отчеты должностных лиц органов местного самоуправления по вопросам осуществления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3) запрашивает у органов местного самоуправления необходимые сведения об осуществлении ими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4) в случае выявления нарушений требований </w:t>
      </w:r>
      <w:proofErr w:type="gramStart"/>
      <w:r w:rsidRPr="00505E57">
        <w:rPr>
          <w:rFonts w:ascii="Times New Roman" w:hAnsi="Times New Roman" w:cs="Times New Roman"/>
          <w:color w:val="000000" w:themeColor="text1"/>
          <w:sz w:val="28"/>
          <w:szCs w:val="28"/>
        </w:rPr>
        <w:t>законов по вопросам</w:t>
      </w:r>
      <w:proofErr w:type="gramEnd"/>
      <w:r w:rsidRPr="00505E57">
        <w:rPr>
          <w:rFonts w:ascii="Times New Roman" w:hAnsi="Times New Roman" w:cs="Times New Roman"/>
          <w:color w:val="000000" w:themeColor="text1"/>
          <w:sz w:val="28"/>
          <w:szCs w:val="28"/>
        </w:rPr>
        <w:t xml:space="preserve"> осуществления органами местного самоуправления переданных государственных полномочий выдает письменные предписания по устранению данных нарушений.</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19" w:name="sub_803"/>
      <w:r w:rsidRPr="00505E57">
        <w:rPr>
          <w:rFonts w:ascii="Times New Roman" w:hAnsi="Times New Roman" w:cs="Times New Roman"/>
          <w:color w:val="000000" w:themeColor="text1"/>
          <w:sz w:val="28"/>
          <w:szCs w:val="28"/>
        </w:rPr>
        <w:t xml:space="preserve">3. </w:t>
      </w:r>
      <w:proofErr w:type="gramStart"/>
      <w:r w:rsidRPr="00505E57">
        <w:rPr>
          <w:rFonts w:ascii="Times New Roman" w:hAnsi="Times New Roman" w:cs="Times New Roman"/>
          <w:color w:val="000000" w:themeColor="text1"/>
          <w:sz w:val="28"/>
          <w:szCs w:val="28"/>
        </w:rPr>
        <w:t>Контроль за</w:t>
      </w:r>
      <w:proofErr w:type="gramEnd"/>
      <w:r w:rsidRPr="00505E57">
        <w:rPr>
          <w:rFonts w:ascii="Times New Roman" w:hAnsi="Times New Roman" w:cs="Times New Roman"/>
          <w:color w:val="000000" w:themeColor="text1"/>
          <w:sz w:val="28"/>
          <w:szCs w:val="28"/>
        </w:rPr>
        <w:t xml:space="preserve"> целевым использованием финансовых средств, выделенных для реализации переданных государственных полномочий, осуществляется уполномоченными государственными органами Челябинской области и Контрольно-счетной палатой Челябинской области в соответствии с </w:t>
      </w:r>
      <w:hyperlink r:id="rId14" w:history="1">
        <w:r w:rsidRPr="00505E57">
          <w:rPr>
            <w:rStyle w:val="a4"/>
            <w:rFonts w:ascii="Times New Roman" w:hAnsi="Times New Roman" w:cs="Times New Roman"/>
            <w:color w:val="000000" w:themeColor="text1"/>
            <w:sz w:val="28"/>
            <w:szCs w:val="28"/>
          </w:rPr>
          <w:t>законодательством</w:t>
        </w:r>
      </w:hyperlink>
      <w:r w:rsidRPr="00505E57">
        <w:rPr>
          <w:rFonts w:ascii="Times New Roman" w:hAnsi="Times New Roman" w:cs="Times New Roman"/>
          <w:color w:val="000000" w:themeColor="text1"/>
          <w:sz w:val="28"/>
          <w:szCs w:val="28"/>
        </w:rPr>
        <w:t xml:space="preserve"> Челябинской области.</w:t>
      </w:r>
    </w:p>
    <w:bookmarkEnd w:id="19"/>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20" w:name="sub_9"/>
      <w:r w:rsidRPr="00505E57">
        <w:rPr>
          <w:rStyle w:val="a3"/>
          <w:rFonts w:ascii="Times New Roman" w:hAnsi="Times New Roman" w:cs="Times New Roman"/>
          <w:color w:val="000000" w:themeColor="text1"/>
          <w:sz w:val="28"/>
          <w:szCs w:val="28"/>
        </w:rPr>
        <w:t>Статья 9.</w:t>
      </w:r>
      <w:r w:rsidRPr="00505E57">
        <w:rPr>
          <w:rFonts w:ascii="Times New Roman" w:hAnsi="Times New Roman" w:cs="Times New Roman"/>
          <w:color w:val="000000" w:themeColor="text1"/>
          <w:sz w:val="28"/>
          <w:szCs w:val="28"/>
        </w:rPr>
        <w:t xml:space="preserve"> Прекращение осуществления органами местного самоуправления переданных государственных полномочий</w:t>
      </w:r>
    </w:p>
    <w:bookmarkEnd w:id="20"/>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bookmarkStart w:id="21" w:name="sub_901"/>
      <w:r w:rsidRPr="00505E57">
        <w:rPr>
          <w:rFonts w:ascii="Times New Roman" w:hAnsi="Times New Roman" w:cs="Times New Roman"/>
          <w:color w:val="000000" w:themeColor="text1"/>
          <w:sz w:val="28"/>
          <w:szCs w:val="28"/>
        </w:rPr>
        <w:t>1. Прекращение осуществления органами местного самоуправления переданных государственных полномочий осуществляется законом Челябинской области.</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22" w:name="sub_902"/>
      <w:bookmarkEnd w:id="21"/>
      <w:r w:rsidRPr="00505E57">
        <w:rPr>
          <w:rFonts w:ascii="Times New Roman" w:hAnsi="Times New Roman" w:cs="Times New Roman"/>
          <w:color w:val="000000" w:themeColor="text1"/>
          <w:sz w:val="28"/>
          <w:szCs w:val="28"/>
        </w:rPr>
        <w:t>2. Основаниями для принятия закона Челябинской области о прекращении осуществления органами местного самоуправления переданных государственных полномочий являются:</w:t>
      </w:r>
    </w:p>
    <w:bookmarkEnd w:id="22"/>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1) изменение законодательства Российской Федерации, послужившего основанием для наделения органов местного самоуправления государственными полномочиями;</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2) ненадлежащее осуществление органами местного самоуправления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3) выявление фактов нарушений органами местного самоуправления требований настоящего Закона, в том числе </w:t>
      </w:r>
      <w:hyperlink r:id="rId15" w:history="1">
        <w:r w:rsidRPr="00505E57">
          <w:rPr>
            <w:rStyle w:val="a4"/>
            <w:rFonts w:ascii="Times New Roman" w:hAnsi="Times New Roman" w:cs="Times New Roman"/>
            <w:color w:val="000000" w:themeColor="text1"/>
            <w:sz w:val="28"/>
            <w:szCs w:val="28"/>
          </w:rPr>
          <w:t>нецелевого расходования</w:t>
        </w:r>
      </w:hyperlink>
      <w:r w:rsidRPr="00505E57">
        <w:rPr>
          <w:rFonts w:ascii="Times New Roman" w:hAnsi="Times New Roman" w:cs="Times New Roman"/>
          <w:color w:val="000000" w:themeColor="text1"/>
          <w:sz w:val="28"/>
          <w:szCs w:val="28"/>
        </w:rPr>
        <w:t xml:space="preserve"> финансовых средств, предоставленных из областного фонда компенсаций;</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4) принятие решения об осуществлении государственных полномочий органами государственной власти Челябинской области самостоятельно.</w:t>
      </w:r>
    </w:p>
    <w:p w:rsidR="00505E57" w:rsidRPr="00505E57" w:rsidRDefault="00505E57" w:rsidP="00505E57">
      <w:pPr>
        <w:ind w:firstLine="720"/>
        <w:jc w:val="both"/>
        <w:rPr>
          <w:rFonts w:ascii="Times New Roman" w:hAnsi="Times New Roman" w:cs="Times New Roman"/>
          <w:color w:val="000000" w:themeColor="text1"/>
          <w:sz w:val="28"/>
          <w:szCs w:val="28"/>
        </w:rPr>
      </w:pPr>
      <w:bookmarkStart w:id="23" w:name="sub_903"/>
      <w:r w:rsidRPr="00505E57">
        <w:rPr>
          <w:rFonts w:ascii="Times New Roman" w:hAnsi="Times New Roman" w:cs="Times New Roman"/>
          <w:color w:val="000000" w:themeColor="text1"/>
          <w:sz w:val="28"/>
          <w:szCs w:val="28"/>
        </w:rPr>
        <w:t xml:space="preserve">3. При прекращении осуществления органами местного самоуправления переданных государственных </w:t>
      </w:r>
      <w:proofErr w:type="gramStart"/>
      <w:r w:rsidRPr="00505E57">
        <w:rPr>
          <w:rFonts w:ascii="Times New Roman" w:hAnsi="Times New Roman" w:cs="Times New Roman"/>
          <w:color w:val="000000" w:themeColor="text1"/>
          <w:sz w:val="28"/>
          <w:szCs w:val="28"/>
        </w:rPr>
        <w:t>полномочий</w:t>
      </w:r>
      <w:proofErr w:type="gramEnd"/>
      <w:r w:rsidRPr="00505E57">
        <w:rPr>
          <w:rFonts w:ascii="Times New Roman" w:hAnsi="Times New Roman" w:cs="Times New Roman"/>
          <w:color w:val="000000" w:themeColor="text1"/>
          <w:sz w:val="28"/>
          <w:szCs w:val="28"/>
        </w:rPr>
        <w:t xml:space="preserve"> оставшиеся неиспользованными финансовые средства возвращаются в областной фонд компенсаций на основании закона Челябинской области о прекращении осуществления указанных </w:t>
      </w:r>
      <w:r w:rsidRPr="00505E57">
        <w:rPr>
          <w:rFonts w:ascii="Times New Roman" w:hAnsi="Times New Roman" w:cs="Times New Roman"/>
          <w:color w:val="000000" w:themeColor="text1"/>
          <w:sz w:val="28"/>
          <w:szCs w:val="28"/>
        </w:rPr>
        <w:lastRenderedPageBreak/>
        <w:t>государственных полномочий в порядке, установленном законодательством Российской Федерации и Челябинской области.</w:t>
      </w:r>
    </w:p>
    <w:bookmarkEnd w:id="23"/>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24" w:name="sub_10"/>
      <w:r w:rsidRPr="00505E57">
        <w:rPr>
          <w:rStyle w:val="a3"/>
          <w:rFonts w:ascii="Times New Roman" w:hAnsi="Times New Roman" w:cs="Times New Roman"/>
          <w:color w:val="000000" w:themeColor="text1"/>
          <w:sz w:val="28"/>
          <w:szCs w:val="28"/>
        </w:rPr>
        <w:t>Статья 10.</w:t>
      </w:r>
      <w:r w:rsidRPr="00505E57">
        <w:rPr>
          <w:rFonts w:ascii="Times New Roman" w:hAnsi="Times New Roman" w:cs="Times New Roman"/>
          <w:color w:val="000000" w:themeColor="text1"/>
          <w:sz w:val="28"/>
          <w:szCs w:val="28"/>
        </w:rPr>
        <w:t xml:space="preserve"> Ответственность органов местного самоуправления и должностных лиц местного самоуправления</w:t>
      </w:r>
    </w:p>
    <w:bookmarkEnd w:id="24"/>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Органы местного самоуправления и должностные лица местного самоуправления в соответствии с законодательством Российской Федерации несут ответственность за неосуществление или ненадлежащее осуществление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pStyle w:val="a5"/>
        <w:rPr>
          <w:rFonts w:ascii="Times New Roman" w:hAnsi="Times New Roman" w:cs="Times New Roman"/>
          <w:color w:val="000000" w:themeColor="text1"/>
          <w:sz w:val="28"/>
          <w:szCs w:val="28"/>
        </w:rPr>
      </w:pPr>
      <w:bookmarkStart w:id="25" w:name="sub_11"/>
      <w:r w:rsidRPr="00505E57">
        <w:rPr>
          <w:rStyle w:val="a3"/>
          <w:rFonts w:ascii="Times New Roman" w:hAnsi="Times New Roman" w:cs="Times New Roman"/>
          <w:color w:val="000000" w:themeColor="text1"/>
          <w:sz w:val="28"/>
          <w:szCs w:val="28"/>
        </w:rPr>
        <w:t>Статья 11.</w:t>
      </w:r>
      <w:r w:rsidRPr="00505E57">
        <w:rPr>
          <w:rFonts w:ascii="Times New Roman" w:hAnsi="Times New Roman" w:cs="Times New Roman"/>
          <w:color w:val="000000" w:themeColor="text1"/>
          <w:sz w:val="28"/>
          <w:szCs w:val="28"/>
        </w:rPr>
        <w:t xml:space="preserve"> Вступление в силу настоящего Закона</w:t>
      </w:r>
    </w:p>
    <w:bookmarkEnd w:id="25"/>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Настоящий Закон вступает в силу с 1 января 2012 года.</w:t>
      </w:r>
    </w:p>
    <w:p w:rsidR="00505E57" w:rsidRPr="00505E57" w:rsidRDefault="00505E57" w:rsidP="00505E57">
      <w:pPr>
        <w:ind w:firstLine="720"/>
        <w:jc w:val="both"/>
        <w:rPr>
          <w:rFonts w:ascii="Times New Roman" w:hAnsi="Times New Roman" w:cs="Times New Roman"/>
          <w:color w:val="000000" w:themeColor="text1"/>
          <w:sz w:val="28"/>
          <w:szCs w:val="28"/>
        </w:rPr>
      </w:pPr>
    </w:p>
    <w:tbl>
      <w:tblPr>
        <w:tblW w:w="0" w:type="auto"/>
        <w:tblInd w:w="108" w:type="dxa"/>
        <w:tblLook w:val="0000" w:firstRow="0" w:lastRow="0" w:firstColumn="0" w:lastColumn="0" w:noHBand="0" w:noVBand="0"/>
      </w:tblPr>
      <w:tblGrid>
        <w:gridCol w:w="6666"/>
        <w:gridCol w:w="3333"/>
      </w:tblGrid>
      <w:tr w:rsidR="00505E57" w:rsidRPr="00505E57" w:rsidTr="00B91973">
        <w:tblPrEx>
          <w:tblCellMar>
            <w:top w:w="0" w:type="dxa"/>
            <w:bottom w:w="0" w:type="dxa"/>
          </w:tblCellMar>
        </w:tblPrEx>
        <w:tc>
          <w:tcPr>
            <w:tcW w:w="6666" w:type="dxa"/>
            <w:tcBorders>
              <w:top w:val="nil"/>
              <w:left w:val="nil"/>
              <w:bottom w:val="nil"/>
              <w:right w:val="nil"/>
            </w:tcBorders>
            <w:vAlign w:val="bottom"/>
          </w:tcPr>
          <w:p w:rsidR="00505E57" w:rsidRPr="00505E57" w:rsidRDefault="00505E57" w:rsidP="00B91973">
            <w:pPr>
              <w:pStyle w:val="a8"/>
              <w:rPr>
                <w:rFonts w:ascii="Times New Roman" w:hAnsi="Times New Roman" w:cs="Times New Roman"/>
                <w:color w:val="000000" w:themeColor="text1"/>
                <w:sz w:val="28"/>
                <w:szCs w:val="28"/>
              </w:rPr>
            </w:pPr>
            <w:proofErr w:type="gramStart"/>
            <w:r w:rsidRPr="00505E57">
              <w:rPr>
                <w:rFonts w:ascii="Times New Roman" w:hAnsi="Times New Roman" w:cs="Times New Roman"/>
                <w:color w:val="000000" w:themeColor="text1"/>
                <w:sz w:val="28"/>
                <w:szCs w:val="28"/>
              </w:rPr>
              <w:t>Исполняющий</w:t>
            </w:r>
            <w:proofErr w:type="gramEnd"/>
            <w:r w:rsidRPr="00505E57">
              <w:rPr>
                <w:rFonts w:ascii="Times New Roman" w:hAnsi="Times New Roman" w:cs="Times New Roman"/>
                <w:color w:val="000000" w:themeColor="text1"/>
                <w:sz w:val="28"/>
                <w:szCs w:val="28"/>
              </w:rPr>
              <w:t xml:space="preserve"> обязанности </w:t>
            </w:r>
            <w:r w:rsidRPr="00505E57">
              <w:rPr>
                <w:rFonts w:ascii="Times New Roman" w:hAnsi="Times New Roman" w:cs="Times New Roman"/>
                <w:color w:val="000000" w:themeColor="text1"/>
                <w:sz w:val="28"/>
                <w:szCs w:val="28"/>
              </w:rPr>
              <w:br/>
              <w:t>Губернатора Челябинской области</w:t>
            </w:r>
          </w:p>
        </w:tc>
        <w:tc>
          <w:tcPr>
            <w:tcW w:w="3333" w:type="dxa"/>
            <w:tcBorders>
              <w:top w:val="nil"/>
              <w:left w:val="nil"/>
              <w:bottom w:val="nil"/>
              <w:right w:val="nil"/>
            </w:tcBorders>
            <w:vAlign w:val="bottom"/>
          </w:tcPr>
          <w:p w:rsidR="00505E57" w:rsidRPr="00505E57" w:rsidRDefault="00505E57" w:rsidP="00B91973">
            <w:pPr>
              <w:pStyle w:val="a7"/>
              <w:jc w:val="right"/>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 xml:space="preserve">С.Л. </w:t>
            </w:r>
            <w:proofErr w:type="spellStart"/>
            <w:r w:rsidRPr="00505E57">
              <w:rPr>
                <w:rFonts w:ascii="Times New Roman" w:hAnsi="Times New Roman" w:cs="Times New Roman"/>
                <w:color w:val="000000" w:themeColor="text1"/>
                <w:sz w:val="28"/>
                <w:szCs w:val="28"/>
              </w:rPr>
              <w:t>Комяков</w:t>
            </w:r>
            <w:proofErr w:type="spellEnd"/>
          </w:p>
        </w:tc>
      </w:tr>
    </w:tbl>
    <w:p w:rsidR="00505E57" w:rsidRPr="00505E57" w:rsidRDefault="00505E57" w:rsidP="00505E57">
      <w:pPr>
        <w:ind w:firstLine="720"/>
        <w:jc w:val="both"/>
        <w:rPr>
          <w:rFonts w:ascii="Times New Roman" w:hAnsi="Times New Roman" w:cs="Times New Roman"/>
          <w:color w:val="000000" w:themeColor="text1"/>
          <w:sz w:val="28"/>
          <w:szCs w:val="28"/>
        </w:rPr>
      </w:pPr>
    </w:p>
    <w:tbl>
      <w:tblPr>
        <w:tblW w:w="0" w:type="auto"/>
        <w:tblInd w:w="108" w:type="dxa"/>
        <w:tblLook w:val="0000" w:firstRow="0" w:lastRow="0" w:firstColumn="0" w:lastColumn="0" w:noHBand="0" w:noVBand="0"/>
      </w:tblPr>
      <w:tblGrid>
        <w:gridCol w:w="6666"/>
        <w:gridCol w:w="3333"/>
      </w:tblGrid>
      <w:tr w:rsidR="00505E57" w:rsidRPr="00505E57" w:rsidTr="00B91973">
        <w:tblPrEx>
          <w:tblCellMar>
            <w:top w:w="0" w:type="dxa"/>
            <w:bottom w:w="0" w:type="dxa"/>
          </w:tblCellMar>
        </w:tblPrEx>
        <w:tc>
          <w:tcPr>
            <w:tcW w:w="6666" w:type="dxa"/>
            <w:tcBorders>
              <w:top w:val="nil"/>
              <w:left w:val="nil"/>
              <w:bottom w:val="nil"/>
              <w:right w:val="nil"/>
            </w:tcBorders>
            <w:vAlign w:val="bottom"/>
          </w:tcPr>
          <w:p w:rsidR="00505E57" w:rsidRPr="00505E57" w:rsidRDefault="00505E57" w:rsidP="00B91973">
            <w:pPr>
              <w:pStyle w:val="a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05E57">
              <w:rPr>
                <w:rFonts w:ascii="Times New Roman" w:hAnsi="Times New Roman" w:cs="Times New Roman"/>
                <w:color w:val="000000" w:themeColor="text1"/>
                <w:sz w:val="28"/>
                <w:szCs w:val="28"/>
              </w:rPr>
              <w:t>194-ЗО от 29 сентября 2011 г.</w:t>
            </w:r>
          </w:p>
        </w:tc>
        <w:tc>
          <w:tcPr>
            <w:tcW w:w="3333" w:type="dxa"/>
            <w:tcBorders>
              <w:top w:val="nil"/>
              <w:left w:val="nil"/>
              <w:bottom w:val="nil"/>
              <w:right w:val="nil"/>
            </w:tcBorders>
            <w:vAlign w:val="bottom"/>
          </w:tcPr>
          <w:p w:rsidR="00505E57" w:rsidRPr="00505E57" w:rsidRDefault="00505E57" w:rsidP="00B91973">
            <w:pPr>
              <w:pStyle w:val="a7"/>
              <w:jc w:val="right"/>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11 октября 2011 г.</w:t>
            </w:r>
          </w:p>
        </w:tc>
      </w:tr>
    </w:tbl>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tabs>
          <w:tab w:val="left" w:pos="6237"/>
          <w:tab w:val="left" w:pos="6804"/>
        </w:tabs>
        <w:ind w:firstLine="720"/>
        <w:rPr>
          <w:rFonts w:ascii="Times New Roman" w:hAnsi="Times New Roman" w:cs="Times New Roman"/>
          <w:color w:val="000000" w:themeColor="text1"/>
          <w:sz w:val="28"/>
          <w:szCs w:val="28"/>
        </w:rPr>
      </w:pPr>
      <w:bookmarkStart w:id="26" w:name="sub_501"/>
      <w:r>
        <w:rPr>
          <w:rStyle w:val="a3"/>
          <w:rFonts w:ascii="Times New Roman" w:hAnsi="Times New Roman" w:cs="Times New Roman"/>
          <w:b w:val="0"/>
          <w:color w:val="000000" w:themeColor="text1"/>
          <w:sz w:val="28"/>
          <w:szCs w:val="28"/>
        </w:rPr>
        <w:lastRenderedPageBreak/>
        <w:tab/>
      </w:r>
      <w:r w:rsidRPr="00505E57">
        <w:rPr>
          <w:rStyle w:val="a3"/>
          <w:rFonts w:ascii="Times New Roman" w:hAnsi="Times New Roman" w:cs="Times New Roman"/>
          <w:b w:val="0"/>
          <w:color w:val="000000" w:themeColor="text1"/>
          <w:sz w:val="28"/>
          <w:szCs w:val="28"/>
        </w:rPr>
        <w:t>Приложение</w:t>
      </w:r>
    </w:p>
    <w:bookmarkEnd w:id="26"/>
    <w:p w:rsidR="00505E57" w:rsidRPr="00505E57" w:rsidRDefault="00505E57" w:rsidP="00505E57">
      <w:pPr>
        <w:tabs>
          <w:tab w:val="left" w:pos="6237"/>
          <w:tab w:val="left" w:pos="6804"/>
        </w:tabs>
        <w:ind w:firstLine="720"/>
        <w:jc w:val="right"/>
        <w:rPr>
          <w:rFonts w:ascii="Times New Roman" w:hAnsi="Times New Roman" w:cs="Times New Roman"/>
          <w:color w:val="000000" w:themeColor="text1"/>
          <w:sz w:val="28"/>
          <w:szCs w:val="28"/>
        </w:rPr>
      </w:pPr>
      <w:r w:rsidRPr="00505E57">
        <w:rPr>
          <w:rStyle w:val="a3"/>
          <w:rFonts w:ascii="Times New Roman" w:hAnsi="Times New Roman" w:cs="Times New Roman"/>
          <w:b w:val="0"/>
          <w:color w:val="000000" w:themeColor="text1"/>
          <w:sz w:val="28"/>
          <w:szCs w:val="28"/>
        </w:rPr>
        <w:t xml:space="preserve">к </w:t>
      </w:r>
      <w:hyperlink w:anchor="sub_0" w:history="1">
        <w:r w:rsidRPr="00505E57">
          <w:rPr>
            <w:rStyle w:val="a4"/>
            <w:rFonts w:ascii="Times New Roman" w:hAnsi="Times New Roman" w:cs="Times New Roman"/>
            <w:bCs/>
            <w:color w:val="000000" w:themeColor="text1"/>
            <w:sz w:val="28"/>
            <w:szCs w:val="28"/>
          </w:rPr>
          <w:t>Закону</w:t>
        </w:r>
      </w:hyperlink>
      <w:r w:rsidRPr="00505E57">
        <w:rPr>
          <w:rStyle w:val="a3"/>
          <w:rFonts w:ascii="Times New Roman" w:hAnsi="Times New Roman" w:cs="Times New Roman"/>
          <w:b w:val="0"/>
          <w:color w:val="000000" w:themeColor="text1"/>
          <w:sz w:val="28"/>
          <w:szCs w:val="28"/>
        </w:rPr>
        <w:t xml:space="preserve"> Челябинской области</w:t>
      </w:r>
    </w:p>
    <w:p w:rsidR="00505E57" w:rsidRPr="00505E57" w:rsidRDefault="00505E57" w:rsidP="00505E57">
      <w:pPr>
        <w:tabs>
          <w:tab w:val="left" w:pos="6237"/>
          <w:tab w:val="left" w:pos="6804"/>
        </w:tabs>
        <w:ind w:left="6237"/>
        <w:rPr>
          <w:rFonts w:ascii="Times New Roman" w:hAnsi="Times New Roman" w:cs="Times New Roman"/>
          <w:color w:val="000000" w:themeColor="text1"/>
          <w:sz w:val="28"/>
          <w:szCs w:val="28"/>
        </w:rPr>
      </w:pPr>
      <w:r>
        <w:rPr>
          <w:rStyle w:val="a3"/>
          <w:rFonts w:ascii="Times New Roman" w:hAnsi="Times New Roman" w:cs="Times New Roman"/>
          <w:b w:val="0"/>
          <w:color w:val="000000" w:themeColor="text1"/>
          <w:sz w:val="28"/>
          <w:szCs w:val="28"/>
        </w:rPr>
        <w:t xml:space="preserve">"О наделении органов </w:t>
      </w:r>
      <w:r w:rsidRPr="00505E57">
        <w:rPr>
          <w:rStyle w:val="a3"/>
          <w:rFonts w:ascii="Times New Roman" w:hAnsi="Times New Roman" w:cs="Times New Roman"/>
          <w:b w:val="0"/>
          <w:color w:val="000000" w:themeColor="text1"/>
          <w:sz w:val="28"/>
          <w:szCs w:val="28"/>
        </w:rPr>
        <w:t>местного самоуправления</w:t>
      </w:r>
    </w:p>
    <w:p w:rsidR="00505E57" w:rsidRPr="00505E57" w:rsidRDefault="00505E57" w:rsidP="00505E57">
      <w:pPr>
        <w:tabs>
          <w:tab w:val="left" w:pos="6237"/>
          <w:tab w:val="left" w:pos="6804"/>
        </w:tabs>
        <w:ind w:left="6237"/>
        <w:rPr>
          <w:rFonts w:ascii="Times New Roman" w:hAnsi="Times New Roman" w:cs="Times New Roman"/>
          <w:color w:val="000000" w:themeColor="text1"/>
          <w:sz w:val="28"/>
          <w:szCs w:val="28"/>
        </w:rPr>
      </w:pPr>
      <w:r w:rsidRPr="00505E57">
        <w:rPr>
          <w:rStyle w:val="a3"/>
          <w:rFonts w:ascii="Times New Roman" w:hAnsi="Times New Roman" w:cs="Times New Roman"/>
          <w:b w:val="0"/>
          <w:color w:val="000000" w:themeColor="text1"/>
          <w:sz w:val="28"/>
          <w:szCs w:val="28"/>
        </w:rPr>
        <w:t>отдельными государственными полномочиями</w:t>
      </w:r>
    </w:p>
    <w:p w:rsidR="00505E57" w:rsidRPr="00505E57" w:rsidRDefault="00505E57" w:rsidP="00505E57">
      <w:pPr>
        <w:tabs>
          <w:tab w:val="left" w:pos="6237"/>
          <w:tab w:val="left" w:pos="6804"/>
        </w:tabs>
        <w:ind w:firstLine="720"/>
        <w:rPr>
          <w:rFonts w:ascii="Times New Roman" w:hAnsi="Times New Roman" w:cs="Times New Roman"/>
          <w:color w:val="000000" w:themeColor="text1"/>
          <w:sz w:val="28"/>
          <w:szCs w:val="28"/>
        </w:rPr>
      </w:pPr>
      <w:r>
        <w:rPr>
          <w:rStyle w:val="a3"/>
          <w:rFonts w:ascii="Times New Roman" w:hAnsi="Times New Roman" w:cs="Times New Roman"/>
          <w:b w:val="0"/>
          <w:color w:val="000000" w:themeColor="text1"/>
          <w:sz w:val="28"/>
          <w:szCs w:val="28"/>
        </w:rPr>
        <w:tab/>
      </w:r>
      <w:r w:rsidRPr="00505E57">
        <w:rPr>
          <w:rStyle w:val="a3"/>
          <w:rFonts w:ascii="Times New Roman" w:hAnsi="Times New Roman" w:cs="Times New Roman"/>
          <w:b w:val="0"/>
          <w:color w:val="000000" w:themeColor="text1"/>
          <w:sz w:val="28"/>
          <w:szCs w:val="28"/>
        </w:rPr>
        <w:t>в области охраны труда"</w:t>
      </w:r>
    </w:p>
    <w:p w:rsidR="00505E57" w:rsidRPr="00505E57" w:rsidRDefault="00505E57" w:rsidP="00505E57">
      <w:pPr>
        <w:tabs>
          <w:tab w:val="left" w:pos="6237"/>
          <w:tab w:val="left" w:pos="6804"/>
        </w:tabs>
        <w:ind w:firstLine="720"/>
        <w:rPr>
          <w:rFonts w:ascii="Times New Roman" w:hAnsi="Times New Roman" w:cs="Times New Roman"/>
          <w:color w:val="000000" w:themeColor="text1"/>
          <w:sz w:val="28"/>
          <w:szCs w:val="28"/>
        </w:rPr>
      </w:pPr>
      <w:r>
        <w:rPr>
          <w:rStyle w:val="a3"/>
          <w:rFonts w:ascii="Times New Roman" w:hAnsi="Times New Roman" w:cs="Times New Roman"/>
          <w:b w:val="0"/>
          <w:color w:val="000000" w:themeColor="text1"/>
          <w:sz w:val="28"/>
          <w:szCs w:val="28"/>
        </w:rPr>
        <w:tab/>
        <w:t>от __29.09.2011__ № _</w:t>
      </w:r>
      <w:r w:rsidRPr="00505E57">
        <w:rPr>
          <w:rStyle w:val="a3"/>
          <w:rFonts w:ascii="Times New Roman" w:hAnsi="Times New Roman" w:cs="Times New Roman"/>
          <w:b w:val="0"/>
          <w:color w:val="000000" w:themeColor="text1"/>
          <w:sz w:val="28"/>
          <w:szCs w:val="28"/>
        </w:rPr>
        <w:t>194-ЗО</w:t>
      </w:r>
      <w:r>
        <w:rPr>
          <w:rStyle w:val="a3"/>
          <w:rFonts w:ascii="Times New Roman" w:hAnsi="Times New Roman" w:cs="Times New Roman"/>
          <w:b w:val="0"/>
          <w:color w:val="000000" w:themeColor="text1"/>
          <w:sz w:val="28"/>
          <w:szCs w:val="28"/>
        </w:rPr>
        <w:t>_</w:t>
      </w:r>
    </w:p>
    <w:p w:rsidR="00505E57" w:rsidRPr="00505E57" w:rsidRDefault="00505E57" w:rsidP="00505E57">
      <w:pPr>
        <w:ind w:firstLine="720"/>
        <w:jc w:val="right"/>
        <w:rPr>
          <w:rFonts w:ascii="Times New Roman" w:hAnsi="Times New Roman" w:cs="Times New Roman"/>
          <w:color w:val="000000" w:themeColor="text1"/>
          <w:sz w:val="28"/>
          <w:szCs w:val="28"/>
        </w:rPr>
      </w:pPr>
    </w:p>
    <w:p w:rsidR="00505E57" w:rsidRPr="00505E57" w:rsidRDefault="00505E57" w:rsidP="00505E57">
      <w:pPr>
        <w:pStyle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Методика </w:t>
      </w:r>
      <w:r w:rsidRPr="00505E57">
        <w:rPr>
          <w:rFonts w:ascii="Times New Roman" w:hAnsi="Times New Roman" w:cs="Times New Roman"/>
          <w:b w:val="0"/>
          <w:color w:val="000000" w:themeColor="text1"/>
          <w:sz w:val="28"/>
          <w:szCs w:val="28"/>
        </w:rPr>
        <w:t>расчета размера субвенций, предоставляемых местным бюджетам на осуществление органами местного самоуправления переданных государственных полномочий</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При расчете размера субвенций, предоставляемых местным бюджетам на осуществление органами местного самоуправления переданных государственных полномочий, используется норматив численности работающих на профессиональной постоянной основе должностных лиц местного самоуправления - не менее одной должности на 100 тысяч человек, занятых в экономике, но не менее одной должности на муниципальное образование.</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Годовой размер субвенции, предоставляемой местному бюджету i-</w:t>
      </w:r>
      <w:proofErr w:type="spellStart"/>
      <w:r w:rsidRPr="00505E57">
        <w:rPr>
          <w:rFonts w:ascii="Times New Roman" w:hAnsi="Times New Roman" w:cs="Times New Roman"/>
          <w:color w:val="000000" w:themeColor="text1"/>
          <w:sz w:val="28"/>
          <w:szCs w:val="28"/>
        </w:rPr>
        <w:t>го</w:t>
      </w:r>
      <w:proofErr w:type="spellEnd"/>
      <w:r w:rsidRPr="00505E57">
        <w:rPr>
          <w:rFonts w:ascii="Times New Roman" w:hAnsi="Times New Roman" w:cs="Times New Roman"/>
          <w:color w:val="000000" w:themeColor="text1"/>
          <w:sz w:val="28"/>
          <w:szCs w:val="28"/>
        </w:rPr>
        <w:t xml:space="preserve"> муниципального образования для осуществления переданных государственных полномочий (</w:t>
      </w:r>
      <w:proofErr w:type="spellStart"/>
      <w:r w:rsidRPr="00505E57">
        <w:rPr>
          <w:rFonts w:ascii="Times New Roman" w:hAnsi="Times New Roman" w:cs="Times New Roman"/>
          <w:color w:val="000000" w:themeColor="text1"/>
          <w:sz w:val="28"/>
          <w:szCs w:val="28"/>
        </w:rPr>
        <w:t>Ci</w:t>
      </w:r>
      <w:proofErr w:type="spellEnd"/>
      <w:r w:rsidRPr="00505E57">
        <w:rPr>
          <w:rFonts w:ascii="Times New Roman" w:hAnsi="Times New Roman" w:cs="Times New Roman"/>
          <w:color w:val="000000" w:themeColor="text1"/>
          <w:sz w:val="28"/>
          <w:szCs w:val="28"/>
        </w:rPr>
        <w:t>), рассчитывается по формуле:</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8B0CB6">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04D4E7E4" wp14:editId="76D0D0F2">
            <wp:extent cx="78105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sidR="008B0CB6">
        <w:rPr>
          <w:rFonts w:ascii="Times New Roman" w:hAnsi="Times New Roman" w:cs="Times New Roman"/>
          <w:color w:val="000000" w:themeColor="text1"/>
          <w:sz w:val="28"/>
          <w:szCs w:val="28"/>
        </w:rPr>
        <w:t>, где:</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03F079EE" wp14:editId="3B825E1A">
            <wp:extent cx="2095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505E57">
        <w:rPr>
          <w:rFonts w:ascii="Times New Roman" w:hAnsi="Times New Roman" w:cs="Times New Roman"/>
          <w:color w:val="000000" w:themeColor="text1"/>
          <w:sz w:val="28"/>
          <w:szCs w:val="28"/>
        </w:rPr>
        <w:t xml:space="preserve"> - расчетный норматив расходов на исполнение переданных государственных полномочий в i-ом муниципальном образовании;</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57BF0880" wp14:editId="56B5EE9D">
            <wp:extent cx="2000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505E57">
        <w:rPr>
          <w:rFonts w:ascii="Times New Roman" w:hAnsi="Times New Roman" w:cs="Times New Roman"/>
          <w:color w:val="000000" w:themeColor="text1"/>
          <w:sz w:val="28"/>
          <w:szCs w:val="28"/>
        </w:rPr>
        <w:t xml:space="preserve"> - численность должностных лиц, осуществляющих реализацию переданных государственных полномочий в i-ом муниципальном образовании.</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Расчетный норматив расходов на исполнение переданных государственных полномочий в i-ом муниципальном образовании определяется по формуле:</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8B0CB6">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2A44026A" wp14:editId="0E1D7467">
            <wp:extent cx="8382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008B0CB6">
        <w:rPr>
          <w:rFonts w:ascii="Times New Roman" w:hAnsi="Times New Roman" w:cs="Times New Roman"/>
          <w:color w:val="000000" w:themeColor="text1"/>
          <w:sz w:val="28"/>
          <w:szCs w:val="28"/>
        </w:rPr>
        <w:t>, где:</w:t>
      </w:r>
      <w:bookmarkStart w:id="27" w:name="_GoBack"/>
      <w:bookmarkEnd w:id="27"/>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182D86A1" wp14:editId="25929CCA">
            <wp:extent cx="2190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505E57">
        <w:rPr>
          <w:rFonts w:ascii="Times New Roman" w:hAnsi="Times New Roman" w:cs="Times New Roman"/>
          <w:color w:val="000000" w:themeColor="text1"/>
          <w:sz w:val="28"/>
          <w:szCs w:val="28"/>
        </w:rPr>
        <w:t xml:space="preserve"> - годовой фонд оплаты труда (включая начисления на фонд оплаты труда), рассчитываемый исходя из норматива численности должностных лиц в соответствии с </w:t>
      </w:r>
      <w:proofErr w:type="gramStart"/>
      <w:r w:rsidRPr="00505E57">
        <w:rPr>
          <w:rFonts w:ascii="Times New Roman" w:hAnsi="Times New Roman" w:cs="Times New Roman"/>
          <w:color w:val="000000" w:themeColor="text1"/>
          <w:sz w:val="28"/>
          <w:szCs w:val="28"/>
        </w:rPr>
        <w:t>нормативными</w:t>
      </w:r>
      <w:proofErr w:type="gramEnd"/>
      <w:r w:rsidRPr="00505E57">
        <w:rPr>
          <w:rFonts w:ascii="Times New Roman" w:hAnsi="Times New Roman" w:cs="Times New Roman"/>
          <w:color w:val="000000" w:themeColor="text1"/>
          <w:sz w:val="28"/>
          <w:szCs w:val="28"/>
        </w:rPr>
        <w:t xml:space="preserve"> правовыми акта-ми Челябинской области по оплате труда;</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6687F873" wp14:editId="095346A5">
            <wp:extent cx="2381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505E57">
        <w:rPr>
          <w:rFonts w:ascii="Times New Roman" w:hAnsi="Times New Roman" w:cs="Times New Roman"/>
          <w:color w:val="000000" w:themeColor="text1"/>
          <w:sz w:val="28"/>
          <w:szCs w:val="28"/>
        </w:rPr>
        <w:t xml:space="preserve"> - расходы на материально-техническое обеспечение переданных государственных полномочий в год (в том числе расходы на услуги связи, на коммунальные услуги, командировочные расходы, расходы на приобретение канцтоваров, на обслуживание сети "Интернет", обеспечение компьютерной </w:t>
      </w:r>
      <w:r w:rsidRPr="00505E57">
        <w:rPr>
          <w:rFonts w:ascii="Times New Roman" w:hAnsi="Times New Roman" w:cs="Times New Roman"/>
          <w:color w:val="000000" w:themeColor="text1"/>
          <w:sz w:val="28"/>
          <w:szCs w:val="28"/>
        </w:rPr>
        <w:lastRenderedPageBreak/>
        <w:t>техникой, а также транспортные расходы).</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Расходы на материально-техническое обеспечение деятельности одного должностного лица в 2012 году составят 25 процентов от годового фонда оплаты труда (с начислениями на фонд оплаты труда) одного должностного лица, в последующие годы увеличатся на индекс потребительских цен.</w:t>
      </w: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color w:val="000000" w:themeColor="text1"/>
          <w:sz w:val="28"/>
          <w:szCs w:val="28"/>
        </w:rPr>
        <w:t>Общий объем субвенций, предоставляемых местным бюджетам из областного бюджета, для осуществления органами местного самоуправления переданных государственных полномочий (V) определяется по формуле:</w:t>
      </w:r>
    </w:p>
    <w:p w:rsidR="00505E57" w:rsidRPr="00505E57" w:rsidRDefault="00505E57" w:rsidP="00505E57">
      <w:pPr>
        <w:ind w:firstLine="720"/>
        <w:jc w:val="both"/>
        <w:rPr>
          <w:rFonts w:ascii="Times New Roman" w:hAnsi="Times New Roman" w:cs="Times New Roman"/>
          <w:color w:val="000000" w:themeColor="text1"/>
          <w:sz w:val="28"/>
          <w:szCs w:val="28"/>
        </w:rPr>
      </w:pPr>
    </w:p>
    <w:p w:rsidR="00505E57" w:rsidRPr="00505E57" w:rsidRDefault="00505E57" w:rsidP="00505E57">
      <w:pPr>
        <w:ind w:firstLine="720"/>
        <w:jc w:val="both"/>
        <w:rPr>
          <w:rFonts w:ascii="Times New Roman" w:hAnsi="Times New Roman" w:cs="Times New Roman"/>
          <w:color w:val="000000" w:themeColor="text1"/>
          <w:sz w:val="28"/>
          <w:szCs w:val="28"/>
        </w:rPr>
      </w:pPr>
      <w:r w:rsidRPr="00505E57">
        <w:rPr>
          <w:rFonts w:ascii="Times New Roman" w:hAnsi="Times New Roman" w:cs="Times New Roman"/>
          <w:noProof/>
          <w:color w:val="000000" w:themeColor="text1"/>
          <w:sz w:val="28"/>
          <w:szCs w:val="28"/>
        </w:rPr>
        <w:drawing>
          <wp:inline distT="0" distB="0" distL="0" distR="0" wp14:anchorId="41E0319D" wp14:editId="50DC1AB1">
            <wp:extent cx="63817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Pr="00505E57">
        <w:rPr>
          <w:rFonts w:ascii="Times New Roman" w:hAnsi="Times New Roman" w:cs="Times New Roman"/>
          <w:color w:val="000000" w:themeColor="text1"/>
          <w:sz w:val="28"/>
          <w:szCs w:val="28"/>
        </w:rPr>
        <w:t>.</w:t>
      </w:r>
    </w:p>
    <w:p w:rsidR="00505E57" w:rsidRPr="00505E57" w:rsidRDefault="00505E57" w:rsidP="00505E57">
      <w:pPr>
        <w:ind w:firstLine="720"/>
        <w:jc w:val="both"/>
        <w:rPr>
          <w:rFonts w:ascii="Times New Roman" w:hAnsi="Times New Roman" w:cs="Times New Roman"/>
          <w:color w:val="000000" w:themeColor="text1"/>
          <w:sz w:val="28"/>
          <w:szCs w:val="28"/>
        </w:rPr>
      </w:pPr>
    </w:p>
    <w:p w:rsidR="006075E4" w:rsidRPr="00505E57" w:rsidRDefault="006075E4">
      <w:pPr>
        <w:rPr>
          <w:rFonts w:ascii="Times New Roman" w:hAnsi="Times New Roman" w:cs="Times New Roman"/>
          <w:color w:val="000000" w:themeColor="text1"/>
          <w:sz w:val="28"/>
          <w:szCs w:val="28"/>
        </w:rPr>
      </w:pPr>
    </w:p>
    <w:sectPr w:rsidR="006075E4" w:rsidRPr="00505E57">
      <w:headerReference w:type="default" r:id="rId23"/>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D0" w:rsidRDefault="009602D0" w:rsidP="00505E57">
      <w:r>
        <w:separator/>
      </w:r>
    </w:p>
  </w:endnote>
  <w:endnote w:type="continuationSeparator" w:id="0">
    <w:p w:rsidR="009602D0" w:rsidRDefault="009602D0" w:rsidP="0050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D0" w:rsidRDefault="009602D0" w:rsidP="00505E57">
      <w:r>
        <w:separator/>
      </w:r>
    </w:p>
  </w:footnote>
  <w:footnote w:type="continuationSeparator" w:id="0">
    <w:p w:rsidR="009602D0" w:rsidRDefault="009602D0" w:rsidP="0050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10539"/>
      <w:docPartObj>
        <w:docPartGallery w:val="Page Numbers (Top of Page)"/>
        <w:docPartUnique/>
      </w:docPartObj>
    </w:sdtPr>
    <w:sdtEndPr>
      <w:rPr>
        <w:rFonts w:ascii="Times New Roman" w:hAnsi="Times New Roman" w:cs="Times New Roman"/>
        <w:sz w:val="24"/>
        <w:szCs w:val="24"/>
      </w:rPr>
    </w:sdtEndPr>
    <w:sdtContent>
      <w:p w:rsidR="00505E57" w:rsidRPr="00505E57" w:rsidRDefault="00505E57">
        <w:pPr>
          <w:pStyle w:val="ab"/>
          <w:jc w:val="center"/>
          <w:rPr>
            <w:rFonts w:ascii="Times New Roman" w:hAnsi="Times New Roman" w:cs="Times New Roman"/>
            <w:sz w:val="24"/>
            <w:szCs w:val="24"/>
          </w:rPr>
        </w:pPr>
        <w:r w:rsidRPr="00505E57">
          <w:rPr>
            <w:rFonts w:ascii="Times New Roman" w:hAnsi="Times New Roman" w:cs="Times New Roman"/>
            <w:sz w:val="24"/>
            <w:szCs w:val="24"/>
          </w:rPr>
          <w:fldChar w:fldCharType="begin"/>
        </w:r>
        <w:r w:rsidRPr="00505E57">
          <w:rPr>
            <w:rFonts w:ascii="Times New Roman" w:hAnsi="Times New Roman" w:cs="Times New Roman"/>
            <w:sz w:val="24"/>
            <w:szCs w:val="24"/>
          </w:rPr>
          <w:instrText>PAGE   \* MERGEFORMAT</w:instrText>
        </w:r>
        <w:r w:rsidRPr="00505E57">
          <w:rPr>
            <w:rFonts w:ascii="Times New Roman" w:hAnsi="Times New Roman" w:cs="Times New Roman"/>
            <w:sz w:val="24"/>
            <w:szCs w:val="24"/>
          </w:rPr>
          <w:fldChar w:fldCharType="separate"/>
        </w:r>
        <w:r w:rsidR="008B0CB6">
          <w:rPr>
            <w:rFonts w:ascii="Times New Roman" w:hAnsi="Times New Roman" w:cs="Times New Roman"/>
            <w:noProof/>
            <w:sz w:val="24"/>
            <w:szCs w:val="24"/>
          </w:rPr>
          <w:t>7</w:t>
        </w:r>
        <w:r w:rsidRPr="00505E57">
          <w:rPr>
            <w:rFonts w:ascii="Times New Roman" w:hAnsi="Times New Roman" w:cs="Times New Roman"/>
            <w:sz w:val="24"/>
            <w:szCs w:val="24"/>
          </w:rPr>
          <w:fldChar w:fldCharType="end"/>
        </w:r>
      </w:p>
    </w:sdtContent>
  </w:sdt>
  <w:p w:rsidR="00505E57" w:rsidRDefault="00505E5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B7"/>
    <w:rsid w:val="001837B7"/>
    <w:rsid w:val="00505E57"/>
    <w:rsid w:val="006075E4"/>
    <w:rsid w:val="008B0CB6"/>
    <w:rsid w:val="0096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5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05E57"/>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5E5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05E57"/>
    <w:rPr>
      <w:b/>
      <w:bCs/>
      <w:color w:val="26282F"/>
      <w:sz w:val="26"/>
      <w:szCs w:val="26"/>
    </w:rPr>
  </w:style>
  <w:style w:type="character" w:customStyle="1" w:styleId="a4">
    <w:name w:val="Гипертекстовая ссылка"/>
    <w:basedOn w:val="a3"/>
    <w:uiPriority w:val="99"/>
    <w:rsid w:val="00505E57"/>
    <w:rPr>
      <w:color w:val="106BBE"/>
    </w:rPr>
  </w:style>
  <w:style w:type="paragraph" w:customStyle="1" w:styleId="a5">
    <w:name w:val="Заголовок статьи"/>
    <w:basedOn w:val="a"/>
    <w:next w:val="a"/>
    <w:uiPriority w:val="99"/>
    <w:rsid w:val="00505E57"/>
    <w:pPr>
      <w:ind w:left="1612" w:hanging="892"/>
      <w:jc w:val="both"/>
    </w:pPr>
    <w:rPr>
      <w:sz w:val="24"/>
      <w:szCs w:val="24"/>
    </w:rPr>
  </w:style>
  <w:style w:type="paragraph" w:customStyle="1" w:styleId="a6">
    <w:name w:val="Комментарий"/>
    <w:basedOn w:val="a"/>
    <w:next w:val="a"/>
    <w:uiPriority w:val="99"/>
    <w:rsid w:val="00505E57"/>
    <w:pPr>
      <w:spacing w:before="75"/>
      <w:jc w:val="both"/>
    </w:pPr>
    <w:rPr>
      <w:color w:val="353842"/>
      <w:sz w:val="24"/>
      <w:szCs w:val="24"/>
      <w:shd w:val="clear" w:color="auto" w:fill="F0F0F0"/>
    </w:rPr>
  </w:style>
  <w:style w:type="paragraph" w:customStyle="1" w:styleId="a7">
    <w:name w:val="Нормальный (таблица)"/>
    <w:basedOn w:val="a"/>
    <w:next w:val="a"/>
    <w:uiPriority w:val="99"/>
    <w:rsid w:val="00505E57"/>
    <w:pPr>
      <w:jc w:val="both"/>
    </w:pPr>
    <w:rPr>
      <w:sz w:val="24"/>
      <w:szCs w:val="24"/>
    </w:rPr>
  </w:style>
  <w:style w:type="paragraph" w:customStyle="1" w:styleId="a8">
    <w:name w:val="Прижатый влево"/>
    <w:basedOn w:val="a"/>
    <w:next w:val="a"/>
    <w:uiPriority w:val="99"/>
    <w:rsid w:val="00505E57"/>
    <w:rPr>
      <w:sz w:val="24"/>
      <w:szCs w:val="24"/>
    </w:rPr>
  </w:style>
  <w:style w:type="paragraph" w:styleId="a9">
    <w:name w:val="Balloon Text"/>
    <w:basedOn w:val="a"/>
    <w:link w:val="aa"/>
    <w:uiPriority w:val="99"/>
    <w:semiHidden/>
    <w:unhideWhenUsed/>
    <w:rsid w:val="00505E57"/>
    <w:rPr>
      <w:rFonts w:ascii="Tahoma" w:hAnsi="Tahoma" w:cs="Tahoma"/>
      <w:sz w:val="16"/>
      <w:szCs w:val="16"/>
    </w:rPr>
  </w:style>
  <w:style w:type="character" w:customStyle="1" w:styleId="aa">
    <w:name w:val="Текст выноски Знак"/>
    <w:basedOn w:val="a0"/>
    <w:link w:val="a9"/>
    <w:uiPriority w:val="99"/>
    <w:semiHidden/>
    <w:rsid w:val="00505E57"/>
    <w:rPr>
      <w:rFonts w:ascii="Tahoma" w:eastAsiaTheme="minorEastAsia" w:hAnsi="Tahoma" w:cs="Tahoma"/>
      <w:sz w:val="16"/>
      <w:szCs w:val="16"/>
      <w:lang w:eastAsia="ru-RU"/>
    </w:rPr>
  </w:style>
  <w:style w:type="paragraph" w:styleId="ab">
    <w:name w:val="header"/>
    <w:basedOn w:val="a"/>
    <w:link w:val="ac"/>
    <w:uiPriority w:val="99"/>
    <w:unhideWhenUsed/>
    <w:rsid w:val="00505E57"/>
    <w:pPr>
      <w:tabs>
        <w:tab w:val="center" w:pos="4677"/>
        <w:tab w:val="right" w:pos="9355"/>
      </w:tabs>
    </w:pPr>
  </w:style>
  <w:style w:type="character" w:customStyle="1" w:styleId="ac">
    <w:name w:val="Верхний колонтитул Знак"/>
    <w:basedOn w:val="a0"/>
    <w:link w:val="ab"/>
    <w:uiPriority w:val="99"/>
    <w:rsid w:val="00505E57"/>
    <w:rPr>
      <w:rFonts w:ascii="Arial" w:eastAsiaTheme="minorEastAsia" w:hAnsi="Arial" w:cs="Arial"/>
      <w:sz w:val="26"/>
      <w:szCs w:val="26"/>
      <w:lang w:eastAsia="ru-RU"/>
    </w:rPr>
  </w:style>
  <w:style w:type="paragraph" w:styleId="ad">
    <w:name w:val="footer"/>
    <w:basedOn w:val="a"/>
    <w:link w:val="ae"/>
    <w:uiPriority w:val="99"/>
    <w:unhideWhenUsed/>
    <w:rsid w:val="00505E57"/>
    <w:pPr>
      <w:tabs>
        <w:tab w:val="center" w:pos="4677"/>
        <w:tab w:val="right" w:pos="9355"/>
      </w:tabs>
    </w:pPr>
  </w:style>
  <w:style w:type="character" w:customStyle="1" w:styleId="ae">
    <w:name w:val="Нижний колонтитул Знак"/>
    <w:basedOn w:val="a0"/>
    <w:link w:val="ad"/>
    <w:uiPriority w:val="99"/>
    <w:rsid w:val="00505E57"/>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57"/>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05E57"/>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5E5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05E57"/>
    <w:rPr>
      <w:b/>
      <w:bCs/>
      <w:color w:val="26282F"/>
      <w:sz w:val="26"/>
      <w:szCs w:val="26"/>
    </w:rPr>
  </w:style>
  <w:style w:type="character" w:customStyle="1" w:styleId="a4">
    <w:name w:val="Гипертекстовая ссылка"/>
    <w:basedOn w:val="a3"/>
    <w:uiPriority w:val="99"/>
    <w:rsid w:val="00505E57"/>
    <w:rPr>
      <w:color w:val="106BBE"/>
    </w:rPr>
  </w:style>
  <w:style w:type="paragraph" w:customStyle="1" w:styleId="a5">
    <w:name w:val="Заголовок статьи"/>
    <w:basedOn w:val="a"/>
    <w:next w:val="a"/>
    <w:uiPriority w:val="99"/>
    <w:rsid w:val="00505E57"/>
    <w:pPr>
      <w:ind w:left="1612" w:hanging="892"/>
      <w:jc w:val="both"/>
    </w:pPr>
    <w:rPr>
      <w:sz w:val="24"/>
      <w:szCs w:val="24"/>
    </w:rPr>
  </w:style>
  <w:style w:type="paragraph" w:customStyle="1" w:styleId="a6">
    <w:name w:val="Комментарий"/>
    <w:basedOn w:val="a"/>
    <w:next w:val="a"/>
    <w:uiPriority w:val="99"/>
    <w:rsid w:val="00505E57"/>
    <w:pPr>
      <w:spacing w:before="75"/>
      <w:jc w:val="both"/>
    </w:pPr>
    <w:rPr>
      <w:color w:val="353842"/>
      <w:sz w:val="24"/>
      <w:szCs w:val="24"/>
      <w:shd w:val="clear" w:color="auto" w:fill="F0F0F0"/>
    </w:rPr>
  </w:style>
  <w:style w:type="paragraph" w:customStyle="1" w:styleId="a7">
    <w:name w:val="Нормальный (таблица)"/>
    <w:basedOn w:val="a"/>
    <w:next w:val="a"/>
    <w:uiPriority w:val="99"/>
    <w:rsid w:val="00505E57"/>
    <w:pPr>
      <w:jc w:val="both"/>
    </w:pPr>
    <w:rPr>
      <w:sz w:val="24"/>
      <w:szCs w:val="24"/>
    </w:rPr>
  </w:style>
  <w:style w:type="paragraph" w:customStyle="1" w:styleId="a8">
    <w:name w:val="Прижатый влево"/>
    <w:basedOn w:val="a"/>
    <w:next w:val="a"/>
    <w:uiPriority w:val="99"/>
    <w:rsid w:val="00505E57"/>
    <w:rPr>
      <w:sz w:val="24"/>
      <w:szCs w:val="24"/>
    </w:rPr>
  </w:style>
  <w:style w:type="paragraph" w:styleId="a9">
    <w:name w:val="Balloon Text"/>
    <w:basedOn w:val="a"/>
    <w:link w:val="aa"/>
    <w:uiPriority w:val="99"/>
    <w:semiHidden/>
    <w:unhideWhenUsed/>
    <w:rsid w:val="00505E57"/>
    <w:rPr>
      <w:rFonts w:ascii="Tahoma" w:hAnsi="Tahoma" w:cs="Tahoma"/>
      <w:sz w:val="16"/>
      <w:szCs w:val="16"/>
    </w:rPr>
  </w:style>
  <w:style w:type="character" w:customStyle="1" w:styleId="aa">
    <w:name w:val="Текст выноски Знак"/>
    <w:basedOn w:val="a0"/>
    <w:link w:val="a9"/>
    <w:uiPriority w:val="99"/>
    <w:semiHidden/>
    <w:rsid w:val="00505E57"/>
    <w:rPr>
      <w:rFonts w:ascii="Tahoma" w:eastAsiaTheme="minorEastAsia" w:hAnsi="Tahoma" w:cs="Tahoma"/>
      <w:sz w:val="16"/>
      <w:szCs w:val="16"/>
      <w:lang w:eastAsia="ru-RU"/>
    </w:rPr>
  </w:style>
  <w:style w:type="paragraph" w:styleId="ab">
    <w:name w:val="header"/>
    <w:basedOn w:val="a"/>
    <w:link w:val="ac"/>
    <w:uiPriority w:val="99"/>
    <w:unhideWhenUsed/>
    <w:rsid w:val="00505E57"/>
    <w:pPr>
      <w:tabs>
        <w:tab w:val="center" w:pos="4677"/>
        <w:tab w:val="right" w:pos="9355"/>
      </w:tabs>
    </w:pPr>
  </w:style>
  <w:style w:type="character" w:customStyle="1" w:styleId="ac">
    <w:name w:val="Верхний колонтитул Знак"/>
    <w:basedOn w:val="a0"/>
    <w:link w:val="ab"/>
    <w:uiPriority w:val="99"/>
    <w:rsid w:val="00505E57"/>
    <w:rPr>
      <w:rFonts w:ascii="Arial" w:eastAsiaTheme="minorEastAsia" w:hAnsi="Arial" w:cs="Arial"/>
      <w:sz w:val="26"/>
      <w:szCs w:val="26"/>
      <w:lang w:eastAsia="ru-RU"/>
    </w:rPr>
  </w:style>
  <w:style w:type="paragraph" w:styleId="ad">
    <w:name w:val="footer"/>
    <w:basedOn w:val="a"/>
    <w:link w:val="ae"/>
    <w:uiPriority w:val="99"/>
    <w:unhideWhenUsed/>
    <w:rsid w:val="00505E57"/>
    <w:pPr>
      <w:tabs>
        <w:tab w:val="center" w:pos="4677"/>
        <w:tab w:val="right" w:pos="9355"/>
      </w:tabs>
    </w:pPr>
  </w:style>
  <w:style w:type="character" w:customStyle="1" w:styleId="ae">
    <w:name w:val="Нижний колонтитул Знак"/>
    <w:basedOn w:val="a0"/>
    <w:link w:val="ad"/>
    <w:uiPriority w:val="99"/>
    <w:rsid w:val="00505E57"/>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86367.20"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garantF1://10003000.0" TargetMode="External"/><Relationship Id="rId12" Type="http://schemas.openxmlformats.org/officeDocument/2006/relationships/hyperlink" Target="garantF1://86367.19" TargetMode="External"/><Relationship Id="rId17" Type="http://schemas.openxmlformats.org/officeDocument/2006/relationships/image" Target="media/image2.e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870241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289" TargetMode="External"/><Relationship Id="rId23" Type="http://schemas.openxmlformats.org/officeDocument/2006/relationships/header" Target="header1.xml"/><Relationship Id="rId10" Type="http://schemas.openxmlformats.org/officeDocument/2006/relationships/hyperlink" Target="garantF1://8755496.0"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8684507.8" TargetMode="External"/><Relationship Id="rId22"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U_ADMOGO_ASA</dc:creator>
  <cp:keywords/>
  <dc:description/>
  <cp:lastModifiedBy>U_ADMOGO_ASA</cp:lastModifiedBy>
  <cp:revision>2</cp:revision>
  <dcterms:created xsi:type="dcterms:W3CDTF">2013-03-25T06:15:00Z</dcterms:created>
  <dcterms:modified xsi:type="dcterms:W3CDTF">2013-03-25T06:26:00Z</dcterms:modified>
</cp:coreProperties>
</file>