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28" w:rsidRPr="00072528" w:rsidRDefault="00072528" w:rsidP="00072528">
      <w:pPr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7252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1586EDB2" wp14:editId="74597252">
            <wp:extent cx="488950" cy="6413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528" w:rsidRPr="00072528" w:rsidRDefault="00072528" w:rsidP="00072528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16"/>
          <w:szCs w:val="20"/>
          <w:lang w:eastAsia="ru-RU"/>
        </w:rPr>
      </w:pPr>
      <w:bookmarkStart w:id="0" w:name="Shapka"/>
    </w:p>
    <w:p w:rsidR="00072528" w:rsidRPr="00072528" w:rsidRDefault="00072528" w:rsidP="00072528">
      <w:pPr>
        <w:keepNext/>
        <w:keepLines/>
        <w:suppressLineNumber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ru-RU"/>
        </w:rPr>
      </w:pPr>
      <w:r w:rsidRPr="00072528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>СОБРАНИЕ ДЕПУТАТОВ ОЗЕРСКОГО ГОРОДСКОГО ОКРУГА</w:t>
      </w:r>
    </w:p>
    <w:p w:rsidR="00072528" w:rsidRPr="00072528" w:rsidRDefault="00072528" w:rsidP="00072528">
      <w:pPr>
        <w:keepNext/>
        <w:keepLines/>
        <w:suppressLineNumber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</w:pPr>
      <w:r w:rsidRPr="00072528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>ЧЕЛЯБИНСКОЙ ОБЛАСТИ</w:t>
      </w:r>
    </w:p>
    <w:p w:rsidR="00072528" w:rsidRPr="00072528" w:rsidRDefault="00072528" w:rsidP="000725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  <w:t>РЕШЕНИЕ</w:t>
      </w:r>
    </w:p>
    <w:p w:rsidR="00072528" w:rsidRPr="00072528" w:rsidRDefault="00072528" w:rsidP="00072528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072528">
        <w:rPr>
          <w:rFonts w:ascii="Times New Roman" w:eastAsia="Times New Roman" w:hAnsi="Times New Roman" w:cs="Times New Roman"/>
          <w:b/>
          <w:noProof/>
          <w:color w:val="00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C8996E" wp14:editId="19B2E149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057900" cy="0"/>
                <wp:effectExtent l="15240" t="18415" r="13335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7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" o:allowincell="f" strokecolor="navy" strokeweight="1.5pt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"/>
        <w:gridCol w:w="1276"/>
        <w:gridCol w:w="567"/>
        <w:gridCol w:w="1842"/>
      </w:tblGrid>
      <w:tr w:rsidR="00072528" w:rsidRPr="00072528" w:rsidTr="009E2DE9">
        <w:tc>
          <w:tcPr>
            <w:tcW w:w="479" w:type="dxa"/>
          </w:tcPr>
          <w:p w:rsidR="00072528" w:rsidRPr="00072528" w:rsidRDefault="00072528" w:rsidP="00072528">
            <w:pPr>
              <w:suppressLineNumbers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528" w:rsidRPr="00072528" w:rsidRDefault="00072528" w:rsidP="00072528">
            <w:pPr>
              <w:suppressLineNumbers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072528" w:rsidRPr="00072528" w:rsidRDefault="00072528" w:rsidP="00072528">
            <w:pPr>
              <w:suppressLineNumbers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528" w:rsidRPr="00072528" w:rsidRDefault="00072528" w:rsidP="00072528">
            <w:pPr>
              <w:suppressLineNumbers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72528" w:rsidRPr="00072528" w:rsidRDefault="00072528" w:rsidP="00072528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ru-RU"/>
        </w:rPr>
      </w:pPr>
    </w:p>
    <w:bookmarkEnd w:id="0"/>
    <w:p w:rsidR="00072528" w:rsidRPr="00072528" w:rsidRDefault="00072528" w:rsidP="0007252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72528" w:rsidRPr="00072528" w:rsidRDefault="00072528" w:rsidP="00072528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okNai"/>
      <w:r w:rsidRPr="00072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bookmarkEnd w:id="1"/>
      <w:r w:rsidRPr="0007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2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комплексного  развития социальной инфраструктуры Озерского городского округа Челябинской области</w:t>
      </w:r>
      <w:proofErr w:type="gramEnd"/>
    </w:p>
    <w:p w:rsidR="00072528" w:rsidRPr="00072528" w:rsidRDefault="00072528" w:rsidP="00072528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2017-2035 годы</w:t>
      </w:r>
    </w:p>
    <w:p w:rsidR="00072528" w:rsidRPr="00072528" w:rsidRDefault="00072528" w:rsidP="00072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07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 Озерского городского округа, Уставом Озерского городского округа Собрание депутатов Озерского городского округа   </w:t>
      </w:r>
      <w:proofErr w:type="gramEnd"/>
    </w:p>
    <w:p w:rsidR="00072528" w:rsidRPr="00072528" w:rsidRDefault="00072528" w:rsidP="00072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528" w:rsidRPr="00072528" w:rsidRDefault="00072528" w:rsidP="00072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072528" w:rsidRPr="00072528" w:rsidRDefault="00072528" w:rsidP="00072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528" w:rsidRPr="00072528" w:rsidRDefault="00072528" w:rsidP="00F43A7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528">
        <w:rPr>
          <w:rFonts w:ascii="Times New Roman" w:eastAsia="Calibri" w:hAnsi="Times New Roman" w:cs="Times New Roman"/>
          <w:sz w:val="28"/>
          <w:szCs w:val="28"/>
        </w:rPr>
        <w:t xml:space="preserve">1. Утвердить проект </w:t>
      </w:r>
      <w:proofErr w:type="gramStart"/>
      <w:r w:rsidRPr="00072528">
        <w:rPr>
          <w:rFonts w:ascii="Times New Roman" w:eastAsia="Calibri" w:hAnsi="Times New Roman" w:cs="Times New Roman"/>
          <w:sz w:val="28"/>
          <w:szCs w:val="28"/>
        </w:rPr>
        <w:t>Программы комплексного  развития социальной инфраструктуры Озерского городского округа Челябинской области</w:t>
      </w:r>
      <w:proofErr w:type="gramEnd"/>
      <w:r w:rsidRPr="00072528">
        <w:rPr>
          <w:rFonts w:ascii="Times New Roman" w:eastAsia="Calibri" w:hAnsi="Times New Roman" w:cs="Times New Roman"/>
          <w:sz w:val="28"/>
          <w:szCs w:val="28"/>
        </w:rPr>
        <w:t xml:space="preserve"> на 2017-2035 годы.</w:t>
      </w:r>
    </w:p>
    <w:p w:rsidR="00072528" w:rsidRPr="00072528" w:rsidRDefault="00072528" w:rsidP="00F43A7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528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072528" w:rsidRPr="00072528" w:rsidRDefault="00072528" w:rsidP="00F43A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решение в газете «Озерский вестник» и разместить на официальном сайте органов местного самоуправления Озерского городского округа Челябинской области.  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528" w:rsidRPr="00072528" w:rsidRDefault="00072528" w:rsidP="00072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528" w:rsidRPr="00072528" w:rsidRDefault="00072528" w:rsidP="00072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Озерского городского округа</w:t>
      </w:r>
      <w:r w:rsidRPr="00072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2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72528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Костиков</w:t>
      </w:r>
    </w:p>
    <w:p w:rsidR="00072528" w:rsidRPr="00072528" w:rsidRDefault="00072528" w:rsidP="00072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528" w:rsidRPr="00072528" w:rsidRDefault="00072528" w:rsidP="00072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528" w:rsidRPr="00072528" w:rsidRDefault="00072528" w:rsidP="00072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528" w:rsidRPr="00072528" w:rsidRDefault="00072528" w:rsidP="00072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528" w:rsidRPr="00072528" w:rsidRDefault="00072528" w:rsidP="00072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528" w:rsidRPr="00072528" w:rsidRDefault="00072528" w:rsidP="0007252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</w:t>
      </w:r>
    </w:p>
    <w:p w:rsidR="00072528" w:rsidRPr="00072528" w:rsidRDefault="00072528" w:rsidP="000725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252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</w:p>
    <w:p w:rsidR="00072528" w:rsidRPr="00072528" w:rsidRDefault="00072528" w:rsidP="000725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решением Собрания депутатов </w:t>
      </w:r>
    </w:p>
    <w:p w:rsidR="00072528" w:rsidRPr="00072528" w:rsidRDefault="00072528" w:rsidP="000725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Озерского городского округа</w:t>
      </w:r>
    </w:p>
    <w:p w:rsidR="00072528" w:rsidRPr="00072528" w:rsidRDefault="00072528" w:rsidP="000725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  2017 года № ________</w:t>
      </w:r>
    </w:p>
    <w:p w:rsidR="00072528" w:rsidRPr="00072528" w:rsidRDefault="00072528" w:rsidP="00072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28" w:rsidRPr="00072528" w:rsidRDefault="00072528" w:rsidP="000725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28" w:rsidRPr="00072528" w:rsidRDefault="00072528" w:rsidP="000725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28" w:rsidRPr="00072528" w:rsidRDefault="00072528" w:rsidP="000725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072528" w:rsidRPr="00072528" w:rsidRDefault="00072528" w:rsidP="000725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28" w:rsidRPr="00072528" w:rsidRDefault="00072528" w:rsidP="000725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072528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Программа</w:t>
      </w:r>
    </w:p>
    <w:p w:rsidR="00072528" w:rsidRPr="00072528" w:rsidRDefault="00072528" w:rsidP="000725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072528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 комплексного развития </w:t>
      </w:r>
    </w:p>
    <w:p w:rsidR="00072528" w:rsidRPr="00072528" w:rsidRDefault="00072528" w:rsidP="000725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072528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социальной инфраструктуры</w:t>
      </w:r>
    </w:p>
    <w:p w:rsidR="00072528" w:rsidRPr="00072528" w:rsidRDefault="00072528" w:rsidP="000725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072528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Озерского городского округа </w:t>
      </w:r>
    </w:p>
    <w:p w:rsidR="00072528" w:rsidRPr="00072528" w:rsidRDefault="00072528" w:rsidP="000725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072528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Челябинской области</w:t>
      </w:r>
    </w:p>
    <w:p w:rsidR="00072528" w:rsidRPr="00072528" w:rsidRDefault="00072528" w:rsidP="000725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072528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на  2017 -2035 годы</w:t>
      </w:r>
    </w:p>
    <w:p w:rsidR="00072528" w:rsidRPr="00072528" w:rsidRDefault="00072528" w:rsidP="00072528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72528" w:rsidRPr="00072528" w:rsidRDefault="00072528" w:rsidP="00072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28" w:rsidRPr="00072528" w:rsidRDefault="00072528" w:rsidP="00072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28" w:rsidRPr="00072528" w:rsidRDefault="00072528" w:rsidP="00072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28" w:rsidRPr="00072528" w:rsidRDefault="00072528" w:rsidP="00072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28" w:rsidRPr="00072528" w:rsidRDefault="00072528" w:rsidP="00072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28" w:rsidRPr="00072528" w:rsidRDefault="00072528" w:rsidP="00072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28" w:rsidRPr="00072528" w:rsidRDefault="00072528" w:rsidP="00072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28" w:rsidRPr="00072528" w:rsidRDefault="00072528" w:rsidP="00072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28" w:rsidRPr="00072528" w:rsidRDefault="00072528" w:rsidP="00072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28" w:rsidRPr="00072528" w:rsidRDefault="00072528" w:rsidP="00072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28" w:rsidRPr="00072528" w:rsidRDefault="00072528" w:rsidP="00072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28" w:rsidRPr="00072528" w:rsidRDefault="00072528" w:rsidP="00072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28" w:rsidRPr="00072528" w:rsidRDefault="00072528" w:rsidP="00072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28" w:rsidRPr="00072528" w:rsidRDefault="00072528" w:rsidP="00072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28" w:rsidRPr="00072528" w:rsidRDefault="00072528" w:rsidP="00072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28" w:rsidRPr="00072528" w:rsidRDefault="00072528" w:rsidP="00072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28" w:rsidRPr="00072528" w:rsidRDefault="00072528" w:rsidP="00072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28" w:rsidRPr="00072528" w:rsidRDefault="00072528" w:rsidP="00072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28" w:rsidRPr="00072528" w:rsidRDefault="00072528" w:rsidP="00072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28" w:rsidRPr="00072528" w:rsidRDefault="00072528" w:rsidP="00072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28" w:rsidRPr="00072528" w:rsidRDefault="00072528" w:rsidP="00072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28" w:rsidRPr="00072528" w:rsidRDefault="00072528" w:rsidP="00072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28" w:rsidRPr="00072528" w:rsidRDefault="00072528" w:rsidP="00072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72528">
        <w:rPr>
          <w:rFonts w:ascii="Times New Roman" w:eastAsia="Times New Roman" w:hAnsi="Times New Roman" w:cs="Times New Roman"/>
          <w:sz w:val="40"/>
          <w:szCs w:val="40"/>
          <w:lang w:eastAsia="ru-RU"/>
        </w:rPr>
        <w:t>201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7</w:t>
      </w:r>
      <w:r w:rsidRPr="0007252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г.</w:t>
      </w:r>
    </w:p>
    <w:p w:rsidR="00072528" w:rsidRPr="00072528" w:rsidRDefault="00072528" w:rsidP="000725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lastRenderedPageBreak/>
        <w:t xml:space="preserve"> </w:t>
      </w:r>
    </w:p>
    <w:p w:rsidR="00072528" w:rsidRPr="00072528" w:rsidRDefault="00072528" w:rsidP="000725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ПАСПОРТ</w:t>
      </w:r>
    </w:p>
    <w:p w:rsidR="00072528" w:rsidRPr="00072528" w:rsidRDefault="00072528" w:rsidP="000725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Программы комплексного развития социальной инфраструктуры</w:t>
      </w:r>
    </w:p>
    <w:p w:rsidR="00072528" w:rsidRPr="00072528" w:rsidRDefault="00072528" w:rsidP="000725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Озерского городского округа Челябинской области</w:t>
      </w:r>
    </w:p>
    <w:p w:rsidR="00072528" w:rsidRPr="00072528" w:rsidRDefault="00072528" w:rsidP="000725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на  2017 -2035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6493"/>
      </w:tblGrid>
      <w:tr w:rsidR="00072528" w:rsidRPr="00072528" w:rsidTr="009E2DE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ind w:firstLine="2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комплексного развития социальной инфраструктуры Озерского городского округа Челябинской области на 2017-2035 годы (далее – Программа)</w:t>
            </w:r>
          </w:p>
        </w:tc>
      </w:tr>
      <w:tr w:rsidR="00072528" w:rsidRPr="00072528" w:rsidTr="009E2DE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Правовыми основаниями для разработки Программы </w:t>
            </w:r>
            <w:r w:rsidRPr="000725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комплексного развития</w:t>
            </w:r>
            <w:r w:rsidRPr="00072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72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социальной инфраструктуры Озерского городского округа являются: </w:t>
            </w:r>
          </w:p>
          <w:p w:rsidR="00072528" w:rsidRPr="00072528" w:rsidRDefault="00072528" w:rsidP="00072528">
            <w:pPr>
              <w:spacing w:after="0" w:line="240" w:lineRule="auto"/>
              <w:ind w:firstLine="2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1.Градостроительный кодекс Российской Федерации от 29 декабря 2004 года №190-ФЗ;  </w:t>
            </w:r>
          </w:p>
          <w:p w:rsidR="00072528" w:rsidRPr="00072528" w:rsidRDefault="00072528" w:rsidP="00072528">
            <w:pPr>
              <w:spacing w:after="0" w:line="240" w:lineRule="auto"/>
              <w:ind w:firstLine="2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sz w:val="24"/>
                <w:szCs w:val="24"/>
              </w:rPr>
              <w:t>2.Федеральный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072528" w:rsidRPr="00072528" w:rsidRDefault="00072528" w:rsidP="00072528">
            <w:pPr>
              <w:spacing w:after="0" w:line="240" w:lineRule="auto"/>
              <w:ind w:firstLine="2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3.Постановление Правительства РФ от 01 октября 2015 года №1050 «Об утверждении требований к программам комплексного развития социальной </w:t>
            </w:r>
            <w:r w:rsidRPr="0007252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инфраструктуры  поселений, городских округов»;</w:t>
            </w:r>
          </w:p>
          <w:p w:rsidR="00072528" w:rsidRPr="00072528" w:rsidRDefault="00072528" w:rsidP="00072528">
            <w:pPr>
              <w:spacing w:after="0" w:line="240" w:lineRule="auto"/>
              <w:ind w:firstLine="2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Генеральный план Озерского городского округа Челябинской области </w:t>
            </w:r>
          </w:p>
        </w:tc>
      </w:tr>
      <w:tr w:rsidR="00072528" w:rsidRPr="00072528" w:rsidTr="009E2DE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sz w:val="24"/>
                <w:szCs w:val="24"/>
              </w:rPr>
              <w:t>Заказчик программы, местонахождение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Озерского городского округа  </w:t>
            </w:r>
          </w:p>
          <w:p w:rsidR="00072528" w:rsidRPr="00072528" w:rsidRDefault="00072528" w:rsidP="00072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Россия, Челябинская область, Озерский городской округ, </w:t>
            </w:r>
            <w:proofErr w:type="spellStart"/>
            <w:r w:rsidRPr="0007252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24"/>
                <w:szCs w:val="24"/>
              </w:rPr>
              <w:t>зерск</w:t>
            </w:r>
            <w:proofErr w:type="spellEnd"/>
            <w:r w:rsidRPr="00072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пр. Ленина, 30а </w:t>
            </w:r>
          </w:p>
        </w:tc>
      </w:tr>
      <w:tr w:rsidR="00072528" w:rsidRPr="00072528" w:rsidTr="009E2DE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Разработчики Программы, местонахождение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ind w:right="142" w:firstLine="2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архитектуры и градостроительства администрации Озерского городского округа,</w:t>
            </w:r>
          </w:p>
          <w:p w:rsidR="00072528" w:rsidRPr="00072528" w:rsidRDefault="00072528" w:rsidP="00072528">
            <w:pPr>
              <w:spacing w:after="0" w:line="240" w:lineRule="auto"/>
              <w:ind w:right="142" w:firstLine="2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Россия, Челябинская область, Озерский городской округ, г. Озерск, пр. Ленина, 62     </w:t>
            </w:r>
          </w:p>
        </w:tc>
      </w:tr>
      <w:tr w:rsidR="00072528" w:rsidRPr="00072528" w:rsidTr="009E2DE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 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ind w:firstLine="4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Программы </w:t>
            </w:r>
            <w:r w:rsidRPr="00072528">
              <w:rPr>
                <w:rFonts w:ascii="Times New Roman" w:eastAsia="Calibri" w:hAnsi="Times New Roman" w:cs="Times New Roman"/>
                <w:sz w:val="24"/>
                <w:szCs w:val="24"/>
              </w:rPr>
              <w:t>– обеспечение сбалансированного перспективного развития социальной инфраструктуры Озерского городского округа в соответствии с потребностями в строительстве объектов социальной инфраструктуры.</w:t>
            </w:r>
          </w:p>
          <w:p w:rsidR="00072528" w:rsidRPr="00072528" w:rsidRDefault="00072528" w:rsidP="00072528">
            <w:pPr>
              <w:spacing w:after="0" w:line="240" w:lineRule="auto"/>
              <w:ind w:firstLine="4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Программы:</w:t>
            </w:r>
          </w:p>
          <w:p w:rsidR="00072528" w:rsidRPr="00072528" w:rsidRDefault="00072528" w:rsidP="00072528">
            <w:pPr>
              <w:spacing w:after="0" w:line="240" w:lineRule="auto"/>
              <w:ind w:firstLine="4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5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а) обеспечение безопасности, качества и эффективности использования населением объектов социальной инфраструктуры; </w:t>
            </w:r>
          </w:p>
          <w:p w:rsidR="00072528" w:rsidRPr="00072528" w:rsidRDefault="00072528" w:rsidP="00072528">
            <w:pPr>
              <w:spacing w:after="0" w:line="240" w:lineRule="auto"/>
              <w:ind w:firstLine="4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5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б) обеспечение доступности объектов социальной инфраструктуры для населения в соответствии с нормативами градостроительного проектирования; </w:t>
            </w:r>
          </w:p>
          <w:p w:rsidR="00072528" w:rsidRPr="00072528" w:rsidRDefault="00072528" w:rsidP="00072528">
            <w:pPr>
              <w:spacing w:after="0" w:line="240" w:lineRule="auto"/>
              <w:ind w:firstLine="4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5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в) обеспечение сбалансированного, перспективного развития социальной инфраструктуры в соответствии с установленными потребностями в объектах социальной инфраструктуры; </w:t>
            </w:r>
          </w:p>
          <w:p w:rsidR="00072528" w:rsidRPr="00072528" w:rsidRDefault="00072528" w:rsidP="00072528">
            <w:pPr>
              <w:spacing w:after="0" w:line="240" w:lineRule="auto"/>
              <w:ind w:firstLine="4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г) обеспечение эффективности функционирования действующей социальной инфраструктуры.</w:t>
            </w:r>
          </w:p>
        </w:tc>
      </w:tr>
      <w:tr w:rsidR="00072528" w:rsidRPr="00072528" w:rsidTr="009E2DE9">
        <w:trPr>
          <w:trHeight w:val="42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e"/>
              <w:tblW w:w="6267" w:type="dxa"/>
              <w:tblLook w:val="04A0" w:firstRow="1" w:lastRow="0" w:firstColumn="1" w:lastColumn="0" w:noHBand="0" w:noVBand="1"/>
            </w:tblPr>
            <w:tblGrid>
              <w:gridCol w:w="516"/>
              <w:gridCol w:w="2251"/>
              <w:gridCol w:w="1112"/>
              <w:gridCol w:w="1189"/>
              <w:gridCol w:w="1199"/>
            </w:tblGrid>
            <w:tr w:rsidR="00072528" w:rsidRPr="00072528" w:rsidTr="009E2DE9">
              <w:trPr>
                <w:trHeight w:val="709"/>
              </w:trPr>
              <w:tc>
                <w:tcPr>
                  <w:tcW w:w="516" w:type="dxa"/>
                </w:tcPr>
                <w:p w:rsidR="00072528" w:rsidRPr="00072528" w:rsidRDefault="00072528" w:rsidP="00072528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251" w:type="dxa"/>
                </w:tcPr>
                <w:p w:rsidR="00072528" w:rsidRPr="00072528" w:rsidRDefault="00072528" w:rsidP="00072528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Показатели</w:t>
                  </w:r>
                </w:p>
              </w:tc>
              <w:tc>
                <w:tcPr>
                  <w:tcW w:w="1112" w:type="dxa"/>
                </w:tcPr>
                <w:p w:rsidR="00072528" w:rsidRPr="00072528" w:rsidRDefault="00072528" w:rsidP="00072528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1189" w:type="dxa"/>
                </w:tcPr>
                <w:p w:rsidR="00072528" w:rsidRPr="00072528" w:rsidRDefault="00072528" w:rsidP="00072528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Состояние </w:t>
                  </w:r>
                </w:p>
                <w:p w:rsidR="00072528" w:rsidRPr="00072528" w:rsidRDefault="00072528" w:rsidP="00072528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на 01.01.2016  </w:t>
                  </w:r>
                </w:p>
              </w:tc>
              <w:tc>
                <w:tcPr>
                  <w:tcW w:w="1199" w:type="dxa"/>
                </w:tcPr>
                <w:p w:rsidR="00072528" w:rsidRPr="00072528" w:rsidRDefault="00072528" w:rsidP="00072528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Расчетный срок</w:t>
                  </w:r>
                </w:p>
                <w:p w:rsidR="00072528" w:rsidRPr="00072528" w:rsidRDefault="00072528" w:rsidP="00072528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до 2035 </w:t>
                  </w:r>
                </w:p>
              </w:tc>
            </w:tr>
            <w:tr w:rsidR="00072528" w:rsidRPr="00072528" w:rsidTr="009E2DE9">
              <w:trPr>
                <w:trHeight w:val="960"/>
              </w:trPr>
              <w:tc>
                <w:tcPr>
                  <w:tcW w:w="516" w:type="dxa"/>
                </w:tcPr>
                <w:p w:rsidR="00072528" w:rsidRPr="00072528" w:rsidRDefault="00072528" w:rsidP="00072528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251" w:type="dxa"/>
                </w:tcPr>
                <w:p w:rsidR="00072528" w:rsidRPr="00072528" w:rsidRDefault="00072528" w:rsidP="00072528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Число мест в дошкольных образовательных учреждениях</w:t>
                  </w:r>
                </w:p>
              </w:tc>
              <w:tc>
                <w:tcPr>
                  <w:tcW w:w="1112" w:type="dxa"/>
                </w:tcPr>
                <w:p w:rsidR="00072528" w:rsidRPr="00072528" w:rsidRDefault="00072528" w:rsidP="00072528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мест</w:t>
                  </w:r>
                </w:p>
              </w:tc>
              <w:tc>
                <w:tcPr>
                  <w:tcW w:w="1189" w:type="dxa"/>
                </w:tcPr>
                <w:p w:rsidR="00072528" w:rsidRPr="00072528" w:rsidRDefault="00072528" w:rsidP="00072528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4928</w:t>
                  </w:r>
                </w:p>
              </w:tc>
              <w:tc>
                <w:tcPr>
                  <w:tcW w:w="1199" w:type="dxa"/>
                </w:tcPr>
                <w:p w:rsidR="00072528" w:rsidRPr="00072528" w:rsidRDefault="00072528" w:rsidP="00072528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5663</w:t>
                  </w:r>
                </w:p>
              </w:tc>
            </w:tr>
            <w:tr w:rsidR="00072528" w:rsidRPr="00072528" w:rsidTr="009E2DE9">
              <w:trPr>
                <w:trHeight w:val="720"/>
              </w:trPr>
              <w:tc>
                <w:tcPr>
                  <w:tcW w:w="516" w:type="dxa"/>
                </w:tcPr>
                <w:p w:rsidR="00072528" w:rsidRPr="00072528" w:rsidRDefault="00072528" w:rsidP="00072528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251" w:type="dxa"/>
                </w:tcPr>
                <w:p w:rsidR="00072528" w:rsidRPr="00072528" w:rsidRDefault="00072528" w:rsidP="00072528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Число мест в общих общеобразовательных учреждениях</w:t>
                  </w:r>
                </w:p>
              </w:tc>
              <w:tc>
                <w:tcPr>
                  <w:tcW w:w="1112" w:type="dxa"/>
                </w:tcPr>
                <w:p w:rsidR="00072528" w:rsidRPr="00072528" w:rsidRDefault="00072528" w:rsidP="00072528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мест</w:t>
                  </w:r>
                </w:p>
              </w:tc>
              <w:tc>
                <w:tcPr>
                  <w:tcW w:w="1189" w:type="dxa"/>
                </w:tcPr>
                <w:p w:rsidR="00072528" w:rsidRPr="00072528" w:rsidRDefault="00072528" w:rsidP="00072528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8304</w:t>
                  </w:r>
                </w:p>
              </w:tc>
              <w:tc>
                <w:tcPr>
                  <w:tcW w:w="1199" w:type="dxa"/>
                </w:tcPr>
                <w:p w:rsidR="00072528" w:rsidRPr="00072528" w:rsidRDefault="00072528" w:rsidP="00072528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10579</w:t>
                  </w:r>
                </w:p>
              </w:tc>
            </w:tr>
            <w:tr w:rsidR="00072528" w:rsidRPr="00072528" w:rsidTr="009E2DE9">
              <w:trPr>
                <w:trHeight w:val="1200"/>
              </w:trPr>
              <w:tc>
                <w:tcPr>
                  <w:tcW w:w="516" w:type="dxa"/>
                </w:tcPr>
                <w:p w:rsidR="00072528" w:rsidRPr="00072528" w:rsidRDefault="00072528" w:rsidP="00072528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251" w:type="dxa"/>
                </w:tcPr>
                <w:p w:rsidR="00072528" w:rsidRPr="00072528" w:rsidRDefault="00072528" w:rsidP="00072528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Средняя наполняемость классов в общеобразовательных учреждениях</w:t>
                  </w:r>
                </w:p>
              </w:tc>
              <w:tc>
                <w:tcPr>
                  <w:tcW w:w="1112" w:type="dxa"/>
                </w:tcPr>
                <w:p w:rsidR="00072528" w:rsidRPr="00072528" w:rsidRDefault="00072528" w:rsidP="00072528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учащихся</w:t>
                  </w:r>
                </w:p>
              </w:tc>
              <w:tc>
                <w:tcPr>
                  <w:tcW w:w="1189" w:type="dxa"/>
                </w:tcPr>
                <w:p w:rsidR="00072528" w:rsidRPr="00072528" w:rsidRDefault="00072528" w:rsidP="00072528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99" w:type="dxa"/>
                </w:tcPr>
                <w:p w:rsidR="00072528" w:rsidRPr="00072528" w:rsidRDefault="00072528" w:rsidP="00072528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</w:tr>
            <w:tr w:rsidR="00072528" w:rsidRPr="00072528" w:rsidTr="009E2DE9">
              <w:trPr>
                <w:trHeight w:val="1200"/>
              </w:trPr>
              <w:tc>
                <w:tcPr>
                  <w:tcW w:w="516" w:type="dxa"/>
                </w:tcPr>
                <w:p w:rsidR="00072528" w:rsidRPr="00072528" w:rsidRDefault="00072528" w:rsidP="00072528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251" w:type="dxa"/>
                </w:tcPr>
                <w:p w:rsidR="00072528" w:rsidRPr="00072528" w:rsidRDefault="00072528" w:rsidP="00072528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Число ме</w:t>
                  </w:r>
                  <w:proofErr w:type="gramStart"/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 в зр</w:t>
                  </w:r>
                  <w:proofErr w:type="gramEnd"/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ительных залах учреждений культуры и искусства (клубы, кинотеатры)</w:t>
                  </w:r>
                </w:p>
              </w:tc>
              <w:tc>
                <w:tcPr>
                  <w:tcW w:w="1112" w:type="dxa"/>
                </w:tcPr>
                <w:p w:rsidR="00072528" w:rsidRPr="00072528" w:rsidRDefault="00072528" w:rsidP="00072528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мест</w:t>
                  </w:r>
                </w:p>
              </w:tc>
              <w:tc>
                <w:tcPr>
                  <w:tcW w:w="1189" w:type="dxa"/>
                </w:tcPr>
                <w:p w:rsidR="00072528" w:rsidRPr="00072528" w:rsidRDefault="00072528" w:rsidP="00072528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3088</w:t>
                  </w:r>
                </w:p>
              </w:tc>
              <w:tc>
                <w:tcPr>
                  <w:tcW w:w="1199" w:type="dxa"/>
                </w:tcPr>
                <w:p w:rsidR="00072528" w:rsidRPr="00072528" w:rsidRDefault="00072528" w:rsidP="00072528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4288</w:t>
                  </w:r>
                </w:p>
              </w:tc>
            </w:tr>
            <w:tr w:rsidR="00072528" w:rsidRPr="00072528" w:rsidTr="009E2DE9">
              <w:trPr>
                <w:trHeight w:val="480"/>
              </w:trPr>
              <w:tc>
                <w:tcPr>
                  <w:tcW w:w="516" w:type="dxa"/>
                </w:tcPr>
                <w:p w:rsidR="00072528" w:rsidRPr="00072528" w:rsidRDefault="00072528" w:rsidP="00072528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251" w:type="dxa"/>
                </w:tcPr>
                <w:p w:rsidR="00072528" w:rsidRPr="00072528" w:rsidRDefault="00072528" w:rsidP="00072528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Площадь спортивных залов</w:t>
                  </w:r>
                </w:p>
              </w:tc>
              <w:tc>
                <w:tcPr>
                  <w:tcW w:w="1112" w:type="dxa"/>
                </w:tcPr>
                <w:p w:rsidR="00072528" w:rsidRPr="00072528" w:rsidRDefault="00072528" w:rsidP="00072528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89" w:type="dxa"/>
                </w:tcPr>
                <w:p w:rsidR="00072528" w:rsidRPr="00072528" w:rsidRDefault="00072528" w:rsidP="00072528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17938,0</w:t>
                  </w:r>
                </w:p>
              </w:tc>
              <w:tc>
                <w:tcPr>
                  <w:tcW w:w="1199" w:type="dxa"/>
                </w:tcPr>
                <w:p w:rsidR="00072528" w:rsidRPr="00072528" w:rsidRDefault="00072528" w:rsidP="00072528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21408,9</w:t>
                  </w:r>
                </w:p>
              </w:tc>
            </w:tr>
            <w:tr w:rsidR="00072528" w:rsidRPr="00072528" w:rsidTr="009E2DE9">
              <w:trPr>
                <w:trHeight w:val="720"/>
              </w:trPr>
              <w:tc>
                <w:tcPr>
                  <w:tcW w:w="516" w:type="dxa"/>
                </w:tcPr>
                <w:p w:rsidR="00072528" w:rsidRPr="00072528" w:rsidRDefault="00072528" w:rsidP="00072528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251" w:type="dxa"/>
                </w:tcPr>
                <w:p w:rsidR="00072528" w:rsidRPr="00072528" w:rsidRDefault="00072528" w:rsidP="00072528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Площадь водного зеркала плавательных бассейнов</w:t>
                  </w:r>
                </w:p>
              </w:tc>
              <w:tc>
                <w:tcPr>
                  <w:tcW w:w="1112" w:type="dxa"/>
                </w:tcPr>
                <w:p w:rsidR="00072528" w:rsidRPr="00072528" w:rsidRDefault="00072528" w:rsidP="00072528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89" w:type="dxa"/>
                </w:tcPr>
                <w:p w:rsidR="00072528" w:rsidRPr="00072528" w:rsidRDefault="00072528" w:rsidP="00072528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1088,0</w:t>
                  </w:r>
                </w:p>
              </w:tc>
              <w:tc>
                <w:tcPr>
                  <w:tcW w:w="1199" w:type="dxa"/>
                </w:tcPr>
                <w:p w:rsidR="00072528" w:rsidRPr="00072528" w:rsidRDefault="00072528" w:rsidP="00072528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1498,0</w:t>
                  </w:r>
                </w:p>
              </w:tc>
            </w:tr>
            <w:tr w:rsidR="00072528" w:rsidRPr="00072528" w:rsidTr="009E2DE9">
              <w:trPr>
                <w:trHeight w:val="1439"/>
              </w:trPr>
              <w:tc>
                <w:tcPr>
                  <w:tcW w:w="516" w:type="dxa"/>
                </w:tcPr>
                <w:p w:rsidR="00072528" w:rsidRPr="00072528" w:rsidRDefault="00072528" w:rsidP="00072528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251" w:type="dxa"/>
                </w:tcPr>
                <w:p w:rsidR="00072528" w:rsidRPr="00072528" w:rsidRDefault="00072528" w:rsidP="00072528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Доля граждан занимающихся физической культурой и спортом в общей численности населения</w:t>
                  </w:r>
                </w:p>
              </w:tc>
              <w:tc>
                <w:tcPr>
                  <w:tcW w:w="1112" w:type="dxa"/>
                </w:tcPr>
                <w:p w:rsidR="00072528" w:rsidRPr="00072528" w:rsidRDefault="00072528" w:rsidP="00072528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89" w:type="dxa"/>
                </w:tcPr>
                <w:p w:rsidR="00072528" w:rsidRPr="00072528" w:rsidRDefault="00072528" w:rsidP="00072528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24.8</w:t>
                  </w:r>
                </w:p>
              </w:tc>
              <w:tc>
                <w:tcPr>
                  <w:tcW w:w="1199" w:type="dxa"/>
                </w:tcPr>
                <w:p w:rsidR="00072528" w:rsidRPr="00072528" w:rsidRDefault="00072528" w:rsidP="00072528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7252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25,5</w:t>
                  </w:r>
                </w:p>
              </w:tc>
            </w:tr>
          </w:tbl>
          <w:p w:rsidR="00072528" w:rsidRPr="00072528" w:rsidRDefault="00072528" w:rsidP="00072528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2528" w:rsidRPr="00072528" w:rsidTr="009E2DE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Укрупненное описание запланированных мероприятий (инвестиционных проектов) по проектированию, строительству, реконструкции объектов социальной</w:t>
            </w:r>
          </w:p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инфраструктуры;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ind w:firstLine="43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2528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Дошкольные учреждения</w:t>
            </w:r>
            <w:r w:rsidRPr="000725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072528" w:rsidRPr="00072528" w:rsidRDefault="00072528" w:rsidP="00072528">
            <w:pPr>
              <w:spacing w:after="0" w:line="240" w:lineRule="auto"/>
              <w:ind w:firstLine="43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25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Проектирование и строительство здания детского сада на 125 мест в  г. Озерске;</w:t>
            </w:r>
          </w:p>
          <w:p w:rsidR="00072528" w:rsidRPr="00072528" w:rsidRDefault="00072528" w:rsidP="00072528">
            <w:pPr>
              <w:spacing w:after="0" w:line="240" w:lineRule="auto"/>
              <w:ind w:firstLine="43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25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Проектирование и строительство здания детского сада на 400 мест в  г. Озерске;</w:t>
            </w:r>
          </w:p>
          <w:p w:rsidR="00072528" w:rsidRPr="00072528" w:rsidRDefault="00072528" w:rsidP="00072528">
            <w:pPr>
              <w:spacing w:after="0" w:line="240" w:lineRule="auto"/>
              <w:ind w:firstLine="43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25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Проектирование и строительство здания детского сада на 120 мест  в  п. Новогорный; </w:t>
            </w:r>
          </w:p>
          <w:p w:rsidR="00072528" w:rsidRPr="00072528" w:rsidRDefault="00072528" w:rsidP="00072528">
            <w:pPr>
              <w:spacing w:after="0" w:line="240" w:lineRule="auto"/>
              <w:ind w:firstLine="43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25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Проектирование и строительство здания детского сада на 90 мест в п. Метлино.</w:t>
            </w:r>
          </w:p>
          <w:p w:rsidR="00072528" w:rsidRPr="00072528" w:rsidRDefault="00072528" w:rsidP="00072528">
            <w:pPr>
              <w:spacing w:after="0" w:line="240" w:lineRule="auto"/>
              <w:ind w:firstLine="439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72528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Общеобразовательные учреждения:</w:t>
            </w:r>
          </w:p>
          <w:p w:rsidR="00072528" w:rsidRPr="00072528" w:rsidRDefault="00072528" w:rsidP="00072528">
            <w:pPr>
              <w:spacing w:after="0" w:line="240" w:lineRule="auto"/>
              <w:ind w:firstLine="4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проектирование и строительство здания школы на 1100 учащихся в </w:t>
            </w:r>
            <w:proofErr w:type="spellStart"/>
            <w:r w:rsidRPr="0007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мрк</w:t>
            </w:r>
            <w:proofErr w:type="spellEnd"/>
            <w:r w:rsidRPr="0007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4, в г. Озерске;</w:t>
            </w:r>
          </w:p>
          <w:p w:rsidR="00072528" w:rsidRPr="00072528" w:rsidRDefault="00072528" w:rsidP="00072528">
            <w:pPr>
              <w:spacing w:after="0" w:line="240" w:lineRule="auto"/>
              <w:ind w:firstLine="4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проектирование и строительство здания начальной школы на 825 учащихся, с бассейном, в </w:t>
            </w:r>
            <w:proofErr w:type="spellStart"/>
            <w:r w:rsidRPr="0007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7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7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Заозерный</w:t>
            </w:r>
            <w:proofErr w:type="gramEnd"/>
            <w:r w:rsidRPr="0007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г. Озерске;</w:t>
            </w:r>
          </w:p>
          <w:p w:rsidR="00072528" w:rsidRPr="00072528" w:rsidRDefault="00072528" w:rsidP="00072528">
            <w:pPr>
              <w:spacing w:after="0" w:line="240" w:lineRule="auto"/>
              <w:ind w:firstLine="4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проектирование и строительство здания школы на 350 учащихся, в </w:t>
            </w:r>
            <w:proofErr w:type="spellStart"/>
            <w:r w:rsidRPr="0007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7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Энергетик, в п. Новогорный.</w:t>
            </w:r>
          </w:p>
          <w:p w:rsidR="00072528" w:rsidRPr="00072528" w:rsidRDefault="00072528" w:rsidP="00072528">
            <w:pPr>
              <w:spacing w:after="0" w:line="240" w:lineRule="auto"/>
              <w:ind w:firstLine="43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Учреждения физической культуры и спорта:</w:t>
            </w:r>
          </w:p>
          <w:p w:rsidR="00072528" w:rsidRPr="00072528" w:rsidRDefault="00072528" w:rsidP="00072528">
            <w:pPr>
              <w:spacing w:after="0" w:line="240" w:lineRule="auto"/>
              <w:ind w:firstLine="4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проектирование и строительство  крытого катка с искусственным льдом на 350 мест  в г. Озерске;  </w:t>
            </w:r>
          </w:p>
          <w:p w:rsidR="00072528" w:rsidRPr="00072528" w:rsidRDefault="00072528" w:rsidP="00072528">
            <w:pPr>
              <w:spacing w:after="0" w:line="240" w:lineRule="auto"/>
              <w:ind w:firstLine="4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реконструкция спортивного комплекса «Строитель»: первая очередь – капитальный ремонт здания «Гранит», по ул. Кирова, 16а, в г. Озерске;    </w:t>
            </w:r>
            <w:proofErr w:type="gramEnd"/>
          </w:p>
          <w:p w:rsidR="00072528" w:rsidRPr="00072528" w:rsidRDefault="00072528" w:rsidP="00072528">
            <w:pPr>
              <w:spacing w:after="0" w:line="240" w:lineRule="auto"/>
              <w:ind w:firstLine="4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проектирование и строительство физкультурно-оздоровительного комплекса    бассейном, в п. </w:t>
            </w:r>
            <w:proofErr w:type="spellStart"/>
            <w:r w:rsidRPr="0007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Новогорнный</w:t>
            </w:r>
            <w:proofErr w:type="spellEnd"/>
            <w:r w:rsidRPr="0007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72528" w:rsidRPr="00072528" w:rsidRDefault="00072528" w:rsidP="00072528">
            <w:pPr>
              <w:spacing w:after="0" w:line="240" w:lineRule="auto"/>
              <w:ind w:firstLine="4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реконструкция спортивного комплекса   «Энергетик»,</w:t>
            </w:r>
          </w:p>
          <w:p w:rsidR="00072528" w:rsidRPr="00072528" w:rsidRDefault="00072528" w:rsidP="00072528">
            <w:pPr>
              <w:spacing w:after="0" w:line="240" w:lineRule="auto"/>
              <w:ind w:firstLine="4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 Новогорный.</w:t>
            </w:r>
          </w:p>
          <w:p w:rsidR="00072528" w:rsidRPr="00072528" w:rsidRDefault="00072528" w:rsidP="00072528">
            <w:pPr>
              <w:spacing w:after="0" w:line="240" w:lineRule="auto"/>
              <w:ind w:firstLine="43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Учреждения культуры:</w:t>
            </w:r>
          </w:p>
          <w:p w:rsidR="00072528" w:rsidRPr="00072528" w:rsidRDefault="00072528" w:rsidP="00072528">
            <w:pPr>
              <w:spacing w:after="0" w:line="240" w:lineRule="auto"/>
              <w:ind w:firstLine="4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проектирование и строительство многофункционального комплекса отдыха с универсальным киноконцертным залом в  г. Озерске;</w:t>
            </w:r>
          </w:p>
          <w:p w:rsidR="00072528" w:rsidRPr="00072528" w:rsidRDefault="00072528" w:rsidP="00072528">
            <w:pPr>
              <w:spacing w:after="0" w:line="240" w:lineRule="auto"/>
              <w:ind w:firstLine="4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проектирование и строительство объектов досуга, кружковой и любительской деятельности, танцевальных залов (клубного типа) в г. Озерске;</w:t>
            </w:r>
          </w:p>
          <w:p w:rsidR="00072528" w:rsidRPr="00072528" w:rsidRDefault="00072528" w:rsidP="00072528">
            <w:pPr>
              <w:spacing w:after="0" w:line="240" w:lineRule="auto"/>
              <w:ind w:firstLine="4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проектирование и строительство торгово-досугового комплекса с размещением танцевального зала, кружковых помещений, кинозала,  в п. Новогорный.</w:t>
            </w:r>
          </w:p>
          <w:p w:rsidR="00072528" w:rsidRPr="00072528" w:rsidRDefault="00072528" w:rsidP="00072528">
            <w:pPr>
              <w:spacing w:after="0" w:line="240" w:lineRule="auto"/>
              <w:ind w:firstLine="4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2528" w:rsidRPr="00072528" w:rsidTr="009E2DE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ind w:firstLine="4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охватывают период с 2017 -      2021 годы и на перспективу до 2035 года</w:t>
            </w:r>
          </w:p>
          <w:p w:rsidR="00072528" w:rsidRPr="00072528" w:rsidRDefault="00072528" w:rsidP="00072528">
            <w:pPr>
              <w:spacing w:after="0" w:line="240" w:lineRule="auto"/>
              <w:ind w:firstLine="4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и целевые показатели (индикаторы), </w:t>
            </w:r>
            <w:r w:rsidRPr="000725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предусмотренные программой, рассчитаны на первые 5 лет с разбивкой по годам, а на последующий период (до окончания срока действия программы) - без разбивки по годам. </w:t>
            </w:r>
          </w:p>
        </w:tc>
      </w:tr>
      <w:tr w:rsidR="00072528" w:rsidRPr="00072528" w:rsidTr="009E2DE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по Программе в 2017 – 2035 годах составит 1 782 354, 603</w:t>
            </w:r>
            <w:r w:rsidRPr="000725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2528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072528">
              <w:rPr>
                <w:rFonts w:ascii="Times New Roman" w:eastAsia="Calibri" w:hAnsi="Times New Roman" w:cs="Times New Roman"/>
                <w:sz w:val="24"/>
                <w:szCs w:val="24"/>
              </w:rPr>
              <w:t>., в том числе:</w:t>
            </w:r>
          </w:p>
          <w:p w:rsidR="00072528" w:rsidRPr="00072528" w:rsidRDefault="00072528" w:rsidP="0007252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с 2017 по 2021 год – 437 020,603 тыс. руб.</w:t>
            </w:r>
          </w:p>
          <w:p w:rsidR="00072528" w:rsidRPr="00072528" w:rsidRDefault="00072528" w:rsidP="0007252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с 2022- 2035 год  – 1 345 334,000 </w:t>
            </w:r>
            <w:proofErr w:type="spellStart"/>
            <w:r w:rsidRPr="00072528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072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  <w:p w:rsidR="00072528" w:rsidRPr="00072528" w:rsidRDefault="00072528" w:rsidP="0007252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программных мероприятий в рамках настоящей Программы не требуется.</w:t>
            </w:r>
            <w:r w:rsidRPr="0007252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072528" w:rsidRPr="00072528" w:rsidTr="009E2DE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ind w:firstLine="43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25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Достижение нормативного уровня обеспеченности населения учреждениями образования, здравоохранения, культуры, физической культуры и спорта.  </w:t>
            </w:r>
          </w:p>
          <w:p w:rsidR="00072528" w:rsidRPr="00072528" w:rsidRDefault="00072528" w:rsidP="00072528">
            <w:pPr>
              <w:spacing w:after="0" w:line="240" w:lineRule="auto"/>
              <w:ind w:firstLine="4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2528" w:rsidRPr="00072528" w:rsidRDefault="00072528" w:rsidP="000725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Характеристика существующего состояния социальной инфраструктуры </w:t>
      </w:r>
    </w:p>
    <w:p w:rsidR="00072528" w:rsidRPr="00072528" w:rsidRDefault="00072528" w:rsidP="0007252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1.1.  Социально-экономического состояния   Озерского городского округа, </w:t>
      </w:r>
    </w:p>
    <w:p w:rsidR="00072528" w:rsidRPr="00072528" w:rsidRDefault="00072528" w:rsidP="0007252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сведения о градостроительной деятельности на территории  </w:t>
      </w:r>
    </w:p>
    <w:p w:rsidR="00072528" w:rsidRPr="00072528" w:rsidRDefault="00072528" w:rsidP="0007252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Озерского городского округа</w:t>
      </w:r>
    </w:p>
    <w:p w:rsidR="00072528" w:rsidRPr="00072528" w:rsidRDefault="00072528" w:rsidP="0007252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2528" w:rsidRPr="00072528" w:rsidRDefault="00072528" w:rsidP="000725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Озерский городской округ расположен на севере Челябинской области в 100 км северо-западнее областного центра и является одним из трех закрытых административно-территориальных образований области. Площадь городского округа – 65375 га (653,75 км²). Границами городского округа являются: на севере - </w:t>
      </w:r>
      <w:proofErr w:type="spellStart"/>
      <w:r w:rsidRPr="00072528">
        <w:rPr>
          <w:rFonts w:ascii="Times New Roman" w:eastAsia="Calibri" w:hAnsi="Times New Roman" w:cs="Times New Roman"/>
          <w:sz w:val="24"/>
          <w:szCs w:val="24"/>
        </w:rPr>
        <w:t>Каслинский</w:t>
      </w:r>
      <w:proofErr w:type="spellEnd"/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район; на востоке - Кыштымский городской округ; на юге - </w:t>
      </w:r>
      <w:proofErr w:type="spellStart"/>
      <w:r w:rsidRPr="00072528">
        <w:rPr>
          <w:rFonts w:ascii="Times New Roman" w:eastAsia="Calibri" w:hAnsi="Times New Roman" w:cs="Times New Roman"/>
          <w:sz w:val="24"/>
          <w:szCs w:val="24"/>
        </w:rPr>
        <w:t>Аргаяшский</w:t>
      </w:r>
      <w:proofErr w:type="spellEnd"/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район; на западе – </w:t>
      </w:r>
      <w:proofErr w:type="spellStart"/>
      <w:r w:rsidRPr="00072528">
        <w:rPr>
          <w:rFonts w:ascii="Times New Roman" w:eastAsia="Calibri" w:hAnsi="Times New Roman" w:cs="Times New Roman"/>
          <w:sz w:val="24"/>
          <w:szCs w:val="24"/>
        </w:rPr>
        <w:t>Кунашакский</w:t>
      </w:r>
      <w:proofErr w:type="spellEnd"/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район.</w:t>
      </w:r>
    </w:p>
    <w:p w:rsidR="00072528" w:rsidRPr="00072528" w:rsidRDefault="00072528" w:rsidP="000725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Протяженность планируемой территории с севера на юг – 50 км; с запада на восток -37 км.  </w:t>
      </w:r>
      <w:proofErr w:type="gramStart"/>
      <w:r w:rsidRPr="00072528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Озерского городского округа — 65732 га, в </w:t>
      </w:r>
      <w:proofErr w:type="spellStart"/>
      <w:r w:rsidRPr="00072528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072528">
        <w:rPr>
          <w:rFonts w:ascii="Times New Roman" w:eastAsia="Times New Roman" w:hAnsi="Times New Roman" w:cs="Times New Roman"/>
          <w:sz w:val="24"/>
          <w:szCs w:val="24"/>
        </w:rPr>
        <w:t xml:space="preserve">. земли поселений - 8818 га, сельскохозяйственных угодий — 3798 га, лесов — 481 га. </w:t>
      </w:r>
      <w:proofErr w:type="gramEnd"/>
    </w:p>
    <w:p w:rsidR="00072528" w:rsidRPr="00072528" w:rsidRDefault="00072528" w:rsidP="00072528">
      <w:pPr>
        <w:tabs>
          <w:tab w:val="num" w:pos="1020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округа интенсивно используется: земли населенных пунктов занимают 14% от всей территории, земли промышленности, энергетики, транспорта и иного назначения – 38%, земли сельскохозяйственного назначения – 5,8%. Земли запаса составляют 9,4% от всей территории округа. Значительная часть земель исключена из общехозяйственной деятельности – это территория</w:t>
      </w:r>
      <w:r w:rsidRPr="00072528">
        <w:rPr>
          <w:rFonts w:ascii="Calibri" w:eastAsia="Times New Roman" w:hAnsi="Calibri" w:cs="Times New Roman"/>
          <w:lang w:eastAsia="ru-RU"/>
        </w:rPr>
        <w:t xml:space="preserve">  </w:t>
      </w: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ВУРС, а также </w:t>
      </w:r>
      <w:proofErr w:type="spellStart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промплощадка</w:t>
      </w:r>
      <w:proofErr w:type="spellEnd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СЗЗ ФГУП «ПО «Маяк».</w:t>
      </w:r>
    </w:p>
    <w:p w:rsidR="00072528" w:rsidRPr="00072528" w:rsidRDefault="00072528" w:rsidP="000725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528">
        <w:rPr>
          <w:rFonts w:ascii="Times New Roman" w:eastAsia="Times New Roman" w:hAnsi="Times New Roman" w:cs="Times New Roman"/>
          <w:sz w:val="24"/>
          <w:szCs w:val="24"/>
        </w:rPr>
        <w:t xml:space="preserve">Рельеф - восточные склоны Уральского хребта. Ближайшие высоты - 233 и 245 м. Ландшафт - </w:t>
      </w:r>
      <w:proofErr w:type="spellStart"/>
      <w:r w:rsidRPr="00072528">
        <w:rPr>
          <w:rFonts w:ascii="Times New Roman" w:eastAsia="Times New Roman" w:hAnsi="Times New Roman" w:cs="Times New Roman"/>
          <w:sz w:val="24"/>
          <w:szCs w:val="24"/>
        </w:rPr>
        <w:t>подзона</w:t>
      </w:r>
      <w:proofErr w:type="spellEnd"/>
      <w:r w:rsidRPr="00072528">
        <w:rPr>
          <w:rFonts w:ascii="Times New Roman" w:eastAsia="Times New Roman" w:hAnsi="Times New Roman" w:cs="Times New Roman"/>
          <w:sz w:val="24"/>
          <w:szCs w:val="24"/>
        </w:rPr>
        <w:t xml:space="preserve"> сосново-лиственных лесов. У северо-восточной окраины города протекает р. Теча. На территории имеются значительные водные ресурсы, удовлетворяющие потребности в воде для питьевого обеспечения населения и коммунальных и технических нужд промышленности. Так, на данной территории расположено 12 озер и 4 болота (не считая оз. </w:t>
      </w:r>
      <w:proofErr w:type="spellStart"/>
      <w:r w:rsidRPr="00072528">
        <w:rPr>
          <w:rFonts w:ascii="Times New Roman" w:eastAsia="Times New Roman" w:hAnsi="Times New Roman" w:cs="Times New Roman"/>
          <w:sz w:val="24"/>
          <w:szCs w:val="24"/>
        </w:rPr>
        <w:t>Кызылтяш</w:t>
      </w:r>
      <w:proofErr w:type="spellEnd"/>
      <w:r w:rsidRPr="00072528">
        <w:rPr>
          <w:rFonts w:ascii="Times New Roman" w:eastAsia="Times New Roman" w:hAnsi="Times New Roman" w:cs="Times New Roman"/>
          <w:sz w:val="24"/>
          <w:szCs w:val="24"/>
        </w:rPr>
        <w:t>). Общая площадь озер составляет 9063,6 га, общий объем - 680,0 млн. куб. м.</w:t>
      </w:r>
    </w:p>
    <w:p w:rsidR="00072528" w:rsidRPr="00072528" w:rsidRDefault="00072528" w:rsidP="000725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528">
        <w:rPr>
          <w:rFonts w:ascii="Times New Roman" w:eastAsia="Times New Roman" w:hAnsi="Times New Roman" w:cs="Times New Roman"/>
          <w:sz w:val="24"/>
          <w:szCs w:val="24"/>
        </w:rPr>
        <w:t xml:space="preserve">Климат </w:t>
      </w:r>
      <w:proofErr w:type="spellStart"/>
      <w:r w:rsidRPr="00072528">
        <w:rPr>
          <w:rFonts w:ascii="Times New Roman" w:eastAsia="Times New Roman" w:hAnsi="Times New Roman" w:cs="Times New Roman"/>
          <w:sz w:val="24"/>
          <w:szCs w:val="24"/>
        </w:rPr>
        <w:t>резкоконтинентальный</w:t>
      </w:r>
      <w:proofErr w:type="spellEnd"/>
      <w:r w:rsidRPr="00072528">
        <w:rPr>
          <w:rFonts w:ascii="Times New Roman" w:eastAsia="Times New Roman" w:hAnsi="Times New Roman" w:cs="Times New Roman"/>
          <w:sz w:val="24"/>
          <w:szCs w:val="24"/>
        </w:rPr>
        <w:t>. Абсолютный максимум температуры +37</w:t>
      </w:r>
      <w:proofErr w:type="gramStart"/>
      <w:r w:rsidRPr="0007252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072528">
        <w:rPr>
          <w:rFonts w:ascii="Times New Roman" w:eastAsia="Times New Roman" w:hAnsi="Times New Roman" w:cs="Times New Roman"/>
          <w:sz w:val="24"/>
          <w:szCs w:val="24"/>
        </w:rPr>
        <w:t xml:space="preserve"> (август); абсолютный минимум –47 С (январь). Среднее количество осадков 393 мм (большая часть выпадает в теплый период). Снежный покров устанавливается с октября, сходит с апреля; держится в среднем 184 дня. Максимальная высота снежного покрова 27 см (в феврале). Ледостав наблюдается в первой половине ноября, ледоход - во второй половине марта </w:t>
      </w:r>
      <w:proofErr w:type="gramStart"/>
      <w:r w:rsidRPr="00072528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072528">
        <w:rPr>
          <w:rFonts w:ascii="Times New Roman" w:eastAsia="Times New Roman" w:hAnsi="Times New Roman" w:cs="Times New Roman"/>
          <w:sz w:val="24"/>
          <w:szCs w:val="24"/>
        </w:rPr>
        <w:t xml:space="preserve">ервой половине апреля. Преобладающие направления ветра - западное и юго-западное. </w:t>
      </w:r>
    </w:p>
    <w:p w:rsidR="00072528" w:rsidRPr="00072528" w:rsidRDefault="00072528" w:rsidP="00072528">
      <w:pPr>
        <w:shd w:val="clear" w:color="auto" w:fill="FFFFFF"/>
        <w:spacing w:after="0" w:line="240" w:lineRule="auto"/>
        <w:ind w:left="29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городского округа входят семь населенных пунктов: г. Озерск - административный центр Озерского городского округа, п. Новогорный, п. Метлино, п. Бижеляк, п. Татыш, д. </w:t>
      </w:r>
      <w:proofErr w:type="spellStart"/>
      <w:r w:rsidRPr="0007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Селезнии</w:t>
      </w:r>
      <w:proofErr w:type="spellEnd"/>
      <w:r w:rsidRPr="0007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д. Новая Теча.</w:t>
      </w:r>
    </w:p>
    <w:p w:rsidR="00072528" w:rsidRPr="00072528" w:rsidRDefault="00072528" w:rsidP="000725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Общая численность населения городского округа на 01.01.2016 года  – 90 029</w:t>
      </w:r>
      <w:r w:rsidRPr="0007252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072528">
        <w:rPr>
          <w:rFonts w:ascii="Times New Roman" w:eastAsia="Calibri" w:hAnsi="Times New Roman" w:cs="Times New Roman"/>
          <w:sz w:val="24"/>
          <w:szCs w:val="24"/>
        </w:rPr>
        <w:t>тыс. чел.; средневзвешенная плотность населения на территории округа – 1,5 чел/</w:t>
      </w:r>
      <w:proofErr w:type="gramStart"/>
      <w:r w:rsidRPr="00072528">
        <w:rPr>
          <w:rFonts w:ascii="Times New Roman" w:eastAsia="Calibri" w:hAnsi="Times New Roman" w:cs="Times New Roman"/>
          <w:sz w:val="24"/>
          <w:szCs w:val="24"/>
        </w:rPr>
        <w:t>га</w:t>
      </w:r>
      <w:proofErr w:type="gramEnd"/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(151,7 чел/км²).</w:t>
      </w:r>
    </w:p>
    <w:p w:rsidR="00072528" w:rsidRPr="00072528" w:rsidRDefault="00072528" w:rsidP="000725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На территории городского округа расположены:</w:t>
      </w:r>
    </w:p>
    <w:p w:rsidR="00072528" w:rsidRPr="00072528" w:rsidRDefault="00072528" w:rsidP="000725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- 30 памятников археологи; 24 памятника архитектуры, истории и культуры областного значения; 8 памятников истории и культуры местного значения.</w:t>
      </w:r>
    </w:p>
    <w:p w:rsidR="00072528" w:rsidRPr="00072528" w:rsidRDefault="00072528" w:rsidP="000725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По территории городского округа проходят:</w:t>
      </w:r>
    </w:p>
    <w:p w:rsidR="00072528" w:rsidRPr="00072528" w:rsidRDefault="00072528" w:rsidP="000725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- автодорога областного значения Кыштым – Новогорный; участок автодороги областного значения Долгодеревенское – Аргаяш – Кузнецкое – Кыштым;</w:t>
      </w:r>
    </w:p>
    <w:p w:rsidR="00072528" w:rsidRPr="00072528" w:rsidRDefault="00072528" w:rsidP="000725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- магистральный газопровод «Бухара – Урал» (до ГРС-2 Касли и ГРС ПО «Маяк»);</w:t>
      </w:r>
    </w:p>
    <w:p w:rsidR="00072528" w:rsidRPr="00072528" w:rsidRDefault="00072528" w:rsidP="000725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072528">
        <w:rPr>
          <w:rFonts w:ascii="Times New Roman" w:eastAsia="Calibri" w:hAnsi="Times New Roman" w:cs="Times New Roman"/>
          <w:sz w:val="24"/>
          <w:szCs w:val="24"/>
        </w:rPr>
        <w:t>ВЛ</w:t>
      </w:r>
      <w:proofErr w:type="gramEnd"/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500 </w:t>
      </w:r>
      <w:proofErr w:type="spellStart"/>
      <w:r w:rsidRPr="00072528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072528">
        <w:rPr>
          <w:rFonts w:ascii="Times New Roman" w:eastAsia="Calibri" w:hAnsi="Times New Roman" w:cs="Times New Roman"/>
          <w:sz w:val="24"/>
          <w:szCs w:val="24"/>
        </w:rPr>
        <w:t>Шагол</w:t>
      </w:r>
      <w:proofErr w:type="spellEnd"/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– Южная»;</w:t>
      </w:r>
    </w:p>
    <w:p w:rsidR="00072528" w:rsidRPr="00072528" w:rsidRDefault="00072528" w:rsidP="000725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- железнодорожная магистраль Челябинск – В. Уфалей.</w:t>
      </w:r>
    </w:p>
    <w:p w:rsidR="00072528" w:rsidRPr="00072528" w:rsidRDefault="00072528" w:rsidP="000725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  <w:lang w:eastAsia="ru-RU"/>
        </w:rPr>
        <w:t>Связь населенных пунктов округа с населенными пунктами области и региона осуществляется автомобильными дорогами и железнодорожными путями сообщения.</w:t>
      </w:r>
    </w:p>
    <w:p w:rsidR="00072528" w:rsidRPr="00072528" w:rsidRDefault="00072528" w:rsidP="000725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Промышленность Озерского городского округа представлена в первую очередь градообразующим предприятием ФГУП «Производственное объединение «Маяк», на котором работает 29% всей численности работающих в округе. В общем обороте предприятий промышленности выпуск продукции «ПО «Маяк» (производство ядерных материалов) составил 72%. </w:t>
      </w:r>
    </w:p>
    <w:p w:rsidR="00072528" w:rsidRPr="00072528" w:rsidRDefault="00072528" w:rsidP="000725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2528" w:rsidRPr="00072528" w:rsidRDefault="00072528" w:rsidP="000725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Рисунок 1. Карта Челябинской области</w:t>
      </w:r>
    </w:p>
    <w:p w:rsidR="00072528" w:rsidRPr="00072528" w:rsidRDefault="00072528" w:rsidP="000725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2528" w:rsidRPr="00072528" w:rsidRDefault="00072528" w:rsidP="000725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008D6D1" wp14:editId="6E25CA71">
            <wp:simplePos x="0" y="0"/>
            <wp:positionH relativeFrom="column">
              <wp:posOffset>-27940</wp:posOffset>
            </wp:positionH>
            <wp:positionV relativeFrom="paragraph">
              <wp:posOffset>6350</wp:posOffset>
            </wp:positionV>
            <wp:extent cx="2537460" cy="3114675"/>
            <wp:effectExtent l="0" t="0" r="0" b="9525"/>
            <wp:wrapSquare wrapText="bothSides"/>
            <wp:docPr id="2" name="Рисунок 2" descr="Chelyabinskaya_oblast_Plastovsky_ra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lyabinskaya_oblast_Plastovsky_ray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311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Озерский городской округ относится к категории </w:t>
      </w:r>
      <w:proofErr w:type="spellStart"/>
      <w:r w:rsidRPr="00072528">
        <w:rPr>
          <w:rFonts w:ascii="Times New Roman" w:eastAsia="Calibri" w:hAnsi="Times New Roman" w:cs="Times New Roman"/>
          <w:sz w:val="24"/>
          <w:szCs w:val="24"/>
        </w:rPr>
        <w:t>монопрофильных</w:t>
      </w:r>
      <w:proofErr w:type="spellEnd"/>
      <w:r w:rsidRPr="000725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2528" w:rsidRPr="00072528" w:rsidRDefault="00072528" w:rsidP="000725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Градообразующим предприятием города является Федеральное государственное унитарное предприятие «Производственное объединение «Маяк», входящее в ядерно-оружейный комплекс (ЯОК).  Численность </w:t>
      </w:r>
      <w:proofErr w:type="gramStart"/>
      <w:r w:rsidRPr="00072528">
        <w:rPr>
          <w:rFonts w:ascii="Times New Roman" w:eastAsia="Calibri" w:hAnsi="Times New Roman" w:cs="Times New Roman"/>
          <w:sz w:val="24"/>
          <w:szCs w:val="24"/>
        </w:rPr>
        <w:t>работающих</w:t>
      </w:r>
      <w:proofErr w:type="gramEnd"/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на предприятии – 30,9% от числа занятых в экономике округа. </w:t>
      </w:r>
    </w:p>
    <w:p w:rsidR="00072528" w:rsidRPr="00072528" w:rsidRDefault="00072528" w:rsidP="000725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Основная деятельность ФГУП «ПО «Маяк» определяется государственным оборонным заказом. </w:t>
      </w:r>
    </w:p>
    <w:p w:rsidR="00072528" w:rsidRPr="00072528" w:rsidRDefault="00072528" w:rsidP="000725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Исходя из анализа данных по контролю радиационной обстановки в районе расположения ФГУП "ПО "Маяк" радиационная обстановка в этом районе не ухудшается, на протяжении многих лет остается стабильной и оценивается как "удовлетворительная". В рамках программы "Оздоровление экологической обстановки в Озерском городском округе" выполнен радиационно-гигиенический паспорт Озерского городского округа: средняя индивидуальная доза от техногенного облучения составила 0,12 </w:t>
      </w:r>
      <w:proofErr w:type="spellStart"/>
      <w:r w:rsidRPr="00072528">
        <w:rPr>
          <w:rFonts w:ascii="Times New Roman" w:eastAsia="Calibri" w:hAnsi="Times New Roman" w:cs="Times New Roman"/>
          <w:sz w:val="24"/>
          <w:szCs w:val="24"/>
        </w:rPr>
        <w:t>мЗ</w:t>
      </w:r>
      <w:proofErr w:type="spellEnd"/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в/год.</w:t>
      </w:r>
    </w:p>
    <w:p w:rsidR="00072528" w:rsidRPr="00072528" w:rsidRDefault="00072528" w:rsidP="000725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Бюджет Озерского городского округа консолидируется из трех источников:</w:t>
      </w:r>
    </w:p>
    <w:p w:rsidR="00072528" w:rsidRPr="00072528" w:rsidRDefault="00072528" w:rsidP="000725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- федерация;</w:t>
      </w:r>
    </w:p>
    <w:p w:rsidR="00072528" w:rsidRPr="00072528" w:rsidRDefault="00072528" w:rsidP="000725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- субъект РФ;</w:t>
      </w:r>
    </w:p>
    <w:p w:rsidR="00072528" w:rsidRPr="00072528" w:rsidRDefault="00072528" w:rsidP="000725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- налоговые и неналоговые доходы Озерского городского округа;</w:t>
      </w:r>
    </w:p>
    <w:p w:rsidR="00072528" w:rsidRPr="00072528" w:rsidRDefault="00072528" w:rsidP="000725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Значительная часть доходов поступает из федерального и областного бюджета в виде дотаций, субсидий, субвенций. Финансирование системы здравоохранения осуществляется только за счет федерального бюджета (ФГУЗ ЦМСЧ N 71 ФМБА России является федеральной структурой).</w:t>
      </w:r>
    </w:p>
    <w:p w:rsidR="00072528" w:rsidRPr="00072528" w:rsidRDefault="00072528" w:rsidP="000725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Общая характеристика муниципального образования Озерский городской округ   и его социально-экономического положения на 01.01.2016 года представлены в таблице 1.</w:t>
      </w:r>
    </w:p>
    <w:p w:rsidR="00072528" w:rsidRPr="00072528" w:rsidRDefault="00072528" w:rsidP="000725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2528" w:rsidRPr="00072528" w:rsidRDefault="00072528" w:rsidP="0007252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72528">
        <w:rPr>
          <w:rFonts w:ascii="Times New Roman" w:eastAsia="Calibri" w:hAnsi="Times New Roman" w:cs="Times New Roman"/>
          <w:sz w:val="20"/>
          <w:szCs w:val="20"/>
        </w:rPr>
        <w:t xml:space="preserve">Таблица 1  </w:t>
      </w:r>
    </w:p>
    <w:tbl>
      <w:tblPr>
        <w:tblW w:w="9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528"/>
        <w:gridCol w:w="709"/>
        <w:gridCol w:w="1093"/>
        <w:gridCol w:w="950"/>
        <w:gridCol w:w="949"/>
      </w:tblGrid>
      <w:tr w:rsidR="00072528" w:rsidRPr="00072528" w:rsidTr="009E2DE9">
        <w:trPr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Озерский городской</w:t>
            </w:r>
          </w:p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округ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072528" w:rsidRPr="00072528" w:rsidTr="009E2DE9">
        <w:trPr>
          <w:trHeight w:val="677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.О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зерск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Сельская местность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Площадь земель населенных пунктов в границах Озерского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8818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6923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1895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Численность постоянного населения на конец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90029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79520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10509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из всего населения: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мужчины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42324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37328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4996</w:t>
            </w:r>
          </w:p>
        </w:tc>
      </w:tr>
      <w:tr w:rsidR="00072528" w:rsidRPr="00072528" w:rsidTr="009E2DE9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женщины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47705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42192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5513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Население в возрасте моложе трудоспособного (0-15 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14013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12062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1951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Население в трудоспособном возрасте (женщины от 16 до 54 лет вкл., мужчины от 16 до 59 лет вкл.)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52261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46347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5914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Население старше трудоспособного 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23755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21111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2644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в том числе: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мужчины (60 лет и старше)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6813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6054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759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женщины (55 лет и старше)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16942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15057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1885</w:t>
            </w:r>
          </w:p>
        </w:tc>
      </w:tr>
      <w:tr w:rsidR="00072528" w:rsidRPr="00072528" w:rsidTr="009E2DE9">
        <w:trPr>
          <w:trHeight w:val="1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родившихся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929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103</w:t>
            </w:r>
          </w:p>
        </w:tc>
      </w:tr>
      <w:tr w:rsidR="00072528" w:rsidRPr="00072528" w:rsidTr="009E2DE9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умерших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1237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1115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122</w:t>
            </w:r>
          </w:p>
        </w:tc>
      </w:tr>
      <w:tr w:rsidR="00072528" w:rsidRPr="00072528" w:rsidTr="009E2DE9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Естественный прирост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(+), 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убыль (-)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-205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-186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-19</w:t>
            </w:r>
          </w:p>
        </w:tc>
      </w:tr>
      <w:tr w:rsidR="00072528" w:rsidRPr="00072528" w:rsidTr="009E2DE9">
        <w:trPr>
          <w:trHeight w:val="2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прибывших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1818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1566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252</w:t>
            </w:r>
          </w:p>
        </w:tc>
      </w:tr>
      <w:tr w:rsidR="00072528" w:rsidRPr="00072528" w:rsidTr="009E2DE9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выбывших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2151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1877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274</w:t>
            </w:r>
          </w:p>
        </w:tc>
      </w:tr>
      <w:tr w:rsidR="00072528" w:rsidRPr="00072528" w:rsidTr="009E2DE9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Миграционный прирост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(+), 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убыль (-)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-333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-311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-22</w:t>
            </w:r>
          </w:p>
        </w:tc>
      </w:tr>
      <w:tr w:rsidR="00072528" w:rsidRPr="00072528" w:rsidTr="009E2DE9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Средний возраст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пенсионеров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30452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том числе 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работающих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15185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Средний размер месячной пенсии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13830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Прожиточный минимум за </w:t>
            </w: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IV</w:t>
            </w: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квартал 2015г. (по Челябинской области)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9038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Общее количество юридических лиц и их обособленных подразделений, прошедших государственную регистрацию и поставленных на налоговый учет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2388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rPr>
          <w:trHeight w:val="4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Общее количество индивидуальных предпринимателей, прошедших государственную регистрацию и поставленных на налоговый учет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2110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rPr>
          <w:trHeight w:val="7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Отгружено  товаров, выполнено  работ и  услуг собственными силами  в крупных и средних организациях в действующих  ценах (без НДС и акцизов) всего, в </w:t>
            </w: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т.ч</w:t>
            </w:r>
            <w:proofErr w:type="spell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Млн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28340</w:t>
            </w: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18002,4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3500,5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rPr>
          <w:trHeight w:val="1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производство и распределение  электроэнергии, газа  и 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3954,5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Численность занятого населения в округе всего,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Тыс.</w:t>
            </w: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в крупных и средних  организациях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в субъектах малого предпринимательства (МП+ИП)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Среднемесячная начисленная заработная плата в крупных и средних  организациях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38346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Содержание и использование жилищного фонда и нежилых помещений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Общая площадь жилого фонда всего,</w:t>
            </w:r>
          </w:p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в том числе: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Тыс. м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2205,2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1950,7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254,5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государственной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12,1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0,5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154,9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132,7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22,2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частной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2036,7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1804,9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231,8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Общая площадь общежитий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16,6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1,1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Число многоквартирных жилых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1093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922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171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В них жилых квартир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38998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35068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3930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в том числе 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приватизированных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32966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29551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3415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Из общего числа квартир: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- однокомнатные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7281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6763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518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- двухкомнатные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18929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16984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1945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- трехкомнатные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12017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10612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1405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- четырехкомнатные и более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62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Число многоквартирных  жилых домов, оборудованных лифтами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Оборудовано квартир одновременно водопроводом, канализацией, центральным отоплением, горячим </w:t>
            </w: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водоснабжени</w:t>
            </w:r>
            <w:proofErr w:type="spell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-ем, газом или напольными плитами,                 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% 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общей площади всех квартир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98,1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85,4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индивидуальных  жилых домов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807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727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Движение жилого фонда за год: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Прибыло площади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Тыс.   м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Убыло площади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Размер общей площади жилого фонда                          на 1 жителя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Число семей, состоящих на учете в качестве нуждающихся в жилых помещениях на конец отчетного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2559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2211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348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</w:t>
            </w: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Число семей, снятых с учета  на конец отчетного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Число семей, состоящих на учете по переселению 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из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ЗАТО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Отремонтировано жилых домов (ремонт кровли, фасадов, сетей)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Затраты на капитальный ремонт жилых домов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Тыс.</w:t>
            </w:r>
          </w:p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 в том числе из средств Фонда содействия реформированию 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Площадь муниципального нежилого  фонда, находящегося в ведении Управления  имущественных  отношений 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-в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сего</w:t>
            </w:r>
          </w:p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из нее: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Тыс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560,2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переданная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аренду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в безвозмездное 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в фонд приватизации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Из площади муниципального нежилого фонда используется 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для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производственных нужд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коммунально-бытовых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культурно-развлекательных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rPr>
          <w:trHeight w:val="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Регулирование планировки и застройки территории округа</w:t>
            </w:r>
          </w:p>
        </w:tc>
      </w:tr>
      <w:tr w:rsidR="00072528" w:rsidRPr="00072528" w:rsidTr="009E2DE9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Общая площадь земель, находящихся в ведении органов местного самоуправления Озерского городского округа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65732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из нее: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8818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6923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1895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Земли </w:t>
            </w: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сельхозназначения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5042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Земли лесного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481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Земли водного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1490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Земли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5341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земли жилой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3322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коммунально-промышленная зона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Протяженность береговой линии озер, расположенных на территории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Км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127,7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Введено  жилья в отчетном году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Тыс.</w:t>
            </w:r>
          </w:p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   в том числе индивидуальное    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Тыс.</w:t>
            </w:r>
          </w:p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Объем инвестиций в основной капитал за счет  всех источников финансирования  (крупные и средние организации)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Млн. руб.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8920,3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Объем инвестиций в основной капитал организаций муниципальной формы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153,3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Организация, содержание и развитие муниципальных </w:t>
            </w:r>
            <w:proofErr w:type="spellStart"/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энерг</w:t>
            </w:r>
            <w:proofErr w:type="gramStart"/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  <w:proofErr w:type="spellEnd"/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, газо-, тепло-, и водоснабжения и канализации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Одиночное протяжение уличной газовой сети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Км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108,2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Число квартир, газифицированных сетевым газом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20188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Реализовано сетевого газа потребителям,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Тыс</w:t>
            </w:r>
            <w:proofErr w:type="spellEnd"/>
            <w:proofErr w:type="gramEnd"/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м3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47143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в том числе 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5894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аварийных ситуаций в системе газоснабжения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rPr>
          <w:trHeight w:val="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Отремонтировано газовых сетей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Введено в действие газовых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Протяженность  тепловых и паровых  сетей в двухтрубном исчислении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188,5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Протяженность тепловых и паровых сетей, нуждающихся в замене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129,5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rPr>
          <w:trHeight w:val="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Заменено тепловых и паровых сетей в двухтрубном исчислении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Отпущено тепловой энергии своим потребителям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Гига-кал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proofErr w:type="spell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рий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961993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   в том числе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605708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Одиночное протяжение  водопровода (водовод, уличная, внутриквартальная, </w:t>
            </w: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внутридворовая</w:t>
            </w:r>
            <w:proofErr w:type="spell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298,8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  в том числе,  нуждается в замене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84,4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Отпущено воды всем потребителям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Тыс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15134,5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в том числе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4545,2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аварий водопроводов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Заменено  водопроводных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Введено в действие водопроводов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Одиночное протяжение канализационной сети (главной, уличной, внутри-дворовой, внутриквартальной)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258,3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  в том числе, нуждается в замене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126,4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Пропущено сточных вод 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Тыс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8403,2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в том числе от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6233,2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Число аварий систем канализации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Заменено канализационных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Содержание дорог местного значения, благоустройство и озеленение территории</w:t>
            </w:r>
          </w:p>
        </w:tc>
      </w:tr>
      <w:tr w:rsidR="00072528" w:rsidRPr="00072528" w:rsidTr="009E2DE9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Общая протяженность улично-дорожной сети (улицы, проезды, набережные)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 в том числе, с усовершенствованным 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Протяженность освещенных частей улиц, проездов, набережных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218,1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rPr>
          <w:trHeight w:val="4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Затраты бюджета муниципального образования на 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90354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Введено в действие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Площадь зеленых насаждений в пределах городской черты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из них насаждений общего пользования (парки, скверы, сады, бульвары)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Площадь территории, убираемая механизированным способом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Тыс. м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1108,8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специальных автомобилей, используемых для уборки территорий и вывоза бытовых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Площадь полигонов для захоронения твердых бытовых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Вывезено за год твердых бытовых отходов на полигоны захоронения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Тыс. м3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175,3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Организация услуг транспорта и связи</w:t>
            </w:r>
          </w:p>
        </w:tc>
      </w:tr>
      <w:tr w:rsidR="00072528" w:rsidRPr="00072528" w:rsidTr="009E2DE9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Эксплуатационная протяженность внутригородского пассажирского пути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266,8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пассажирских автобусов  (МП «УАТ»)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из них пребывающих в эксплуатации свыше 10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72528" w:rsidRPr="00072528" w:rsidTr="009E2DE9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оснащено аппаратурой спутниковой навигации ГЛОНАСС/</w:t>
            </w: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72528" w:rsidRPr="00072528" w:rsidTr="009E2DE9">
        <w:trPr>
          <w:trHeight w:val="2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автобусных маршрутов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72528" w:rsidRPr="00072528" w:rsidTr="009E2DE9">
        <w:trPr>
          <w:trHeight w:val="2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городских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rPr>
          <w:trHeight w:val="2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пригородных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rPr>
          <w:trHeight w:val="2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междугородных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Перевезено  за год пассажиров   автобусами МП «УАТ»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Тыс.</w:t>
            </w: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2476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пассажирооборот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Тыс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.п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асс.км</w:t>
            </w:r>
            <w:proofErr w:type="spell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44728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Наличие индивидуального транспорта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39199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72528" w:rsidRPr="00072528" w:rsidTr="009E2DE9">
        <w:trPr>
          <w:trHeight w:val="2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легковых автомобилей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30873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грузовых автомобилей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1782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микроавтобусов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платных автостоянок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на них 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1184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Число  отделений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телефонов квартирного сектора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29688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Установлено квартирных  телефонов в отчетном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Число городских общедоступных таксофонов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неудовлетворенных заявлений на установку квартирного телефона от их общего количества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rPr>
          <w:trHeight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Обеспечение населения услугами торговли, общественного питания и бытового обслуживания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организаций розничной торговли (магазины и палатки) –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289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37</w:t>
            </w:r>
          </w:p>
        </w:tc>
      </w:tr>
      <w:tr w:rsidR="00072528" w:rsidRPr="00072528" w:rsidTr="009E2DE9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магазинов розничной торговли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Торговая площадь магазинов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Тыс. м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2,1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продовольственно</w:t>
            </w:r>
            <w:proofErr w:type="spell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-в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ещевых ярмарок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rPr>
          <w:trHeight w:val="3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Введено за год торговых предприятий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Товарооборот розничной торговли  организаций  всех форм собственности  (включая субъекты малого предпринимательства)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Млн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10420,5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организаций  общественного питания  (общедоступная сеть, без  столовых ФГУП ПО «Маяк»)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в том числе 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муниципальных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Число ме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ст в пр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едприятиях общественного питания общедоступной сети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2263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2123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140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том числе в 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муниципальных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организаций  бытового обслуживания населения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072528" w:rsidRPr="00072528" w:rsidTr="009E2DE9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Обеспечение социальной поддержки и содействия занятости населения муниципального образования</w:t>
            </w:r>
          </w:p>
        </w:tc>
      </w:tr>
      <w:tr w:rsidR="00072528" w:rsidRPr="00072528" w:rsidTr="009E2DE9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Население  округа, нуждающееся в социальной поддержке: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72528" w:rsidRPr="00072528" w:rsidTr="009E2DE9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Неработающие пенсионеры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15497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Инвалиды, имеющие ограниченные способности к трудовой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5089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Дети  моложе трудоспособного   возраста (0-15)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14013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Безработные, состоящие на учете в  Центре занятости населения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801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Проживает одиноких пенсионеров  в Озерском Доме-интернате  для престарелых  и  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детей-сирот и детей, оставшихся без попечения родителей, проживающих в МОУ «Детский дом»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детей, находящихся под опекой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детей, устроенных в приемные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Численность граждан – получателей социальной поддержки  по оплате услуг 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31280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Объем средств, выделенных на  предоставление социальной поддержки по оплате услуг ЖКХ из бюджетов всех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Млн. руб.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277,6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Число семей, получивших субсидии на оплату услуг ЖКХ по состоянию  на конец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1437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72528" w:rsidRPr="00072528" w:rsidTr="009E2DE9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Среднемесячный размер субсидии, приходящейся на 1 семью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972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</w:tbl>
    <w:p w:rsidR="00072528" w:rsidRPr="00072528" w:rsidRDefault="00072528" w:rsidP="0007252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2528">
        <w:rPr>
          <w:rFonts w:ascii="Times New Roman" w:eastAsia="Times New Roman" w:hAnsi="Times New Roman" w:cs="Times New Roman"/>
          <w:sz w:val="24"/>
          <w:szCs w:val="24"/>
        </w:rPr>
        <w:t>Территориальное планирование Озерского городского округа осуществляется посредством подготовки, утверждения и реализации Генерального плана Озерского городского округа и внесения в него изменений в установленном порядке.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Решением Собрания депутатов Озерского городского округа Челябинской области от 13 апреля 2011 г. N 60 утвержден Генеральный план Озерского городского округа</w:t>
      </w: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Челябинской области на период до 2035 года в составе: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-Генеральный план города Озерска;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-</w:t>
      </w:r>
      <w:hyperlink w:anchor="sub_1010" w:history="1">
        <w:r w:rsidRPr="00072528">
          <w:rPr>
            <w:rFonts w:ascii="Times New Roman" w:eastAsia="Calibri" w:hAnsi="Times New Roman" w:cs="Times New Roman"/>
            <w:sz w:val="24"/>
            <w:szCs w:val="24"/>
          </w:rPr>
          <w:t>Генеральный план</w:t>
        </w:r>
      </w:hyperlink>
      <w:r w:rsidRPr="00072528">
        <w:rPr>
          <w:rFonts w:ascii="Times New Roman" w:eastAsia="Calibri" w:hAnsi="Times New Roman" w:cs="Times New Roman"/>
          <w:sz w:val="24"/>
          <w:szCs w:val="24"/>
        </w:rPr>
        <w:t>, совмещенный с проектом планировки поселка Новогорный Озерского городского округа;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528">
        <w:rPr>
          <w:rFonts w:ascii="Times New Roman" w:eastAsia="Times New Roman" w:hAnsi="Times New Roman" w:cs="Times New Roman"/>
          <w:sz w:val="24"/>
          <w:szCs w:val="24"/>
        </w:rPr>
        <w:t>-Генеральный план, совмещенный с проектом планировки поселка Метлино Озерского городского округа;</w:t>
      </w:r>
    </w:p>
    <w:p w:rsidR="00072528" w:rsidRPr="00072528" w:rsidRDefault="00072528" w:rsidP="0007252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07252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-</w:t>
      </w:r>
      <w:hyperlink w:anchor="sub_1010" w:history="1">
        <w:r w:rsidRPr="00072528">
          <w:rPr>
            <w:rFonts w:ascii="Times New Roman" w:eastAsia="Times New Roman" w:hAnsi="Times New Roman" w:cs="Times New Roman"/>
            <w:kern w:val="36"/>
            <w:sz w:val="26"/>
            <w:szCs w:val="26"/>
            <w:lang w:eastAsia="ru-RU"/>
          </w:rPr>
          <w:t>Генеральный план</w:t>
        </w:r>
      </w:hyperlink>
      <w:r w:rsidRPr="0007252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, совмещенный с проектом планировки поселка Бижеляк Озерского городского округа;</w:t>
      </w:r>
    </w:p>
    <w:p w:rsidR="00072528" w:rsidRPr="00072528" w:rsidRDefault="00072528" w:rsidP="0007252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07252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-</w:t>
      </w:r>
      <w:hyperlink w:anchor="sub_1010" w:history="1">
        <w:r w:rsidRPr="00072528">
          <w:rPr>
            <w:rFonts w:ascii="Times New Roman" w:eastAsia="Times New Roman" w:hAnsi="Times New Roman" w:cs="Times New Roman"/>
            <w:kern w:val="36"/>
            <w:sz w:val="26"/>
            <w:szCs w:val="26"/>
            <w:lang w:eastAsia="ru-RU"/>
          </w:rPr>
          <w:t>Генеральный план</w:t>
        </w:r>
      </w:hyperlink>
      <w:r w:rsidRPr="0007252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, совмещенный с проектом планировки поселка Татыш Озерского городского округа;</w:t>
      </w:r>
    </w:p>
    <w:p w:rsidR="00072528" w:rsidRPr="00072528" w:rsidRDefault="00072528" w:rsidP="0007252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07252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-Генеральный план, совмещенный с проектом планировки деревни Селезни Озерского городского округа;</w:t>
      </w:r>
    </w:p>
    <w:p w:rsidR="00072528" w:rsidRPr="00072528" w:rsidRDefault="00072528" w:rsidP="0007252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proofErr w:type="gramStart"/>
      <w:r w:rsidRPr="0007252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-</w:t>
      </w:r>
      <w:hyperlink w:anchor="sub_1010" w:history="1">
        <w:r w:rsidRPr="00072528">
          <w:rPr>
            <w:rFonts w:ascii="Times New Roman" w:eastAsia="Times New Roman" w:hAnsi="Times New Roman" w:cs="Times New Roman"/>
            <w:kern w:val="36"/>
            <w:sz w:val="26"/>
            <w:szCs w:val="26"/>
            <w:lang w:eastAsia="ru-RU"/>
          </w:rPr>
          <w:t>Генеральный план</w:t>
        </w:r>
      </w:hyperlink>
      <w:r w:rsidRPr="0007252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, совмещенный с проектом планировки деревни Новая Теча </w:t>
      </w:r>
      <w:proofErr w:type="spellStart"/>
      <w:r w:rsidRPr="0007252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зерского</w:t>
      </w:r>
      <w:proofErr w:type="spellEnd"/>
      <w:r w:rsidRPr="0007252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городского округа.</w:t>
      </w:r>
      <w:proofErr w:type="gramEnd"/>
    </w:p>
    <w:p w:rsidR="00072528" w:rsidRPr="00072528" w:rsidRDefault="00072528" w:rsidP="0007252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07252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Генеральный план Озерского городского округа разработан в соответствии с Градостроительным кодексом Российской Федерации, Федеральным законом </w:t>
      </w:r>
      <w:r w:rsidRPr="00072528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от </w:t>
      </w:r>
      <w:r w:rsidRPr="0007252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6 октября 2003 года № 131-ФЗ</w:t>
      </w:r>
      <w:r w:rsidRPr="00072528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«</w:t>
      </w:r>
      <w:r w:rsidRPr="0007252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Pr="00072528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», иными федеральными и областными законами, Уставом Озерского </w:t>
      </w:r>
      <w:r w:rsidRPr="0007252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городского округа. </w:t>
      </w:r>
    </w:p>
    <w:p w:rsidR="00072528" w:rsidRPr="00072528" w:rsidRDefault="00072528" w:rsidP="0007252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07252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Генеральный план реализуется в границах утвержденных Указом Президента РФ от 11 февраля 2006 года за № 91  «Об утверждении границ закрытого административно-территориального образования – города Озерска Челябинской области» и законом Челябинской области от 28.10.2004 № 287-ЗО «О статусе и границах Озерского городского округа».</w:t>
      </w:r>
    </w:p>
    <w:p w:rsidR="00072528" w:rsidRPr="00072528" w:rsidRDefault="00072528" w:rsidP="0007252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07252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Озерский городской округ является закрытым административно-территориальным образованием, имеет особенности, влияющие на освоение территорий, градостроительное развитие, в том числе и архитектурно-планировочную организацию, а именно:</w:t>
      </w:r>
    </w:p>
    <w:p w:rsidR="00072528" w:rsidRPr="00072528" w:rsidRDefault="00072528" w:rsidP="0007252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07252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- непригодность для градостроительного освоения центральной части земель округа (более 60% территории исключено из общехозяйственного использования);</w:t>
      </w:r>
    </w:p>
    <w:p w:rsidR="00072528" w:rsidRPr="00072528" w:rsidRDefault="00072528" w:rsidP="0007252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07252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- затрудненное сообщение между населенными пунктами округа.</w:t>
      </w:r>
    </w:p>
    <w:p w:rsidR="00072528" w:rsidRPr="00072528" w:rsidRDefault="00072528" w:rsidP="0007252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07252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Населенные пункты округа расположены вокруг производственной площадки ФГУП ПО «Маяк»: г. Озерск – на западе округа; п. Новогорный – в южной части округа; п. Метлино – в восточной части округа. В силу вышеперечисленных особенностей планировочная структура района представляет собой «разорванное кольцо». П. Новогорный и п. Метлино имеют автомобильное сообщение с административным центром округа, однако не имеют непосредственного сообщения между собой.</w:t>
      </w:r>
    </w:p>
    <w:p w:rsidR="00072528" w:rsidRPr="00072528" w:rsidRDefault="00072528" w:rsidP="0007252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07252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В настоящее время п. Метлино имеет тесные экономические связи с г. Озерск (90% трудоустроенного населения поселка занято на предприятиях г. Озерск). П. Новогорный, п. Бижеляк и д. Селезни представляют собой достаточно изолированную агломерацию населенных пунктов с собственной производственной базой, энергетическим комплексом и социальной инфраструктурой.</w:t>
      </w:r>
    </w:p>
    <w:p w:rsidR="00072528" w:rsidRPr="00072528" w:rsidRDefault="00072528" w:rsidP="00072528">
      <w:pPr>
        <w:tabs>
          <w:tab w:val="num" w:pos="1020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особенности планировочной структуры ОГО, общая концепция планировочного развития округа предусматривается следующая:</w:t>
      </w:r>
    </w:p>
    <w:p w:rsidR="00072528" w:rsidRPr="00072528" w:rsidRDefault="00072528" w:rsidP="00072528">
      <w:pPr>
        <w:tabs>
          <w:tab w:val="left" w:pos="708"/>
          <w:tab w:val="num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25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населенные пункты округа развиваются и образуют три основных агломерации</w:t>
      </w: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2528" w:rsidRPr="00072528" w:rsidRDefault="00072528" w:rsidP="000725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25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Озерскую</w:t>
      </w:r>
      <w:proofErr w:type="spellEnd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центром г. Озерск, </w:t>
      </w:r>
      <w:proofErr w:type="gramStart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включающую</w:t>
      </w:r>
      <w:proofErr w:type="gramEnd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Татыш и д. Н. Теча, являющуюся экономическим, производственным, административным и культурным центром округа, связанную со всеми населенными пунктами;</w:t>
      </w:r>
    </w:p>
    <w:p w:rsidR="00072528" w:rsidRPr="00072528" w:rsidRDefault="00072528" w:rsidP="000725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25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Метлинскую</w:t>
      </w:r>
      <w:proofErr w:type="spellEnd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центром п. Метлино, </w:t>
      </w:r>
      <w:proofErr w:type="gramStart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являющуюся</w:t>
      </w:r>
      <w:proofErr w:type="gramEnd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агропромышленным центром округа, с широкими территориальными возможностями для жилищного строительства;</w:t>
      </w:r>
    </w:p>
    <w:p w:rsidR="00072528" w:rsidRPr="00072528" w:rsidRDefault="00072528" w:rsidP="000725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25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Новогорную</w:t>
      </w:r>
      <w:proofErr w:type="spellEnd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центром п. Новогорный, </w:t>
      </w:r>
      <w:proofErr w:type="gramStart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включающую</w:t>
      </w:r>
      <w:proofErr w:type="gramEnd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Бижеляк и д. Селезни, являющуюся вторым по значимости производственным центром округа, связанную с рекреационными зонами округа на оз. </w:t>
      </w:r>
      <w:proofErr w:type="spellStart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Акакуль</w:t>
      </w:r>
      <w:proofErr w:type="spellEnd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528" w:rsidRPr="00072528" w:rsidRDefault="00072528" w:rsidP="00072528">
      <w:pPr>
        <w:tabs>
          <w:tab w:val="left" w:pos="708"/>
          <w:tab w:val="num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развитие транспортной инфраструктуры округа, а именно:</w:t>
      </w:r>
    </w:p>
    <w:p w:rsidR="00072528" w:rsidRPr="00072528" w:rsidRDefault="00072528" w:rsidP="000725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реконструкция автодороги областного значения Кыштым – Новогорный;</w:t>
      </w:r>
    </w:p>
    <w:p w:rsidR="00072528" w:rsidRPr="00072528" w:rsidRDefault="00072528" w:rsidP="000725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 объездной автодороги в обход п. Метлино;</w:t>
      </w:r>
    </w:p>
    <w:p w:rsidR="00072528" w:rsidRPr="00072528" w:rsidRDefault="00072528" w:rsidP="000725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 объездной автодороги преимущественно грузового движения в обход п. Новогорный;</w:t>
      </w:r>
    </w:p>
    <w:p w:rsidR="00072528" w:rsidRPr="00072528" w:rsidRDefault="00072528" w:rsidP="000725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строительство автодороги местного значения с каменным покрытием п. Бижеляк – базы отдыха на оз. </w:t>
      </w:r>
      <w:proofErr w:type="spellStart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Акакуль</w:t>
      </w:r>
      <w:proofErr w:type="spellEnd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п. Татыш (выход на автодорогу Кыштым – Новогорный).</w:t>
      </w:r>
    </w:p>
    <w:p w:rsidR="00072528" w:rsidRPr="00072528" w:rsidRDefault="00072528" w:rsidP="00072528">
      <w:pPr>
        <w:tabs>
          <w:tab w:val="num" w:pos="1020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п. Метлино и п. Новогорный как центров агломераций предусматривается с целью достижения большей по сравнению с сегодняшним днем экономической независимости данных поселков, что, в свою очередь, положительно повлияет на среду жизнедеятельности. </w:t>
      </w:r>
    </w:p>
    <w:p w:rsidR="00072528" w:rsidRPr="00072528" w:rsidRDefault="00072528" w:rsidP="00072528">
      <w:pPr>
        <w:tabs>
          <w:tab w:val="left" w:pos="708"/>
          <w:tab w:val="num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территории Озерского городского округа по результатам комплексной оценки приведен в таблице 2.</w:t>
      </w:r>
    </w:p>
    <w:p w:rsidR="00072528" w:rsidRPr="00072528" w:rsidRDefault="00072528" w:rsidP="00072528">
      <w:pPr>
        <w:tabs>
          <w:tab w:val="num" w:pos="1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2528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6393"/>
        <w:gridCol w:w="1440"/>
        <w:gridCol w:w="1456"/>
      </w:tblGrid>
      <w:tr w:rsidR="00072528" w:rsidRPr="00072528" w:rsidTr="009E2DE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Площадь, </w:t>
            </w:r>
            <w:proofErr w:type="gramStart"/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итогу</w:t>
            </w:r>
          </w:p>
        </w:tc>
      </w:tr>
      <w:tr w:rsidR="00072528" w:rsidRPr="00072528" w:rsidTr="009E2DE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Территории, не подлежащие застройке, всего,</w:t>
            </w: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</w:t>
            </w:r>
          </w:p>
          <w:p w:rsidR="00072528" w:rsidRPr="00072528" w:rsidRDefault="00072528" w:rsidP="00072528">
            <w:pPr>
              <w:tabs>
                <w:tab w:val="left" w:pos="708"/>
              </w:tabs>
              <w:spacing w:after="0" w:line="240" w:lineRule="auto"/>
              <w:ind w:left="240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инженерно строительным условиям:</w:t>
            </w:r>
          </w:p>
          <w:p w:rsidR="00072528" w:rsidRPr="00072528" w:rsidRDefault="00072528" w:rsidP="00072528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ind w:left="1026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болота</w:t>
            </w:r>
          </w:p>
          <w:p w:rsidR="00072528" w:rsidRPr="00072528" w:rsidRDefault="00072528" w:rsidP="00072528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ind w:left="1026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карьеры, нарушенные территории</w:t>
            </w:r>
          </w:p>
          <w:p w:rsidR="00072528" w:rsidRPr="00072528" w:rsidRDefault="00072528" w:rsidP="00072528">
            <w:pPr>
              <w:tabs>
                <w:tab w:val="left" w:pos="708"/>
              </w:tabs>
              <w:spacing w:after="0" w:line="240" w:lineRule="auto"/>
              <w:ind w:left="240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связи с регламентами использования территории:</w:t>
            </w:r>
          </w:p>
          <w:p w:rsidR="00072528" w:rsidRPr="00072528" w:rsidRDefault="00072528" w:rsidP="00072528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ind w:left="1026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СЗЗ ФГУП ПО «Маяк»</w:t>
            </w:r>
          </w:p>
          <w:p w:rsidR="00072528" w:rsidRPr="00072528" w:rsidRDefault="00072528" w:rsidP="00072528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ind w:left="1026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 охраняемые природные территории</w:t>
            </w:r>
          </w:p>
          <w:p w:rsidR="00072528" w:rsidRPr="00072528" w:rsidRDefault="00072528" w:rsidP="00072528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ind w:left="1026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Государственного лесного фонда</w:t>
            </w:r>
          </w:p>
          <w:p w:rsidR="00072528" w:rsidRPr="00072528" w:rsidRDefault="00072528" w:rsidP="00072528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ind w:left="1026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Водного фонда, в том числе береговые полосы водных объектов</w:t>
            </w:r>
          </w:p>
          <w:p w:rsidR="00072528" w:rsidRPr="00072528" w:rsidRDefault="00072528" w:rsidP="00072528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ind w:left="1026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залегания полезных ископаемых</w:t>
            </w:r>
          </w:p>
          <w:p w:rsidR="00072528" w:rsidRPr="00072528" w:rsidRDefault="00072528" w:rsidP="00072528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ind w:left="1026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полоса отвода железной дороги</w:t>
            </w:r>
          </w:p>
          <w:p w:rsidR="00072528" w:rsidRPr="00072528" w:rsidRDefault="00072528" w:rsidP="00072528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ind w:left="1026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первого пояса ЗСО источников водоснабжения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46220</w:t>
            </w: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24368</w:t>
            </w: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16166</w:t>
            </w: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,55</w:t>
            </w: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528" w:rsidRPr="00072528" w:rsidTr="009E2DE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условно благоприятные для застройки, всего, в том числе:</w:t>
            </w:r>
          </w:p>
          <w:p w:rsidR="00072528" w:rsidRPr="00072528" w:rsidRDefault="00072528" w:rsidP="00072528">
            <w:pPr>
              <w:tabs>
                <w:tab w:val="left" w:pos="708"/>
              </w:tabs>
              <w:spacing w:after="0" w:line="240" w:lineRule="auto"/>
              <w:ind w:left="240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инженерно строительным условиям:</w:t>
            </w:r>
          </w:p>
          <w:p w:rsidR="00072528" w:rsidRPr="00072528" w:rsidRDefault="00072528" w:rsidP="00072528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ind w:left="1026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заболоченные территории, территории с высоким уровнем стояния грунтовых вод</w:t>
            </w:r>
          </w:p>
          <w:p w:rsidR="00072528" w:rsidRPr="00072528" w:rsidRDefault="00072528" w:rsidP="00072528">
            <w:pPr>
              <w:tabs>
                <w:tab w:val="left" w:pos="708"/>
              </w:tabs>
              <w:spacing w:after="0" w:line="240" w:lineRule="auto"/>
              <w:ind w:left="240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связи с регламентами использования территории:</w:t>
            </w:r>
          </w:p>
          <w:p w:rsidR="00072528" w:rsidRPr="00072528" w:rsidRDefault="00072528" w:rsidP="00072528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ind w:left="1026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СЗЗ предприятий и объектов коммунального хозяйства</w:t>
            </w:r>
          </w:p>
          <w:p w:rsidR="00072528" w:rsidRPr="00072528" w:rsidRDefault="00072528" w:rsidP="00072528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ind w:left="1026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прибрежные защитные и </w:t>
            </w:r>
            <w:proofErr w:type="spellStart"/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водоохранные</w:t>
            </w:r>
            <w:proofErr w:type="spellEnd"/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зоны</w:t>
            </w:r>
          </w:p>
          <w:p w:rsidR="00072528" w:rsidRPr="00072528" w:rsidRDefault="00072528" w:rsidP="00072528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ind w:left="1026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второго и третьего поясов ЗСО источников водоснабжения</w:t>
            </w:r>
          </w:p>
          <w:p w:rsidR="00072528" w:rsidRPr="00072528" w:rsidRDefault="00072528" w:rsidP="00072528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ind w:left="1026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придорожные полосы автомобильных дорог</w:t>
            </w:r>
          </w:p>
          <w:p w:rsidR="00072528" w:rsidRPr="00072528" w:rsidRDefault="00072528" w:rsidP="00072528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ind w:left="1026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охранные полосы инженерных коммуникаций (ЛЭП, газопроводы)</w:t>
            </w:r>
          </w:p>
          <w:p w:rsidR="00072528" w:rsidRPr="00072528" w:rsidRDefault="00072528" w:rsidP="00072528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ind w:left="1026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СЗЗ железной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4962</w:t>
            </w: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</w:t>
            </w: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</w:t>
            </w: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072528" w:rsidRPr="00072528" w:rsidTr="009E2DE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благоприятные для застройки, всего, в том числе:</w:t>
            </w:r>
          </w:p>
          <w:p w:rsidR="00072528" w:rsidRPr="00072528" w:rsidRDefault="00072528" w:rsidP="00072528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ind w:left="1026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застроенные территории (жилая и общественная застройка)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14193</w:t>
            </w: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</w:t>
            </w: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21,85</w:t>
            </w: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528" w:rsidRPr="00072528" w:rsidTr="009E2DE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65375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tabs>
                <w:tab w:val="num" w:pos="102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</w:tbl>
    <w:p w:rsidR="00072528" w:rsidRPr="00072528" w:rsidRDefault="00072528" w:rsidP="00072528">
      <w:pPr>
        <w:tabs>
          <w:tab w:val="num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комплексной оценки планируемой территории, а также учитывая характер использования земель городского округа, можно сделать вывод о дефиците территорий благоприятных для градостроительного освоения.</w:t>
      </w:r>
    </w:p>
    <w:p w:rsidR="00072528" w:rsidRPr="00072528" w:rsidRDefault="00072528" w:rsidP="00072528">
      <w:pPr>
        <w:tabs>
          <w:tab w:val="num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возможности для принципиального развития селитебной зоны из всех населенных пунктов Озерского городского округа имеет только п. Метлино,</w:t>
      </w:r>
      <w:r w:rsidRPr="0007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только в районе этого поселка возможно масштабное развитие агропромышленного комплекса.</w:t>
      </w:r>
    </w:p>
    <w:p w:rsidR="00072528" w:rsidRPr="00072528" w:rsidRDefault="00072528" w:rsidP="00072528">
      <w:pPr>
        <w:tabs>
          <w:tab w:val="num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Новогорный имеет ограниченный территориальный ресурс для развития селитебной зоны, однако на землях поселка возможно принципиальное развитие производственной зоны (в том числе учтено наличие развитой транспортной инфраструктуры и энергетического комплекса). Однако, учитывая экологическую обстановку, сложившуюся в п. Новогорный, возможно размещение предприятий не выше третьего класса опасности (СЗЗ не более 300 м).</w:t>
      </w:r>
    </w:p>
    <w:p w:rsidR="00072528" w:rsidRPr="00072528" w:rsidRDefault="00072528" w:rsidP="00072528">
      <w:pPr>
        <w:tabs>
          <w:tab w:val="num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Озерск на расчетный срок и перспективу сохранит статус административного, культурного и экономического центра округа.</w:t>
      </w:r>
    </w:p>
    <w:p w:rsidR="00072528" w:rsidRPr="00072528" w:rsidRDefault="00072528" w:rsidP="00072528">
      <w:pPr>
        <w:tabs>
          <w:tab w:val="num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Малые населенные пункты Озерского городского округа  получают незначительное развитие, которое позволит обеспечить население комфортабельными условиями проживания. </w:t>
      </w:r>
    </w:p>
    <w:p w:rsidR="00072528" w:rsidRPr="00072528" w:rsidRDefault="00072528" w:rsidP="00072528">
      <w:pPr>
        <w:tabs>
          <w:tab w:val="left" w:pos="709"/>
          <w:tab w:val="num" w:pos="1020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дальнейшего развития округа являются: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существующих населенных пунктов (развитие жилищного строительства, в том числе малоэтажного жилищного строительства,  развитие социальной, инженерно-транспортной инфраструктур);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малого и среднего бизнеса (с привлечением к участию в модернизации и развитии социальной и инженерно-транспортной инфраструктур);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агропромышленного комплекса (с максимально полным циклом переработки сельхоз продукции), включая мелкотоварное производство в домашних хозяйствах (п. Метлино);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рекреационных объектов, строительство объектов дорожного сервиса;  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базы подготовки специалистов всех уровней (высшее образование – г. Озерск; среднее, среднее специальное – г. Озерск, п. Метлино, п. Новогорный);</w:t>
      </w:r>
      <w:proofErr w:type="gramEnd"/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производственной базы округа за счет высокотехнологичных производств (г. Озерск, п. Новогорный);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транспортной инфраструктуры округа.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Генеральным планом Озерского городского округа предлагается стабилизация современной системы расселения с развитием населенных пунктов (строительство жилья, объектов культурно-бытового обслуживания, инженерного обеспечения, развитие производственной базы). Основу системы расселения составляют населенные пункты – центры агломераций (г. Озерск, п. Новогорный, п. Метлино), которые выполняют функции административных центров, центров социального обслуживания населения, экономических центров, имеют более благоприятные транспортные условия.</w:t>
      </w:r>
    </w:p>
    <w:p w:rsidR="00072528" w:rsidRPr="00072528" w:rsidRDefault="00072528" w:rsidP="000725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Размещение учреждений обслуживания в населенных пунктах городского округа неравномерно:</w:t>
      </w:r>
    </w:p>
    <w:p w:rsidR="00072528" w:rsidRPr="00072528" w:rsidRDefault="00072528" w:rsidP="000725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- г. Озерск характеризуется развитой системой учреждений обслуживания всех уровней;</w:t>
      </w:r>
    </w:p>
    <w:p w:rsidR="00072528" w:rsidRPr="00072528" w:rsidRDefault="00072528" w:rsidP="000725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2528">
        <w:rPr>
          <w:rFonts w:ascii="Times New Roman" w:eastAsia="Calibri" w:hAnsi="Times New Roman" w:cs="Times New Roman"/>
          <w:sz w:val="24"/>
          <w:szCs w:val="24"/>
        </w:rPr>
        <w:t>- п. Новогорный, п. Метлино располагают достаточно развитой системой учреждений образования, здравоохранения, торговли, коммунального обслуживания, однако недостаточно развиты, либо отсутствуют системы учреждений физкультуры и спорта, общественного питания, культуры и досуга, дополнительного (внешкольного) образования;</w:t>
      </w:r>
      <w:proofErr w:type="gramEnd"/>
    </w:p>
    <w:p w:rsidR="00072528" w:rsidRPr="00072528" w:rsidRDefault="00072528" w:rsidP="000725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- в п. Бижеляк, д. Селезни, п. Татыш и д. Н. Теча учреждения обслуживания отсутствуют, за исключением отделения связи в п. Бижеляк.</w:t>
      </w:r>
    </w:p>
    <w:p w:rsidR="00072528" w:rsidRPr="00072528" w:rsidRDefault="00072528" w:rsidP="000725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Генеральным планом Озерского городского округа предусматривается:</w:t>
      </w:r>
    </w:p>
    <w:p w:rsidR="00072528" w:rsidRPr="00072528" w:rsidRDefault="00072528" w:rsidP="000725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- доведение обеспеченности учреждениями социально-гарантированного уровня обслуживания (детские дошкольные учреждения, общеобразовательные учреждения, учреждения здравоохранения) всех населенных пунктов округа </w:t>
      </w:r>
      <w:proofErr w:type="gramStart"/>
      <w:r w:rsidRPr="00072528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нормативной;</w:t>
      </w:r>
    </w:p>
    <w:p w:rsidR="00072528" w:rsidRPr="00072528" w:rsidRDefault="00072528" w:rsidP="000725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- дальнейшее развитие системы учреждений здравоохранения, физкультурно-оздоровительных учреждений, объектов социального обеспечения населения (дома-интернаты для престарелых и инвалидов труда, интернаты для детей и т. д.), учреждений культуры и искусства  на базе существующих объектов и за счет нового строительства в г. Озерск, п. Новогорный, п. Метлино.</w:t>
      </w:r>
    </w:p>
    <w:p w:rsidR="00072528" w:rsidRPr="00072528" w:rsidRDefault="00072528" w:rsidP="000725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Дальнейшее развитие социальной инфраструктуры городского округа должно способствовать:</w:t>
      </w:r>
    </w:p>
    <w:p w:rsidR="00072528" w:rsidRPr="00072528" w:rsidRDefault="00072528" w:rsidP="000725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- созданию дополнительных мест приложения труда за счет строительства объектов обслуживания и коммерческо-деловой сферы;</w:t>
      </w:r>
    </w:p>
    <w:p w:rsidR="00072528" w:rsidRPr="00072528" w:rsidRDefault="00072528" w:rsidP="000725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- повышению уровня образования, здоровья и культуры населения;</w:t>
      </w:r>
    </w:p>
    <w:p w:rsidR="00072528" w:rsidRPr="00072528" w:rsidRDefault="00072528" w:rsidP="000725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- повышению доступности центров концентрации объектов культурно-бытового обслуживания, объектов рекреации;</w:t>
      </w:r>
    </w:p>
    <w:p w:rsidR="00072528" w:rsidRPr="00072528" w:rsidRDefault="00072528" w:rsidP="000725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- повышению качества жизни и развитию человеческого потенциала.</w:t>
      </w:r>
    </w:p>
    <w:p w:rsidR="00072528" w:rsidRPr="00072528" w:rsidRDefault="00072528" w:rsidP="0007252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72528" w:rsidRPr="00072528" w:rsidRDefault="00072528" w:rsidP="000725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2528">
        <w:rPr>
          <w:rFonts w:ascii="Times New Roman" w:eastAsia="Calibri" w:hAnsi="Times New Roman" w:cs="Times New Roman"/>
          <w:b/>
          <w:sz w:val="24"/>
          <w:szCs w:val="24"/>
        </w:rPr>
        <w:t>1.2.  Технико-экономические параметры существующих объектов социальной инфраструктуры   городского округа, сложившийся уровень обеспеченности населения   городского округа услугами социальной инфраструктуры</w:t>
      </w:r>
    </w:p>
    <w:p w:rsidR="00072528" w:rsidRPr="00072528" w:rsidRDefault="00072528" w:rsidP="00072528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072528" w:rsidRPr="00072528" w:rsidRDefault="00072528" w:rsidP="00072528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072528">
        <w:rPr>
          <w:rFonts w:ascii="Times New Roman" w:eastAsia="Arial" w:hAnsi="Times New Roman" w:cs="Times New Roman"/>
          <w:sz w:val="24"/>
          <w:szCs w:val="24"/>
          <w:lang w:eastAsia="hi-IN" w:bidi="hi-IN"/>
        </w:rPr>
        <w:t>Характеристика существующего состояния</w:t>
      </w:r>
    </w:p>
    <w:p w:rsidR="00072528" w:rsidRPr="00072528" w:rsidRDefault="00072528" w:rsidP="00072528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072528">
        <w:rPr>
          <w:rFonts w:ascii="Times New Roman" w:eastAsia="Arial" w:hAnsi="Times New Roman" w:cs="Times New Roman"/>
          <w:sz w:val="24"/>
          <w:szCs w:val="24"/>
          <w:lang w:eastAsia="hi-IN" w:bidi="hi-IN"/>
        </w:rPr>
        <w:t>в области образования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Образовательный комплекс Озерского городского округа включает в себя </w:t>
      </w:r>
      <w:hyperlink r:id="rId8" w:history="1">
        <w:r w:rsidRPr="00072528">
          <w:rPr>
            <w:rFonts w:ascii="Times New Roman" w:eastAsia="Calibri" w:hAnsi="Times New Roman" w:cs="Times New Roman"/>
            <w:sz w:val="24"/>
            <w:szCs w:val="24"/>
          </w:rPr>
          <w:t>14 дошкольных</w:t>
        </w:r>
      </w:hyperlink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9" w:history="1">
        <w:r w:rsidRPr="00072528">
          <w:rPr>
            <w:rFonts w:ascii="Times New Roman" w:eastAsia="Calibri" w:hAnsi="Times New Roman" w:cs="Times New Roman"/>
            <w:sz w:val="24"/>
            <w:szCs w:val="24"/>
          </w:rPr>
          <w:t>13 общеобразовательных</w:t>
        </w:r>
      </w:hyperlink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0" w:history="1">
        <w:r w:rsidRPr="00072528">
          <w:rPr>
            <w:rFonts w:ascii="Times New Roman" w:eastAsia="Calibri" w:hAnsi="Times New Roman" w:cs="Times New Roman"/>
            <w:sz w:val="24"/>
            <w:szCs w:val="24"/>
          </w:rPr>
          <w:t>4 специальных (коррекционных)</w:t>
        </w:r>
      </w:hyperlink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, 1 вечернее (сменное), </w:t>
      </w:r>
      <w:hyperlink r:id="rId11" w:anchor="schoolgagarino" w:history="1">
        <w:r w:rsidRPr="00072528">
          <w:rPr>
            <w:rFonts w:ascii="Times New Roman" w:eastAsia="Calibri" w:hAnsi="Times New Roman" w:cs="Times New Roman"/>
            <w:sz w:val="24"/>
            <w:szCs w:val="24"/>
          </w:rPr>
          <w:t>1 оздоровительная образовательная организация санаторного типа для детей</w:t>
        </w:r>
      </w:hyperlink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, нуждающихся в длительном лечении и </w:t>
      </w:r>
      <w:hyperlink r:id="rId12" w:anchor="school202" w:history="1">
        <w:r w:rsidRPr="00072528">
          <w:rPr>
            <w:rFonts w:ascii="Times New Roman" w:eastAsia="Calibri" w:hAnsi="Times New Roman" w:cs="Times New Roman"/>
            <w:sz w:val="24"/>
            <w:szCs w:val="24"/>
          </w:rPr>
          <w:t xml:space="preserve">1 специальное учебно-воспитательное учреждение открытого типа для детей и подростков с </w:t>
        </w:r>
        <w:proofErr w:type="spellStart"/>
        <w:r w:rsidRPr="00072528">
          <w:rPr>
            <w:rFonts w:ascii="Times New Roman" w:eastAsia="Calibri" w:hAnsi="Times New Roman" w:cs="Times New Roman"/>
            <w:sz w:val="24"/>
            <w:szCs w:val="24"/>
          </w:rPr>
          <w:t>девиантным</w:t>
        </w:r>
        <w:proofErr w:type="spellEnd"/>
        <w:r w:rsidRPr="00072528">
          <w:rPr>
            <w:rFonts w:ascii="Times New Roman" w:eastAsia="Calibri" w:hAnsi="Times New Roman" w:cs="Times New Roman"/>
            <w:sz w:val="24"/>
            <w:szCs w:val="24"/>
          </w:rPr>
          <w:t xml:space="preserve"> поведением</w:t>
        </w:r>
      </w:hyperlink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3" w:history="1">
        <w:r w:rsidRPr="00072528">
          <w:rPr>
            <w:rFonts w:ascii="Times New Roman" w:eastAsia="Calibri" w:hAnsi="Times New Roman" w:cs="Times New Roman"/>
            <w:sz w:val="24"/>
            <w:szCs w:val="24"/>
          </w:rPr>
          <w:t>4 организации дополнительного образования</w:t>
        </w:r>
      </w:hyperlink>
      <w:r w:rsidRPr="00072528">
        <w:rPr>
          <w:rFonts w:ascii="Times New Roman" w:eastAsia="Calibri" w:hAnsi="Times New Roman" w:cs="Times New Roman"/>
          <w:sz w:val="24"/>
          <w:szCs w:val="24"/>
        </w:rPr>
        <w:t>, реализуют преемственные общеобразовательные программы дошкольного, общего и дополнительного образования детей.</w:t>
      </w:r>
      <w:proofErr w:type="gramEnd"/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Численность  детей, посещающих  дошкольные образовательные учреждения, на 01.01.2016 г. составляет 5213 человек. В дошкольных организациях сформировано 299 групп, в том числе 43 специализированных группы коррекционной и 6 - оздоровительной направленности для всех видов нарушений развития детей (опорно-двигательный аппарат, зрение, слух, интеллект, речь) и отклонений в состоянии здоровья (туберкулез, </w:t>
      </w:r>
      <w:proofErr w:type="spellStart"/>
      <w:r w:rsidRPr="00072528">
        <w:rPr>
          <w:rFonts w:ascii="Times New Roman" w:eastAsia="Calibri" w:hAnsi="Times New Roman" w:cs="Times New Roman"/>
          <w:sz w:val="24"/>
          <w:szCs w:val="24"/>
        </w:rPr>
        <w:t>аллергопатология</w:t>
      </w:r>
      <w:proofErr w:type="spellEnd"/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). Процент охвата малышей c 1 года до 7 лет остается высоким -  92,9% . 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Общим образованием охвачено 8304 </w:t>
      </w:r>
      <w:proofErr w:type="gramStart"/>
      <w:r w:rsidRPr="0007252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. В условиях подвоза обучалось 25  школьников. Доля обучающихся в специальных (коррекционных) образовательных </w:t>
      </w:r>
      <w:proofErr w:type="gramStart"/>
      <w:r w:rsidRPr="00072528">
        <w:rPr>
          <w:rFonts w:ascii="Times New Roman" w:eastAsia="Calibri" w:hAnsi="Times New Roman" w:cs="Times New Roman"/>
          <w:sz w:val="24"/>
          <w:szCs w:val="24"/>
        </w:rPr>
        <w:t>учреждениях</w:t>
      </w:r>
      <w:proofErr w:type="gramEnd"/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– 13,5% от общего числа обучающихся. Доля обучающихся во вторую смену составляет 1,5% (2,4 классы МБОУ № 41 – 122 чел.). 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2528">
        <w:rPr>
          <w:rFonts w:ascii="Times New Roman" w:eastAsia="Calibri" w:hAnsi="Times New Roman" w:cs="Times New Roman"/>
          <w:sz w:val="24"/>
          <w:szCs w:val="24"/>
        </w:rPr>
        <w:t>Доля обучающихся, которым предоставлена возможность обучаться в общеобразовательных  учреждениях, отвечающих современным условиям, в настоящий момент составляет 98,1%.</w:t>
      </w:r>
      <w:proofErr w:type="gramEnd"/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На начало 2015-2016 учебного года по округу средняя наполняемость составила 25,1 человек.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Уровень охвата детей обязательным общим образованием - 100%.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В системе муниципального образования – 1721 педагогов.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В системе дополнительного образования занимается 9277 детей в возрасте от 5 до 18 лет. В системе дополнительного образования реализуется 206 программ дополнительного образования, в </w:t>
      </w:r>
      <w:proofErr w:type="spellStart"/>
      <w:r w:rsidRPr="00072528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072528">
        <w:rPr>
          <w:rFonts w:ascii="Times New Roman" w:eastAsia="Calibri" w:hAnsi="Times New Roman" w:cs="Times New Roman"/>
          <w:sz w:val="24"/>
          <w:szCs w:val="24"/>
        </w:rPr>
        <w:t>. 83 программы технической и естественнонаучной направленности.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В округе работает вечерняя школа при исправительном учреждении с очно-заочной формой обучения, в которой занимается 165 человек, а также учебно-консультационный пункт при школе N 38 (обучается 45 чел.).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Среднее специальное образование в округе предоставляют 2 </w:t>
      </w:r>
      <w:proofErr w:type="gramStart"/>
      <w:r w:rsidRPr="00072528">
        <w:rPr>
          <w:rFonts w:ascii="Times New Roman" w:eastAsia="Calibri" w:hAnsi="Times New Roman" w:cs="Times New Roman"/>
          <w:sz w:val="24"/>
          <w:szCs w:val="24"/>
        </w:rPr>
        <w:t>учебных</w:t>
      </w:r>
      <w:proofErr w:type="gramEnd"/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заведения: Озерский технический колледж, Озерский колледж искусств. Число обучающихся составляет -  1436 человек.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Число высших учебных заведений, их филиалов – 3.  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Число обучающихся составляет  1234 студентов.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</w:t>
      </w:r>
      <w:r w:rsidRPr="00072528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существующего состояния в области образования </w:t>
      </w: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72528">
        <w:rPr>
          <w:rFonts w:ascii="Times New Roman" w:eastAsia="Times New Roman" w:hAnsi="Times New Roman" w:cs="Times New Roman"/>
          <w:sz w:val="24"/>
          <w:szCs w:val="24"/>
        </w:rPr>
        <w:t>по состоянию на 01.01.2016 год</w:t>
      </w: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представлена в таблице 3.</w:t>
      </w:r>
      <w:r w:rsidRPr="0007252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</w:t>
      </w:r>
    </w:p>
    <w:p w:rsidR="00F43A70" w:rsidRDefault="00F43A70" w:rsidP="00072528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072528" w:rsidRPr="00072528" w:rsidRDefault="00072528" w:rsidP="00072528">
      <w:pPr>
        <w:spacing w:after="0" w:line="240" w:lineRule="auto"/>
        <w:ind w:firstLine="709"/>
        <w:jc w:val="right"/>
        <w:rPr>
          <w:rFonts w:ascii="Calibri" w:eastAsia="Calibri" w:hAnsi="Calibri" w:cs="Times New Roman"/>
          <w:i/>
          <w:color w:val="FF0000"/>
        </w:rPr>
      </w:pPr>
      <w:r w:rsidRPr="0007252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 w:rsidR="00F43A70">
        <w:rPr>
          <w:rFonts w:ascii="Times New Roman" w:eastAsia="Calibri" w:hAnsi="Times New Roman" w:cs="Times New Roman"/>
          <w:sz w:val="20"/>
          <w:szCs w:val="20"/>
        </w:rPr>
        <w:t>Таблица 3</w:t>
      </w:r>
      <w:r w:rsidRPr="0007252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0725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80"/>
        <w:gridCol w:w="709"/>
        <w:gridCol w:w="1419"/>
        <w:gridCol w:w="1135"/>
        <w:gridCol w:w="1129"/>
      </w:tblGrid>
      <w:tr w:rsidR="00072528" w:rsidRPr="00072528" w:rsidTr="009E2DE9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Озерский городской округ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072528" w:rsidRPr="00072528" w:rsidTr="009E2DE9">
        <w:trPr>
          <w:trHeight w:val="677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зерск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Сельская местность</w:t>
            </w:r>
          </w:p>
        </w:tc>
      </w:tr>
      <w:tr w:rsidR="00072528" w:rsidRPr="00072528" w:rsidTr="009E2DE9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дошкольных образовательных учреждений (ДОУ)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В них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4928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детей, посещающих ДОУ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5213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дошкольников всего (0-6 вкл.)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6725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5795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</w:tr>
      <w:tr w:rsidR="00072528" w:rsidRPr="00072528" w:rsidTr="009E2D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детей, состоящих на учете для определения в ДОУ на конец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1066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детей, получивших путевки в ДОУ в отчетном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дневных общеобразовательных учреждений –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2528" w:rsidRPr="00072528" w:rsidTr="009E2D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528" w:rsidRPr="00072528" w:rsidTr="009E2D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средние (полные)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2528" w:rsidRPr="00072528" w:rsidTr="009E2D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528" w:rsidRPr="00072528" w:rsidTr="009E2D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 углубленным изучением отдельных предметов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лицеи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школы для детей с ограниченными   возможностями здоровья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школы для детей с </w:t>
            </w:r>
            <w:proofErr w:type="spellStart"/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девиантным</w:t>
            </w:r>
            <w:proofErr w:type="spellEnd"/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поведением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санаторно-лесная школа им. Гагарина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учащихся в дневных общеобразовательных учреждениях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8304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7282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1022</w:t>
            </w:r>
          </w:p>
        </w:tc>
      </w:tr>
      <w:tr w:rsidR="00072528" w:rsidRPr="00072528" w:rsidTr="009E2D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528" w:rsidRPr="00072528" w:rsidTr="009E2D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средних (полных) школах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6844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5916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928</w:t>
            </w:r>
          </w:p>
        </w:tc>
      </w:tr>
      <w:tr w:rsidR="00072528" w:rsidRPr="00072528" w:rsidTr="009E2D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528" w:rsidRPr="00072528" w:rsidTr="009E2D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 с углубленным изучением  отдельных предметов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1379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1379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 в лицеях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1179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1179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в школах (классах) для детей с ограниченными возможностями        здоровья (коррекционных)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1208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072528" w:rsidRPr="00072528" w:rsidTr="009E2D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школах для детей с </w:t>
            </w:r>
            <w:proofErr w:type="spellStart"/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девиантным</w:t>
            </w:r>
            <w:proofErr w:type="spellEnd"/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поведением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в санаторно-лесной школе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школ, ведущих занятия в 2 смены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2528" w:rsidRPr="00072528" w:rsidTr="009E2D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в них обучается во 2-ю смену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072528" w:rsidRPr="00072528" w:rsidTr="009E2D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учащихся в вечерних школах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средних специальных учебных заведений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в них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1436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1436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 в том числе на дневном отделении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принято в отчетном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выпущено в отчетном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высших учебных заведений, их филиалов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в них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1234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1234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 в том числе на дневном отделении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принято в отчетном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выпущено в отчетном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Pr="00072528">
        <w:rPr>
          <w:rFonts w:ascii="Times New Roman" w:eastAsia="Calibri" w:hAnsi="Times New Roman" w:cs="Times New Roman"/>
          <w:sz w:val="24"/>
          <w:szCs w:val="24"/>
        </w:rPr>
        <w:t>В соответствии со стратегией развития дошкольного образования в Челябинской области дошкольное образование Озерского городского округа развивается по следующим направлениям: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1. Увеличение охвата детей дошкольным образованием.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На территории округа проживает 5865 детей от 1 года до 6 лет. Прирост детей за последние три года составил: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- в 2013 – 173 ребенка (всего – 5259);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- в 2014 – 248 детей (всего – 5741);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- в 2015 году – 124 ребенка (всего 5865).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Ежегодно проводимые мероприятия по созданию дополнительных мест и анализ возможности уплотнения групп позволяют уже в течение 3-х лет каждый год увеличивать количество воспитанников более чем на 100 детей. В результате проделанной работы все дети в возрасте 3 лет и старше получают образовательные услуги, 100% первоклассников – это выпускники дошкольных образовательных организаций.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Увеличение количества воспитанников в детских садах в рамках реализации мероприятий по увеличению контингента воспитанников за последние три года составило: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- в 2012 году – на 137 детей (было – 4811 детей);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- в 2013 году – на 107 детей (было – 4948 детей);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- в 2014 году – на 191 ребенка (было – 5058 детей, стало 5191);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В 2015 году количество детей в дошкольных образовательных организациях увеличилось всего лишь на 22 ребенка и составило 5213 детей.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Количество мест в детских садах составляет 4928. На 100 мест содержится 106 детей (в 2014 – 108 детей, 2013 году – 103 ребенка, в 2012 году – 98 детей, в 2011 году – 100 детей). Работа над переуплотнением групп ведется, что следует из ежегодного увеличения контингента воспитанников.  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Также, исходя из ежегодного прироста детского населения и недостаточности мест в детских садах, охват детей в возрасте от 1 до 7 лет дошкольным образованием падает: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- за 2011год – 94,8%;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- за 2012 год – 94,4%;</w:t>
      </w:r>
    </w:p>
    <w:p w:rsidR="00072528" w:rsidRPr="00072528" w:rsidRDefault="00072528" w:rsidP="0007252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- за 2013 год – 92,2%;</w:t>
      </w:r>
    </w:p>
    <w:p w:rsidR="00072528" w:rsidRPr="00072528" w:rsidRDefault="00072528" w:rsidP="0007252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- за 2014 год – 92,9%;</w:t>
      </w:r>
    </w:p>
    <w:p w:rsidR="00072528" w:rsidRPr="00072528" w:rsidRDefault="00072528" w:rsidP="0007252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- за 2015 год – 89,1%.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Таким образом, с целью недопущения снижения охвата детей дошкольным  образованием, во исполнение Указа Президента Российской Федерации от 07.05.2012 года № 559, необходимо введение дополнительной мощности дошкольных образовательных организаций. Для решения этой проблемы  актуальна необходимость строительства детского сада в микрорайоне </w:t>
      </w:r>
      <w:proofErr w:type="gramStart"/>
      <w:r w:rsidRPr="00072528">
        <w:rPr>
          <w:rFonts w:ascii="Times New Roman" w:eastAsia="Calibri" w:hAnsi="Times New Roman" w:cs="Times New Roman"/>
          <w:sz w:val="24"/>
          <w:szCs w:val="24"/>
        </w:rPr>
        <w:t>Заозерный</w:t>
      </w:r>
      <w:proofErr w:type="gramEnd"/>
      <w:r w:rsidRPr="000725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Развитие негосударственного сектора услуг дошкольного образования в Озерском городском округе пока не получило своей актуальности. Это связано с высоким охватом дошкольным образованием детей в возрасте от 1 года до 7 лет и незаинтересованность индивидуальных частных предпринимателей.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90 % школ расположено в городской местности и 10 % - в сельской.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На 01.09.2015 года сформировано 405 классов-комплектов с контингентом обучающихся 8449 человек. Для достижения нормативного (25 человек) показателя «средняя наполняемость классов в муниципальных общеобразовательных организациях» оптимизирована численность классов городских школ с наполняемостью менее 25 человек, в результате чего количество классов – комплектов сократилось на 4 единиц (2014 – 415). Это позволило на начало 2014-2015 учебного года общегородской показатель увеличить до 26,1 (2014 год - 24,6). В сельских школах средняя наполняемость второй год остается высокой: 21,1 (2015 год) и 21,0 (2014год).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Дополнительные общеобразовательные общеразвивающие программы реализуют 60,5% (23 из 38) организаций, подведомственных Управлению образования: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- 3 </w:t>
      </w:r>
      <w:proofErr w:type="gramStart"/>
      <w:r w:rsidRPr="00072528">
        <w:rPr>
          <w:rFonts w:ascii="Times New Roman" w:eastAsia="Calibri" w:hAnsi="Times New Roman" w:cs="Times New Roman"/>
          <w:sz w:val="24"/>
          <w:szCs w:val="24"/>
        </w:rPr>
        <w:t>дошкольных</w:t>
      </w:r>
      <w:proofErr w:type="gramEnd"/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организации (МБДОУ ЦРР ДС №№ 15, 54, 58),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- 16 общеобразовательных организаций (МОУ №№ 21, 22, 23, 24, 25, 27,29, 30, 32, 33, 34, 35, 36, 39, 41, 202),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- 4 организации дополнительного образования (МБУ ДО «</w:t>
      </w:r>
      <w:proofErr w:type="spellStart"/>
      <w:r w:rsidRPr="00072528">
        <w:rPr>
          <w:rFonts w:ascii="Times New Roman" w:eastAsia="Calibri" w:hAnsi="Times New Roman" w:cs="Times New Roman"/>
          <w:sz w:val="24"/>
          <w:szCs w:val="24"/>
        </w:rPr>
        <w:t>ДТДиМ</w:t>
      </w:r>
      <w:proofErr w:type="spellEnd"/>
      <w:r w:rsidRPr="00072528">
        <w:rPr>
          <w:rFonts w:ascii="Times New Roman" w:eastAsia="Calibri" w:hAnsi="Times New Roman" w:cs="Times New Roman"/>
          <w:sz w:val="24"/>
          <w:szCs w:val="24"/>
        </w:rPr>
        <w:t>», МБУ ДО «ДЮСШ», МБОУДОД «ДЭБЦ», МБОУДОД «СЮТ»).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На 01.01.2016 года охват дополнительными общеобразовательными общеразвивающими программами различных направленностей насчитывает 13938 человек. Соответственно показатель «Доля детей, охваченных образовательными программами дополнительного образования, в общей численности детей и молодежи в возрасте от 5 до 18 лет» составляет 120,4 %, за предыдущий период – 74,2% (для справки: численность детей в возрасте 5-18 лет – 11579 человек).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В трех организациях дополнительного образования округа (МБУ ДО «</w:t>
      </w:r>
      <w:proofErr w:type="spellStart"/>
      <w:r w:rsidRPr="00072528">
        <w:rPr>
          <w:rFonts w:ascii="Times New Roman" w:eastAsia="Calibri" w:hAnsi="Times New Roman" w:cs="Times New Roman"/>
          <w:sz w:val="24"/>
          <w:szCs w:val="24"/>
        </w:rPr>
        <w:t>ДТДиМ</w:t>
      </w:r>
      <w:proofErr w:type="spellEnd"/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», МБОУДОД «ДЭБЦ», МБОУДОД «СЮТ») и 4-х школах (МБОУ СОШ № 35, МБСКОУ СКОШ №29, МБОУ СКОШ №№34,36) созданы условия для занятий по интересам детей с ограниченными возможностями </w:t>
      </w:r>
      <w:proofErr w:type="gramStart"/>
      <w:r w:rsidRPr="00072528">
        <w:rPr>
          <w:rFonts w:ascii="Times New Roman" w:eastAsia="Calibri" w:hAnsi="Times New Roman" w:cs="Times New Roman"/>
          <w:sz w:val="24"/>
          <w:szCs w:val="24"/>
        </w:rPr>
        <w:t>здоровья</w:t>
      </w:r>
      <w:proofErr w:type="gramEnd"/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как на базе самих организаций, так и  индивидуально по месту проживания обучающихся. Для детей с ОВЗ реализуется 58 программ (ОДО – 12 программ, школы – 46).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На сегодняшний день система дополнительного образования детей в Озерске гарантирует решение проблемы занятости детей в свободное время.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Вместе с тем, в системе обучения детей программам дополнительного образования различных направленностей очевидны проблемы и противоречия, которые необходимо решить в ближайшее время.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В течение последних лет удаётся лишь поддерживать материально-техническую базу учреждений дополнительного образования на определённом уровне, тогда как современная социально-экономическая ситуация требует её развития.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Необходимо начать техническое перевооружение сценического оборудования МБУ ДО «</w:t>
      </w:r>
      <w:proofErr w:type="spellStart"/>
      <w:r w:rsidRPr="00072528">
        <w:rPr>
          <w:rFonts w:ascii="Times New Roman" w:eastAsia="Calibri" w:hAnsi="Times New Roman" w:cs="Times New Roman"/>
          <w:sz w:val="24"/>
          <w:szCs w:val="24"/>
        </w:rPr>
        <w:t>ДТДиМ</w:t>
      </w:r>
      <w:proofErr w:type="spellEnd"/>
      <w:r w:rsidRPr="00072528">
        <w:rPr>
          <w:rFonts w:ascii="Times New Roman" w:eastAsia="Calibri" w:hAnsi="Times New Roman" w:cs="Times New Roman"/>
          <w:sz w:val="24"/>
          <w:szCs w:val="24"/>
        </w:rPr>
        <w:t>», рассмотреть вопрос на всех уровнях о возможности реализации проекта реконструкции помещений и территории МБОУ ДОД «ДЭБЦ».</w:t>
      </w:r>
    </w:p>
    <w:p w:rsidR="00072528" w:rsidRPr="00F43A70" w:rsidRDefault="00072528" w:rsidP="00F4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существующего состояния объектов образования (дошкольные образовательные учреждения, общеобразовательные организации, организации дополнительного образования), расположенных на территории Озерского городского округа представлена в таблице 4.</w:t>
      </w:r>
    </w:p>
    <w:p w:rsidR="00072528" w:rsidRPr="00072528" w:rsidRDefault="00072528" w:rsidP="000725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528" w:rsidRPr="00072528" w:rsidRDefault="00072528" w:rsidP="000725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2528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</w:t>
      </w:r>
    </w:p>
    <w:tbl>
      <w:tblPr>
        <w:tblStyle w:val="210"/>
        <w:tblW w:w="9748" w:type="dxa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708"/>
        <w:gridCol w:w="567"/>
        <w:gridCol w:w="1134"/>
        <w:gridCol w:w="1134"/>
        <w:gridCol w:w="993"/>
        <w:gridCol w:w="851"/>
      </w:tblGrid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Объект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Адрес объекта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Год ввода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Наполняемость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Этажность,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материал стен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застройки, </w:t>
            </w:r>
            <w:proofErr w:type="spellStart"/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зем</w:t>
            </w:r>
            <w:proofErr w:type="spellEnd"/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.  участка,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га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Состояние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объекта</w:t>
            </w:r>
          </w:p>
        </w:tc>
      </w:tr>
      <w:tr w:rsidR="00072528" w:rsidRPr="00072528" w:rsidTr="009E2DE9">
        <w:tc>
          <w:tcPr>
            <w:tcW w:w="9748" w:type="dxa"/>
            <w:gridSpan w:val="8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528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дошкольного образования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МБ ДОУ «Детский сад  № 1»</w:t>
            </w:r>
          </w:p>
        </w:tc>
        <w:tc>
          <w:tcPr>
            <w:tcW w:w="2551" w:type="dxa"/>
            <w:gridSpan w:val="2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СП «Аленушка»    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г. Озерск,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пр. Победы, 4а 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1948</w:t>
            </w:r>
          </w:p>
        </w:tc>
        <w:tc>
          <w:tcPr>
            <w:tcW w:w="567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кирпичное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618,0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0,7593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СП «</w:t>
            </w:r>
            <w:proofErr w:type="spell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Лесовичок</w:t>
            </w:r>
            <w:proofErr w:type="spell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»  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г. Озерск, 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ул. Музрукова, 28а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725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1953 </w:t>
            </w: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кирпичное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589,3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0,7699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СП «Ладушки»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г. Озерск, </w:t>
            </w:r>
            <w:proofErr w:type="spell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рмрлаева</w:t>
            </w:r>
            <w:proofErr w:type="spell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, 2а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567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 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кирпичное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582,9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0, 4414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СП «Малышок»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г. Озерск,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ул. Еловая,1а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1957</w:t>
            </w:r>
          </w:p>
        </w:tc>
        <w:tc>
          <w:tcPr>
            <w:tcW w:w="567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кирпичное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576,5 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0,4681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СП «Радуга»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г. Озерск, пр</w:t>
            </w:r>
            <w:proofErr w:type="gram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енина,24а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  <w:tc>
          <w:tcPr>
            <w:tcW w:w="567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кирпичное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431,9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0,5430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СП «Лукоморье»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г. Озерск, пр</w:t>
            </w:r>
            <w:proofErr w:type="gram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енина,47а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1963</w:t>
            </w:r>
          </w:p>
        </w:tc>
        <w:tc>
          <w:tcPr>
            <w:tcW w:w="567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кирпичное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1326,0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0,9200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2" w:name="detsad8"/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Детский сад  № 8</w:t>
            </w:r>
            <w:bookmarkEnd w:id="2"/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пос. Метлино,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ул. Мира,8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56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2-х 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кирпичное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508,0 +1007,0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1,7692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МБ ДОУ «Детский сад № 10»</w:t>
            </w:r>
          </w:p>
        </w:tc>
        <w:tc>
          <w:tcPr>
            <w:tcW w:w="2551" w:type="dxa"/>
            <w:gridSpan w:val="2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СП «</w:t>
            </w:r>
            <w:proofErr w:type="spell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Родничек</w:t>
            </w:r>
            <w:proofErr w:type="spell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»    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г. Озерск, 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ул. Советская, 22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  <w:tc>
          <w:tcPr>
            <w:tcW w:w="567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кирпичное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358,2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0,9054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Удов. 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СП «Светлана»    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г. Озерск, 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пер. Советский, 5 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  <w:tc>
          <w:tcPr>
            <w:tcW w:w="567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кирпичное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359,7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0,4024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СП «Лучик»    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г. Озерск, 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ул. Лермонтова, 29 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  <w:tc>
          <w:tcPr>
            <w:tcW w:w="567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кирпичное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482,0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0,5762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МБДОУ «Детский сад  № 15»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г. Озерск, 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. Заозерный,19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56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панельное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1562,2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1,0003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МБУДОУ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«Детский сад № 26»</w:t>
            </w:r>
          </w:p>
        </w:tc>
        <w:tc>
          <w:tcPr>
            <w:tcW w:w="2551" w:type="dxa"/>
            <w:gridSpan w:val="2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528" w:rsidRPr="00072528" w:rsidTr="009E2DE9">
        <w:tc>
          <w:tcPr>
            <w:tcW w:w="2518" w:type="dxa"/>
            <w:vMerge w:val="restart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Структурные подразделения     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 г. Озерск,    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ул. Кирова, 5  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  <w:tc>
          <w:tcPr>
            <w:tcW w:w="567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кирпичное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433,0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0,3914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Удов,</w:t>
            </w:r>
          </w:p>
        </w:tc>
      </w:tr>
      <w:tr w:rsidR="00072528" w:rsidRPr="00072528" w:rsidTr="009E2DE9">
        <w:tc>
          <w:tcPr>
            <w:tcW w:w="2518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г. Озерск, ул.  </w:t>
            </w:r>
            <w:proofErr w:type="gram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Студенческая</w:t>
            </w:r>
            <w:proofErr w:type="gram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, 16  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1952</w:t>
            </w:r>
          </w:p>
        </w:tc>
        <w:tc>
          <w:tcPr>
            <w:tcW w:w="567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кирпичное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484,9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0,4661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Удов,</w:t>
            </w:r>
          </w:p>
        </w:tc>
      </w:tr>
      <w:tr w:rsidR="00072528" w:rsidRPr="00072528" w:rsidTr="009E2DE9">
        <w:tc>
          <w:tcPr>
            <w:tcW w:w="2518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г. Озерск, ул. Свердлова,  37а  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1957</w:t>
            </w:r>
          </w:p>
        </w:tc>
        <w:tc>
          <w:tcPr>
            <w:tcW w:w="567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кирпичное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434,7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0,4398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Удов,</w:t>
            </w:r>
          </w:p>
        </w:tc>
      </w:tr>
      <w:tr w:rsidR="00072528" w:rsidRPr="00072528" w:rsidTr="009E2DE9">
        <w:tc>
          <w:tcPr>
            <w:tcW w:w="2518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г. Озерск, 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ул. Герцена, 4  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1954</w:t>
            </w:r>
          </w:p>
        </w:tc>
        <w:tc>
          <w:tcPr>
            <w:tcW w:w="567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кирпичное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359,7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0,4024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г. Озерск,  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ерцена</w:t>
            </w:r>
            <w:proofErr w:type="spell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, 4а  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1954</w:t>
            </w:r>
          </w:p>
        </w:tc>
        <w:tc>
          <w:tcPr>
            <w:tcW w:w="567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кирпичное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483,3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0,4140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МБУ ДОУ «Детский сад  № 27»</w:t>
            </w:r>
          </w:p>
        </w:tc>
        <w:tc>
          <w:tcPr>
            <w:tcW w:w="2551" w:type="dxa"/>
            <w:gridSpan w:val="2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СП «Тополек»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г. Озерск,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ул. Советская 44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ул. Советская 44а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1960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  <w:tc>
          <w:tcPr>
            <w:tcW w:w="567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кирпичное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429,5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627,0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0,8803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СП «Рябинка»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зерск</w:t>
            </w:r>
            <w:proofErr w:type="spellEnd"/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ул. Набережная 5а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ул. Набережная 13а 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1960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567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блочное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431,8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636,7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0,9148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СП «Журавлик»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зерск</w:t>
            </w:r>
            <w:proofErr w:type="spell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ул. Космонавтов, 22а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1963</w:t>
            </w:r>
          </w:p>
        </w:tc>
        <w:tc>
          <w:tcPr>
            <w:tcW w:w="567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панельное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944,0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0,7302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МБУ ДОУ «Детский сад  № 43»</w:t>
            </w:r>
          </w:p>
        </w:tc>
        <w:tc>
          <w:tcPr>
            <w:tcW w:w="2551" w:type="dxa"/>
            <w:gridSpan w:val="2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528" w:rsidRPr="00072528" w:rsidTr="009E2DE9">
        <w:tc>
          <w:tcPr>
            <w:tcW w:w="2518" w:type="dxa"/>
            <w:vMerge w:val="restart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Структурные подразделения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г. Озерск, 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ул. Восточная, 16 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ул. Восточная,14  </w:t>
            </w:r>
            <w:r w:rsidRPr="000725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1965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  <w:tc>
          <w:tcPr>
            <w:tcW w:w="567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панельное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644,1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1,2904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г. Озерск, ул. </w:t>
            </w:r>
            <w:proofErr w:type="gram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Восточная</w:t>
            </w:r>
            <w:proofErr w:type="gram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, 14  </w:t>
            </w:r>
            <w:r w:rsidRPr="000725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  <w:tc>
          <w:tcPr>
            <w:tcW w:w="567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панельное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646,5</w:t>
            </w:r>
          </w:p>
        </w:tc>
        <w:tc>
          <w:tcPr>
            <w:tcW w:w="993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г. Озерск, 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ул. Ленина, 42 а   </w:t>
            </w:r>
            <w:r w:rsidRPr="000725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567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кирпичное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579,6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0,5800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г. Озерск, 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ул. Свердлова, 4   </w:t>
            </w:r>
            <w:r w:rsidRPr="000725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  <w:tc>
          <w:tcPr>
            <w:tcW w:w="567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кирпичное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625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0,5187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г. Озерск, Комсомольский проезд, 8  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567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кирпичное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634,1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0,4803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г. Озерск, ул. Космонавтов, 21  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1962</w:t>
            </w:r>
          </w:p>
        </w:tc>
        <w:tc>
          <w:tcPr>
            <w:tcW w:w="567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панельное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517,9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0,5806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г. Озерск,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ул. Чапаева, 11 а  </w:t>
            </w:r>
            <w:r w:rsidRPr="000725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1962</w:t>
            </w:r>
          </w:p>
        </w:tc>
        <w:tc>
          <w:tcPr>
            <w:tcW w:w="567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панельное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917,4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0,7964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Удов.   </w:t>
            </w:r>
          </w:p>
        </w:tc>
      </w:tr>
      <w:tr w:rsidR="00072528" w:rsidRPr="00072528" w:rsidTr="009E2DE9">
        <w:tc>
          <w:tcPr>
            <w:tcW w:w="2518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г. Озерск,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ул. Набережная,31  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1967</w:t>
            </w:r>
          </w:p>
        </w:tc>
        <w:tc>
          <w:tcPr>
            <w:tcW w:w="567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блочное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606,7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0,5915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МБУ ДОУ «Детский сад  № 50»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г. Озерск, 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атросова,14а, 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567" w:type="dxa"/>
            <w:vMerge w:val="restart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панельное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1101,6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1,1100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СП «Светлячок»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г. Озерск,  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абочая</w:t>
            </w:r>
            <w:proofErr w:type="spell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, 1а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1953</w:t>
            </w:r>
          </w:p>
        </w:tc>
        <w:tc>
          <w:tcPr>
            <w:tcW w:w="567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кирпичное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358,4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0,6491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МБУ ДОУ «Детский сад № 51»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г. Озерск, 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ул. Октябрьская, 28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1989</w:t>
            </w:r>
          </w:p>
        </w:tc>
        <w:tc>
          <w:tcPr>
            <w:tcW w:w="567" w:type="dxa"/>
            <w:vMerge w:val="restart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панельное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1534,8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1,1150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зерск</w:t>
            </w:r>
            <w:proofErr w:type="spell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ул. Горная, 10а</w:t>
            </w:r>
            <w:r w:rsidRPr="00072528">
              <w:rPr>
                <w:rFonts w:ascii="Calibri" w:hAnsi="Calibri" w:cs="Times New Roman"/>
              </w:rPr>
              <w:t xml:space="preserve">  </w:t>
            </w:r>
            <w:r w:rsidRPr="00072528">
              <w:rPr>
                <w:rFonts w:ascii="Calibri" w:hAnsi="Calibri" w:cs="Times New Roman"/>
                <w:b/>
                <w:bCs/>
              </w:rPr>
              <w:t xml:space="preserve"> 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1957</w:t>
            </w:r>
          </w:p>
        </w:tc>
        <w:tc>
          <w:tcPr>
            <w:tcW w:w="567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кирпичное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431,7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0,5129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Удов. 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МБДОУ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 «Детский сад  № 53»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г. Озерск, 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пр. К.Маркса,18,а.  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56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панельное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1527,4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1,1192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МБДОУ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«Детский сад  № 54»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г. Озерск, 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ул. Дзержинского, 57а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1986</w:t>
            </w:r>
          </w:p>
        </w:tc>
        <w:tc>
          <w:tcPr>
            <w:tcW w:w="56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панельное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1405,1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1,1120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МБДОУ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«Детский сад  № 55»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г. Озерск, 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атросова,10а 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1987</w:t>
            </w:r>
          </w:p>
        </w:tc>
        <w:tc>
          <w:tcPr>
            <w:tcW w:w="56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панельное</w:t>
            </w:r>
            <w:proofErr w:type="gram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, с бассейном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315,2 +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1362,9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1,2191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МБДОУ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«Детский сад  № 58»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г. Озерск, 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бр</w:t>
            </w:r>
            <w:proofErr w:type="gram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айдара,19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1989</w:t>
            </w:r>
          </w:p>
        </w:tc>
        <w:tc>
          <w:tcPr>
            <w:tcW w:w="56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панельное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4681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2,2954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Детский сад 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«Страна чудес»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зерск</w:t>
            </w:r>
            <w:proofErr w:type="spell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пр. Победы, 47а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1952</w:t>
            </w:r>
          </w:p>
        </w:tc>
        <w:tc>
          <w:tcPr>
            <w:tcW w:w="56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2-х этажное, кирпичное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359,0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0,3542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Детский сад «Творчество»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зерск</w:t>
            </w:r>
            <w:proofErr w:type="spell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ул. Бажова, 30а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  <w:tc>
          <w:tcPr>
            <w:tcW w:w="56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240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панельное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1481,5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1,1711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МБУ ДОУ «Детский сад  «</w:t>
            </w:r>
            <w:proofErr w:type="spell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Родничек</w:t>
            </w:r>
            <w:proofErr w:type="spell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551" w:type="dxa"/>
            <w:gridSpan w:val="2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vMerge w:val="restart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72528" w:rsidRPr="00072528" w:rsidTr="009E2DE9">
        <w:tc>
          <w:tcPr>
            <w:tcW w:w="2518" w:type="dxa"/>
            <w:vMerge w:val="restart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Структурные подразделения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п. Новогорный, 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ул. Гагарина, д. 5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1973</w:t>
            </w:r>
          </w:p>
        </w:tc>
        <w:tc>
          <w:tcPr>
            <w:tcW w:w="567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панельное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1111,3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0.7430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п. Новогорный, 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ул. Советская, д. 2а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  <w:tc>
          <w:tcPr>
            <w:tcW w:w="567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блочное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615,2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овогорный</w:t>
            </w:r>
            <w:proofErr w:type="spellEnd"/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ул. Южно-Уральская, 6   </w:t>
            </w:r>
            <w:r w:rsidRPr="000725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1986</w:t>
            </w:r>
          </w:p>
        </w:tc>
        <w:tc>
          <w:tcPr>
            <w:tcW w:w="567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панельное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1514,2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1,1601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овогорный</w:t>
            </w:r>
            <w:proofErr w:type="spell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ул.Садовая</w:t>
            </w:r>
            <w:proofErr w:type="spell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, дом 4  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1954</w:t>
            </w:r>
          </w:p>
        </w:tc>
        <w:tc>
          <w:tcPr>
            <w:tcW w:w="567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кирпичное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389,1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0,2969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7904" w:type="dxa"/>
            <w:gridSpan w:val="6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Общая площадь земельного участка под объектами дошкольных учреждений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30,2986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528" w:rsidRPr="00072528" w:rsidTr="009E2DE9">
        <w:tc>
          <w:tcPr>
            <w:tcW w:w="9747" w:type="dxa"/>
            <w:gridSpan w:val="8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528">
              <w:rPr>
                <w:rFonts w:ascii="Times New Roman" w:hAnsi="Times New Roman" w:cs="Times New Roman"/>
                <w:b/>
                <w:sz w:val="18"/>
                <w:szCs w:val="18"/>
              </w:rPr>
              <w:t>Общеобразовательные объекты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Школа № 21 </w:t>
            </w: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г. Озерск,   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бр</w:t>
            </w:r>
            <w:proofErr w:type="spell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. Луначарского,11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1986</w:t>
            </w:r>
          </w:p>
        </w:tc>
        <w:tc>
          <w:tcPr>
            <w:tcW w:w="56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4-х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панельное</w:t>
            </w:r>
            <w:proofErr w:type="gram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, с бассейном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4005,1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2,2669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ind w:lef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выведена из </w:t>
            </w: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эксп</w:t>
            </w:r>
            <w:proofErr w:type="spellEnd"/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..</w:t>
            </w:r>
            <w:proofErr w:type="gramEnd"/>
          </w:p>
        </w:tc>
      </w:tr>
      <w:tr w:rsidR="00072528" w:rsidRPr="00072528" w:rsidTr="009E2DE9">
        <w:trPr>
          <w:trHeight w:val="445"/>
        </w:trPr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Школа № 22  </w:t>
            </w: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г. Озерск,   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ул. Южная, 15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1950</w:t>
            </w:r>
          </w:p>
        </w:tc>
        <w:tc>
          <w:tcPr>
            <w:tcW w:w="56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2-3х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кирпичное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709,5 +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639,8 +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809,7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3,1067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Calibri" w:hAnsi="Calibri" w:cs="Times New Roman"/>
              </w:rPr>
              <w:t xml:space="preserve"> </w:t>
            </w: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Лицей № 23 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г. Озерск,   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ул. Блюхера, 1а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1951</w:t>
            </w:r>
          </w:p>
        </w:tc>
        <w:tc>
          <w:tcPr>
            <w:tcW w:w="56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4-х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кирпичное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1405,1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0,7819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Школа № 24 </w:t>
            </w: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зерск</w:t>
            </w:r>
            <w:proofErr w:type="spell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ул. Лермонтова, 19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1950</w:t>
            </w:r>
          </w:p>
        </w:tc>
        <w:tc>
          <w:tcPr>
            <w:tcW w:w="56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725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4-х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кирпичное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1015,9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1,5926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Школа № 25 </w:t>
            </w: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зерск</w:t>
            </w:r>
            <w:proofErr w:type="spell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ул. Матросова,  12а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56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3-х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кирпичное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3386,3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3,3187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 Школа №27»</w:t>
            </w: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зерск</w:t>
            </w:r>
            <w:proofErr w:type="spell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ул. Горная,  10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1948</w:t>
            </w:r>
          </w:p>
        </w:tc>
        <w:tc>
          <w:tcPr>
            <w:tcW w:w="56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3-х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кирпичное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2703,2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2,8215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Школа № 29   </w:t>
            </w: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зерск</w:t>
            </w:r>
            <w:proofErr w:type="spell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ул. Музрукова, 34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1953</w:t>
            </w:r>
          </w:p>
        </w:tc>
        <w:tc>
          <w:tcPr>
            <w:tcW w:w="56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3-х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кирпичное</w:t>
            </w:r>
            <w:proofErr w:type="gram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, с бассейном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875,9+187+1964,8+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693+1070+ 752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1,1882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Школа № 30 </w:t>
            </w: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зерск</w:t>
            </w:r>
            <w:proofErr w:type="spell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ул. Советская,43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1962</w:t>
            </w:r>
          </w:p>
        </w:tc>
        <w:tc>
          <w:tcPr>
            <w:tcW w:w="56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715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3-х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кирпичное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2316,5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1,4575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Школа № 32  </w:t>
            </w: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зерск</w:t>
            </w:r>
            <w:proofErr w:type="spell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ул. Герцена, 12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1953</w:t>
            </w:r>
          </w:p>
        </w:tc>
        <w:tc>
          <w:tcPr>
            <w:tcW w:w="56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кирпичное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2949,2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2,2078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Школа № 33  </w:t>
            </w: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зерск</w:t>
            </w:r>
            <w:proofErr w:type="spell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ул. Матросова,49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1992</w:t>
            </w:r>
          </w:p>
        </w:tc>
        <w:tc>
          <w:tcPr>
            <w:tcW w:w="56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3-х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панельное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3716,7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2,4549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 Школа № 34  </w:t>
            </w: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зерск</w:t>
            </w:r>
            <w:proofErr w:type="spell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Комсомольский пр.,9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1960</w:t>
            </w:r>
          </w:p>
        </w:tc>
        <w:tc>
          <w:tcPr>
            <w:tcW w:w="56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4-х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кирпичное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1543,3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1,0443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Школа № 35 </w:t>
            </w: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етлино</w:t>
            </w:r>
            <w:proofErr w:type="spell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ул. Центральная,59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1957</w:t>
            </w:r>
          </w:p>
        </w:tc>
        <w:tc>
          <w:tcPr>
            <w:tcW w:w="56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3-х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кирпичное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1755,4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2,2751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 Школа №36  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зерск</w:t>
            </w:r>
            <w:proofErr w:type="spell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ул. Бажова,28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56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3-х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кирпичное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2131,1 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1,4440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 Школа № 37  </w:t>
            </w: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г. Озерск, 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ул. Музрукова,32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56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4-х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кирпичное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971,1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1,8947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Школа № 38 </w:t>
            </w: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г. Озерск, </w:t>
            </w:r>
            <w:proofErr w:type="spell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ктябрьская</w:t>
            </w:r>
            <w:proofErr w:type="spell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56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3-х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кирпичное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3095,0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1,6975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Лицей № 39 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г. Озерск,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ул. Уральская, 15 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56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4-х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кирпичное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989,8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1,4660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 Школа № 41 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п. Новогорный,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ул. 8 Марта, 2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1953</w:t>
            </w:r>
          </w:p>
        </w:tc>
        <w:tc>
          <w:tcPr>
            <w:tcW w:w="56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783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2-х-3-х </w:t>
            </w:r>
            <w:proofErr w:type="spell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эт</w:t>
            </w:r>
            <w:proofErr w:type="spellEnd"/>
            <w:proofErr w:type="gram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панельное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2239,4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3,0655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7904" w:type="dxa"/>
            <w:gridSpan w:val="6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Общая площадь земельного участка под объектами общеобразовательных учреждений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34,0838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528" w:rsidRPr="00072528" w:rsidTr="009E2DE9">
        <w:tc>
          <w:tcPr>
            <w:tcW w:w="7904" w:type="dxa"/>
            <w:gridSpan w:val="6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528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дополнительного образования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Станция юных техников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г. Озерск,  </w:t>
            </w:r>
            <w:proofErr w:type="spell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рмолаева</w:t>
            </w:r>
            <w:proofErr w:type="spell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, 26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1967</w:t>
            </w:r>
          </w:p>
        </w:tc>
        <w:tc>
          <w:tcPr>
            <w:tcW w:w="56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кирпичное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1125,2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1,4600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Дом творчества детей и молодежи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г. Озерск,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ул. Иртяшская,1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1998</w:t>
            </w:r>
          </w:p>
        </w:tc>
        <w:tc>
          <w:tcPr>
            <w:tcW w:w="56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3568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кирпичное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4158,6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1,6363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ЦДО «Дружба»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п. Новогорный,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ул. 8 Марта,1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кирпичное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610,4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0,6058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Calibri" w:hAnsi="Calibri" w:cs="Times New Roman"/>
              </w:rPr>
              <w:t xml:space="preserve"> </w:t>
            </w: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Спортивная детско-юношеская школа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г.  Озерск, 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пр. Победы, 15-а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1968 </w:t>
            </w:r>
          </w:p>
        </w:tc>
        <w:tc>
          <w:tcPr>
            <w:tcW w:w="56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807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1-но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кирпичное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2264,2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1,1699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gramEnd"/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/к «Дельфин»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г. Озерск, 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ирова</w:t>
            </w:r>
            <w:proofErr w:type="spell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, 21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1967</w:t>
            </w:r>
          </w:p>
        </w:tc>
        <w:tc>
          <w:tcPr>
            <w:tcW w:w="56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кирпичное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1993,6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0,5015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  <w:tr w:rsidR="00072528" w:rsidRPr="00072528" w:rsidTr="009E2DE9">
        <w:tc>
          <w:tcPr>
            <w:tcW w:w="251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Детский эколого-биологический центр  </w:t>
            </w:r>
          </w:p>
        </w:tc>
        <w:tc>
          <w:tcPr>
            <w:tcW w:w="1843" w:type="dxa"/>
          </w:tcPr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г. Озерск,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орная,14  </w:t>
            </w:r>
          </w:p>
        </w:tc>
        <w:tc>
          <w:tcPr>
            <w:tcW w:w="708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1952</w:t>
            </w:r>
          </w:p>
        </w:tc>
        <w:tc>
          <w:tcPr>
            <w:tcW w:w="56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1030</w:t>
            </w: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1-но этажные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168,0+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1026,8+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232,1+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115,5</w:t>
            </w:r>
          </w:p>
        </w:tc>
        <w:tc>
          <w:tcPr>
            <w:tcW w:w="99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4,8294</w:t>
            </w:r>
          </w:p>
        </w:tc>
        <w:tc>
          <w:tcPr>
            <w:tcW w:w="85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Удов.</w:t>
            </w:r>
          </w:p>
        </w:tc>
      </w:tr>
    </w:tbl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Сегодня в системе образования более 130 зданий и сооружений различных лет постройки. После капитального ремонта </w:t>
      </w:r>
      <w:r w:rsidRPr="00072528">
        <w:rPr>
          <w:rFonts w:ascii="Times New Roman" w:eastAsia="Calibri" w:hAnsi="Times New Roman" w:cs="Times New Roman"/>
          <w:bCs/>
          <w:sz w:val="24"/>
          <w:szCs w:val="24"/>
        </w:rPr>
        <w:t xml:space="preserve">возвращено в систему образования здание </w:t>
      </w: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МБСКОУ СКОШ №29 по адресу ул. Музрукова, д.34. С этим связано и изменение базирования некоторых образовательных организаций округа: МБОУ «Лицей № 39» переехал в здание  по ул. </w:t>
      </w:r>
      <w:proofErr w:type="gramStart"/>
      <w:r w:rsidRPr="00072528">
        <w:rPr>
          <w:rFonts w:ascii="Times New Roman" w:eastAsia="Calibri" w:hAnsi="Times New Roman" w:cs="Times New Roman"/>
          <w:sz w:val="24"/>
          <w:szCs w:val="24"/>
        </w:rPr>
        <w:t>Уральская</w:t>
      </w:r>
      <w:proofErr w:type="gramEnd"/>
      <w:r w:rsidRPr="00072528">
        <w:rPr>
          <w:rFonts w:ascii="Times New Roman" w:eastAsia="Calibri" w:hAnsi="Times New Roman" w:cs="Times New Roman"/>
          <w:sz w:val="24"/>
          <w:szCs w:val="24"/>
        </w:rPr>
        <w:t>,15, а МБОУ СОШ № 21 - в здание по ул. Матросова, 2. Под возможное осуществление образовательного процесса освободилось два здания дошкольных образовательных организаций, которые планируются передать в оперативное управление МБДОУ № 1 и МБДОУ ЦРР № 54 (при наличии финансирования на реконструкцию зданий).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Остается не решенным на сегодняшний день вопрос о капитальном ремонте здания МБОУ СОШ№21 по ул. Бульвар Луначарского,11, закрытого в 2010 году из-за аварийного состояния.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В целом состояние образовательных организаций характеризуется высокой степенью изношенности основных фондов (зданий, оборудования, инженерных коммуникаций), что порождает угрозу возникновения чрезвычайных ситуаций и требует создания системы более глубокого мониторинга за состоянием зданий и коммуникаций образовательных организаций.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Наиболее острые проблемы по зданиям, решение которых требуется в ближайшей перспективе: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1. МБДОУ ДС «Родничок» - реконструкция кровли в детском саду «Белочка» по адресу п. Новогорный, ул. Советская, 2а. Проведение ремонтных работ в помещениях здания после последствий протекания кровли.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2. МБОУ СОШ № 21 – проведения ремонтных работ, связанных с усилением несущих конструкций здания, создание дополнительных мест для дошкольников.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3. Ремонт, строительство веранд и теневых навесов в организациях дошкольного образования.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4. МБОУ СОШ № 41 - проведение ремонтных работ в спортивном зале, замена светильников для обеспечения уровня освещенности, согласно требованиям </w:t>
      </w:r>
      <w:proofErr w:type="spellStart"/>
      <w:r w:rsidRPr="00072528">
        <w:rPr>
          <w:rFonts w:ascii="Times New Roman" w:eastAsia="Calibri" w:hAnsi="Times New Roman" w:cs="Times New Roman"/>
          <w:sz w:val="24"/>
          <w:szCs w:val="24"/>
        </w:rPr>
        <w:t>СанНиП</w:t>
      </w:r>
      <w:proofErr w:type="spellEnd"/>
      <w:r w:rsidRPr="000725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5. МБОУ СОШ № 35 – ремонт кровли производственных мастерских.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6. МБСКОУ «Школа-интернат № 37» - ремонт производственной мастерской.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7. МБУ ДО «</w:t>
      </w:r>
      <w:proofErr w:type="spellStart"/>
      <w:r w:rsidRPr="00072528">
        <w:rPr>
          <w:rFonts w:ascii="Times New Roman" w:eastAsia="Calibri" w:hAnsi="Times New Roman" w:cs="Times New Roman"/>
          <w:sz w:val="24"/>
          <w:szCs w:val="24"/>
        </w:rPr>
        <w:t>ДТДиМ</w:t>
      </w:r>
      <w:proofErr w:type="spellEnd"/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» - ремонтные работы несущих строительных конструкций здания пристройки ТП-192 1-СШ 6 </w:t>
      </w:r>
      <w:proofErr w:type="spellStart"/>
      <w:r w:rsidRPr="00072528">
        <w:rPr>
          <w:rFonts w:ascii="Times New Roman" w:eastAsia="Calibri" w:hAnsi="Times New Roman" w:cs="Times New Roman"/>
          <w:sz w:val="24"/>
          <w:szCs w:val="24"/>
        </w:rPr>
        <w:t>кВ.</w:t>
      </w:r>
      <w:proofErr w:type="spellEnd"/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8. МБДОУ ЦРР ДС № 58 - проведение технического обследования, связанное с просадкой грунта в подвальном помещении здания.</w:t>
      </w:r>
    </w:p>
    <w:p w:rsidR="00072528" w:rsidRPr="00072528" w:rsidRDefault="00072528" w:rsidP="000725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hi-IN"/>
        </w:rPr>
      </w:pPr>
    </w:p>
    <w:p w:rsidR="00072528" w:rsidRPr="00072528" w:rsidRDefault="00072528" w:rsidP="000725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072528">
        <w:rPr>
          <w:rFonts w:ascii="Times New Roman" w:eastAsia="Calibri" w:hAnsi="Times New Roman" w:cs="Times New Roman"/>
          <w:sz w:val="24"/>
          <w:szCs w:val="24"/>
          <w:lang w:bidi="hi-IN"/>
        </w:rPr>
        <w:t>Характеристика существующего состояния</w:t>
      </w:r>
    </w:p>
    <w:p w:rsidR="00072528" w:rsidRPr="00072528" w:rsidRDefault="00072528" w:rsidP="000725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072528">
        <w:rPr>
          <w:rFonts w:ascii="Times New Roman" w:eastAsia="Calibri" w:hAnsi="Times New Roman" w:cs="Times New Roman"/>
          <w:sz w:val="24"/>
          <w:szCs w:val="24"/>
          <w:lang w:bidi="hi-IN"/>
        </w:rPr>
        <w:t>в области здравоохранения</w:t>
      </w:r>
    </w:p>
    <w:p w:rsidR="00072528" w:rsidRPr="00072528" w:rsidRDefault="00072528" w:rsidP="00072528">
      <w:pPr>
        <w:widowControl w:val="0"/>
        <w:suppressAutoHyphens/>
        <w:autoSpaceDE w:val="0"/>
        <w:spacing w:after="0" w:line="100" w:lineRule="atLeast"/>
        <w:ind w:hanging="30"/>
        <w:jc w:val="center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</w:t>
      </w:r>
      <w:r w:rsidRPr="00072528">
        <w:rPr>
          <w:rFonts w:ascii="Times New Roman" w:eastAsia="Calibri" w:hAnsi="Times New Roman" w:cs="Times New Roman"/>
          <w:sz w:val="24"/>
          <w:szCs w:val="24"/>
        </w:rPr>
        <w:t>Система здравоохранения Озерского городского округа включает следующие учреждения: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2528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 бюджетное учреждение здравоохранения "Центральная медико-санитарная часть N 71" Федерального медико-биологического агентства России, являющееся наиболее крупным лечебно-профилактическим учреждением города, получившее лицензию на право оказания более 100 видов медицинских услуг, имеющее в своем составе амбулаторно-поликлинические учреждения (городская поликлиника, городская детская поликлиника, стоматологическая поликлиника, женская консультация), фельдшерские здравпункты, многопрофильный стационар, лечебно-диагностические подразделения, станцию скорой медицинской помощи, больничную аптеку и иные подразделения;</w:t>
      </w:r>
      <w:proofErr w:type="gramEnd"/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 учреждение здравоохранения "Центр гигиены и эпидемиологии N 71" Федерального медико-биологического агентства России;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Региональное управление N 71 Федерального медико-биологического агентства;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 унитарное предприятие Южно-Уральский институт биофизики;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Санаторий-профилакторий "Центр реабилитации работников ФГУП "ПО "Маяк";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Муниципальная санаторно-лесная школа им. Ю.А. Гагарина;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МУП "Санаторий "Дальняя дача", расположенный на территории Кыштымского городского округа;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медицинские кабинеты образовательных учреждений;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аптеки с различной формой собственности;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лечебно-диагностические учреждения с негосударственной формой собственности и частнопрактикующие медицинские работники.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</w:t>
      </w:r>
      <w:r w:rsidRPr="00072528">
        <w:rPr>
          <w:rFonts w:ascii="Times New Roman" w:eastAsia="Arial" w:hAnsi="Times New Roman" w:cs="Times New Roman"/>
          <w:sz w:val="24"/>
          <w:szCs w:val="24"/>
          <w:lang w:eastAsia="hi-IN" w:bidi="hi-IN"/>
        </w:rPr>
        <w:t>существующего состояния в области здравоохранения</w:t>
      </w:r>
      <w:r w:rsidRPr="000725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72528">
        <w:rPr>
          <w:rFonts w:ascii="Times New Roman" w:eastAsia="Calibri" w:hAnsi="Times New Roman" w:cs="Times New Roman"/>
          <w:sz w:val="24"/>
          <w:szCs w:val="24"/>
        </w:rPr>
        <w:t>по состоянию на 01.01.2016 год  представлены в таблице 5.</w:t>
      </w:r>
    </w:p>
    <w:p w:rsidR="00072528" w:rsidRPr="00072528" w:rsidRDefault="00072528" w:rsidP="0007252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72528">
        <w:rPr>
          <w:rFonts w:ascii="Times New Roman" w:eastAsia="Calibri" w:hAnsi="Times New Roman" w:cs="Times New Roman"/>
          <w:sz w:val="20"/>
          <w:szCs w:val="20"/>
        </w:rPr>
        <w:t xml:space="preserve">Таблица 5 </w:t>
      </w: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781"/>
        <w:gridCol w:w="709"/>
        <w:gridCol w:w="1235"/>
        <w:gridCol w:w="1135"/>
        <w:gridCol w:w="1090"/>
      </w:tblGrid>
      <w:tr w:rsidR="00072528" w:rsidRPr="00072528" w:rsidTr="009E2DE9">
        <w:trPr>
          <w:tblHeader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Озерский городской округ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072528" w:rsidRPr="00072528" w:rsidTr="009E2DE9">
        <w:trPr>
          <w:trHeight w:val="677"/>
          <w:tblHeader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зерск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Сельская местность</w:t>
            </w:r>
          </w:p>
        </w:tc>
      </w:tr>
      <w:tr w:rsidR="00072528" w:rsidRPr="00072528" w:rsidTr="009E2DE9">
        <w:trPr>
          <w:trHeight w:val="19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Больничные учреждения –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врачебных больничных коек всех профилей - всего, </w:t>
            </w:r>
          </w:p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</w:t>
            </w:r>
          </w:p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терапевтических</w:t>
            </w:r>
          </w:p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хирургических</w:t>
            </w:r>
          </w:p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дневной 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Коек</w:t>
            </w: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-*-</w:t>
            </w: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-*-</w:t>
            </w: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общего числа больничных коек – койки для детей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rPr>
          <w:trHeight w:val="26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Родильные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в них коек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коек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rPr>
          <w:trHeight w:val="21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Станции скорой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Амбулаторно-поликлинические учреждения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их мощность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proofErr w:type="spellEnd"/>
            <w:proofErr w:type="gramEnd"/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/в см.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3077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врачей (без зубных)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rPr>
          <w:trHeight w:val="2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среднего медперсонала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rPr>
          <w:trHeight w:val="27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Аптеки и аптечные киоски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rPr>
          <w:trHeight w:val="40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в действие больниц  и  амбулаторно-поликлинических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В 2013 году в ходе реконструкции реанимационного отделения ЦМСЧ-71 были выполнены работы по замене  системы отопления и канализации, сантехники, окон, электрики, обустроены современные буфет, санузлы и санитарная комната. Всего оборудовано 12 изолированных мест для больных, каждое из которых оснащено современной медицинской аппаратурой. В отделении впервые установлены аппараты искусственной вентиляции легких и прикроватные мониторы слежения. 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Реконструкция реанимации проводилась в ходе масштабной программы «Модернизация», финансируемой за счет средств ФМБА. В 2012 году по данной программе ЦМСЧ-71 приобрело новое оборудование на общую сумму 180 млн. рублей, провело капитальные ремонты 17 объектов медико-санитарной части, стоимостью 71 млн. рублей, потратило 20 млн. рублей на услуги информатизации. 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Финансирование системы здравоохранения осуществляется только за счет федерального бюджета (ФГУЗ ЦМСЧ N 71 ФМБА России является федеральной структурой).</w:t>
      </w:r>
    </w:p>
    <w:p w:rsidR="00072528" w:rsidRPr="00072528" w:rsidRDefault="00072528" w:rsidP="000725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072528">
        <w:rPr>
          <w:rFonts w:ascii="Times New Roman" w:eastAsia="Calibri" w:hAnsi="Times New Roman" w:cs="Times New Roman"/>
          <w:sz w:val="24"/>
          <w:szCs w:val="24"/>
          <w:lang w:bidi="hi-IN"/>
        </w:rPr>
        <w:t>Характеристика существующего состояния</w:t>
      </w:r>
    </w:p>
    <w:p w:rsidR="00072528" w:rsidRPr="00072528" w:rsidRDefault="00072528" w:rsidP="000725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072528">
        <w:rPr>
          <w:rFonts w:ascii="Times New Roman" w:eastAsia="Calibri" w:hAnsi="Times New Roman" w:cs="Times New Roman"/>
          <w:sz w:val="24"/>
          <w:szCs w:val="24"/>
          <w:lang w:bidi="hi-IN"/>
        </w:rPr>
        <w:t>в области культуры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Сфера культуры Озерского городского округа, наряду с образованием и здравоохранением, является одной из важных составляющих социальной инфраструктуры. Ее состояние - один из ярких показателей качества жизни населения.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Для удовлетворения культурных потребностей жителей в округе работают 2 театра - театр драмы и комедии "Наш дом" и театр кукол "Золотой петушок", 2 кинотеатра - "Октябрь" и "Айвенго", пять домов культуры, парк культуры и отдыха, детский парк.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bCs/>
          <w:sz w:val="24"/>
          <w:szCs w:val="24"/>
        </w:rPr>
        <w:t>История драматического театра</w:t>
      </w: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(в настоящее время Муниципальный театр драмы и комедии «Наш дом») началась в первые годы строительства города. Открыт театр 28.10.1948. В 1985 - 1989 годах проведена реконструкция театра, и сейчас это одно из уникальных театральных зданий в России. Каждый сезон выпускается 5 премьер.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Для духовно-эстетического воспитания подрастающего поколения создана сеть учебных заведений культурно-эстетического направления: две музыкальные и одна художественная школа, школа иску</w:t>
      </w:r>
      <w:proofErr w:type="gramStart"/>
      <w:r w:rsidRPr="00072528">
        <w:rPr>
          <w:rFonts w:ascii="Times New Roman" w:eastAsia="Calibri" w:hAnsi="Times New Roman" w:cs="Times New Roman"/>
          <w:sz w:val="24"/>
          <w:szCs w:val="24"/>
        </w:rPr>
        <w:t>сств в п</w:t>
      </w:r>
      <w:proofErr w:type="gramEnd"/>
      <w:r w:rsidRPr="00072528">
        <w:rPr>
          <w:rFonts w:ascii="Times New Roman" w:eastAsia="Calibri" w:hAnsi="Times New Roman" w:cs="Times New Roman"/>
          <w:sz w:val="24"/>
          <w:szCs w:val="24"/>
        </w:rPr>
        <w:t>оселке Новогорный, Озерский колледж искусств.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В Озерском округе </w:t>
      </w:r>
      <w:r w:rsidRPr="00072528">
        <w:rPr>
          <w:rFonts w:ascii="Times New Roman" w:eastAsia="Calibri" w:hAnsi="Times New Roman" w:cs="Times New Roman"/>
          <w:bCs/>
          <w:sz w:val="24"/>
          <w:szCs w:val="24"/>
        </w:rPr>
        <w:t>две библиотечные системы</w:t>
      </w: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для детей и взрослых - общий фонд более 1млн. экземпляров.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В структуре Централизованной библиотечной системы центральная городская библиотека (ЦГБ) и 8 филиалов. Ежегодно библиотеку посещает более 42 тыс. чел. ЦБС - член Российской библиотечной ассоциации (РБА), участник региональных корпоративных проектов, выиграла более 10 грантов.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bCs/>
          <w:sz w:val="24"/>
          <w:szCs w:val="24"/>
        </w:rPr>
        <w:t>В Озерском городском округе 3 учреждения клубного типа.</w:t>
      </w: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В них работает более 160 творческих объединений, в которых занимается свыше 4000 чел. 3 коллектива имеют звание «Заслуженный коллектив народного творчества Челябинской области», 33 коллективам присвоено звание «народного» и «образцового».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2528">
        <w:rPr>
          <w:rFonts w:ascii="Times New Roman" w:eastAsia="Calibri" w:hAnsi="Times New Roman" w:cs="Times New Roman"/>
          <w:bCs/>
          <w:sz w:val="24"/>
          <w:szCs w:val="24"/>
        </w:rPr>
        <w:t>35 лет работает кинотеатр «Октябрь»</w:t>
      </w:r>
      <w:r w:rsidRPr="0007252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один из лучших муниципальных кинотеатров области. Охват населения кинообслуживанием составляет 70%. В кинотеатре установлено современное цифровое оборудование 3D.  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</w:t>
      </w:r>
      <w:r w:rsidRPr="00072528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существующего состояния в области культуры </w:t>
      </w:r>
      <w:r w:rsidRPr="00072528">
        <w:rPr>
          <w:rFonts w:ascii="Times New Roman" w:eastAsia="Times New Roman" w:hAnsi="Times New Roman" w:cs="Times New Roman"/>
          <w:sz w:val="24"/>
          <w:szCs w:val="24"/>
        </w:rPr>
        <w:t>по состоянию на 01.01.2016 год</w:t>
      </w: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 представлены в таблице 6.</w:t>
      </w:r>
    </w:p>
    <w:p w:rsidR="00072528" w:rsidRPr="00072528" w:rsidRDefault="00072528" w:rsidP="00072528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25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6 </w:t>
      </w: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244"/>
        <w:gridCol w:w="709"/>
        <w:gridCol w:w="1093"/>
        <w:gridCol w:w="1135"/>
        <w:gridCol w:w="1090"/>
      </w:tblGrid>
      <w:tr w:rsidR="00072528" w:rsidRPr="00072528" w:rsidTr="009E2DE9">
        <w:trPr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Озерский городской округ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072528" w:rsidRPr="00072528" w:rsidTr="009E2DE9">
        <w:trPr>
          <w:trHeight w:val="677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зерск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Сельская местность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Число централизованных общедоступных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детских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Библиотечный фонд на 01.01.2016 г. (печатные материалы, электронные издания, аудио-, видеоматериалы)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Тыс.</w:t>
            </w:r>
          </w:p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661,6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в  том числе для детей до 14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227,2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Число читателей в библиотеках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 в детских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rPr>
          <w:trHeight w:val="1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культурно-досуговых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Кинотеатров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Клубных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Театров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ПКиО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обслуженных  зрителей за год: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Кинотеатра «Октябрь»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Тыс.</w:t>
            </w:r>
          </w:p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зрит.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театра драмы и комедии  «Наш дом»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театра кукол «Золотой петушок»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спектаклей (мероприятий):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в театре драмы и комедии  «Наш дом»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в театре кукол «Золотой петушок»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сеансов в кинотеатре «Октябрь»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Число ме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ст в зр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ительных залах: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кинотеатра «Октябрь»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клубных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1863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театров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 клубных формирований (кружков)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для детей до 14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В них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3715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 детей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1306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 школ эстетического развития (музыкальные, художественные школы, школы искусств)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в них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1242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существующего состояния объектов культуры,  расположенных на территории Озерского городского округа представлена в таблице 7.</w:t>
      </w:r>
    </w:p>
    <w:p w:rsidR="00072528" w:rsidRPr="00072528" w:rsidRDefault="00072528" w:rsidP="0007252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bidi="hi-IN"/>
        </w:rPr>
      </w:pPr>
      <w:r w:rsidRPr="00072528">
        <w:rPr>
          <w:rFonts w:ascii="Times New Roman" w:eastAsia="Calibri" w:hAnsi="Times New Roman" w:cs="Times New Roman"/>
          <w:sz w:val="20"/>
          <w:szCs w:val="20"/>
          <w:lang w:bidi="hi-IN"/>
        </w:rPr>
        <w:t xml:space="preserve">  Таблица 7 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68"/>
        <w:gridCol w:w="1746"/>
        <w:gridCol w:w="766"/>
        <w:gridCol w:w="585"/>
        <w:gridCol w:w="1155"/>
        <w:gridCol w:w="949"/>
        <w:gridCol w:w="988"/>
        <w:gridCol w:w="633"/>
        <w:gridCol w:w="1149"/>
      </w:tblGrid>
      <w:tr w:rsidR="00072528" w:rsidRPr="00072528" w:rsidTr="009E2DE9">
        <w:tc>
          <w:tcPr>
            <w:tcW w:w="166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  <w:t>Объект</w:t>
            </w:r>
          </w:p>
        </w:tc>
        <w:tc>
          <w:tcPr>
            <w:tcW w:w="1746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  <w:t>Адрес объекта</w:t>
            </w:r>
          </w:p>
        </w:tc>
        <w:tc>
          <w:tcPr>
            <w:tcW w:w="766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  <w:t>Ввод объекта</w:t>
            </w:r>
          </w:p>
        </w:tc>
        <w:tc>
          <w:tcPr>
            <w:tcW w:w="58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  <w:t>Кол-во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  <w:t>мест</w:t>
            </w:r>
          </w:p>
        </w:tc>
        <w:tc>
          <w:tcPr>
            <w:tcW w:w="1155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Этажность,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материал стен</w:t>
            </w:r>
          </w:p>
        </w:tc>
        <w:tc>
          <w:tcPr>
            <w:tcW w:w="94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  <w:t>Площадь застройки,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</w:pPr>
            <w:proofErr w:type="spellStart"/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  <w:t>кв.м</w:t>
            </w:r>
            <w:proofErr w:type="spellEnd"/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  <w:t>.</w:t>
            </w:r>
          </w:p>
        </w:tc>
        <w:tc>
          <w:tcPr>
            <w:tcW w:w="98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  <w:t>Площадь земельного участка,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  <w:t>га</w:t>
            </w:r>
          </w:p>
        </w:tc>
        <w:tc>
          <w:tcPr>
            <w:tcW w:w="633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  <w:t>Состояние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  <w:t xml:space="preserve">объекта </w:t>
            </w:r>
          </w:p>
        </w:tc>
        <w:tc>
          <w:tcPr>
            <w:tcW w:w="114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Примечание</w:t>
            </w:r>
          </w:p>
        </w:tc>
      </w:tr>
      <w:tr w:rsidR="00072528" w:rsidRPr="00072528" w:rsidTr="009E2DE9">
        <w:tc>
          <w:tcPr>
            <w:tcW w:w="166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Театр драмы и комедии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«Наш дом»</w:t>
            </w:r>
          </w:p>
        </w:tc>
        <w:tc>
          <w:tcPr>
            <w:tcW w:w="1746" w:type="dxa"/>
          </w:tcPr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г. Озерск,</w:t>
            </w:r>
          </w:p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пр. Ленина,30</w:t>
            </w:r>
          </w:p>
        </w:tc>
        <w:tc>
          <w:tcPr>
            <w:tcW w:w="766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1950</w:t>
            </w:r>
          </w:p>
        </w:tc>
        <w:tc>
          <w:tcPr>
            <w:tcW w:w="58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550</w:t>
            </w:r>
          </w:p>
        </w:tc>
        <w:tc>
          <w:tcPr>
            <w:tcW w:w="115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3-х этажное, кирпичное</w:t>
            </w:r>
          </w:p>
        </w:tc>
        <w:tc>
          <w:tcPr>
            <w:tcW w:w="94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2946.7 </w:t>
            </w:r>
          </w:p>
        </w:tc>
        <w:tc>
          <w:tcPr>
            <w:tcW w:w="98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0,4033</w:t>
            </w:r>
          </w:p>
        </w:tc>
        <w:tc>
          <w:tcPr>
            <w:tcW w:w="633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Удов.</w:t>
            </w:r>
          </w:p>
        </w:tc>
        <w:tc>
          <w:tcPr>
            <w:tcW w:w="114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объект культурного наследия регионального значения</w:t>
            </w: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72528" w:rsidRPr="00072528" w:rsidTr="009E2DE9">
        <w:tc>
          <w:tcPr>
            <w:tcW w:w="166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Кукольный театр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«Золотой петушок»</w:t>
            </w:r>
          </w:p>
        </w:tc>
        <w:tc>
          <w:tcPr>
            <w:tcW w:w="1746" w:type="dxa"/>
          </w:tcPr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г. Озерск,</w:t>
            </w:r>
          </w:p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проезд Калинина,8</w:t>
            </w:r>
          </w:p>
        </w:tc>
        <w:tc>
          <w:tcPr>
            <w:tcW w:w="766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1978</w:t>
            </w:r>
          </w:p>
        </w:tc>
        <w:tc>
          <w:tcPr>
            <w:tcW w:w="58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250</w:t>
            </w:r>
          </w:p>
        </w:tc>
        <w:tc>
          <w:tcPr>
            <w:tcW w:w="115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3-х этажное, кирпичное</w:t>
            </w:r>
          </w:p>
        </w:tc>
        <w:tc>
          <w:tcPr>
            <w:tcW w:w="94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1323,0</w:t>
            </w:r>
          </w:p>
        </w:tc>
        <w:tc>
          <w:tcPr>
            <w:tcW w:w="98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0,8543</w:t>
            </w:r>
          </w:p>
        </w:tc>
        <w:tc>
          <w:tcPr>
            <w:tcW w:w="633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Удов.</w:t>
            </w:r>
          </w:p>
        </w:tc>
        <w:tc>
          <w:tcPr>
            <w:tcW w:w="114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</w:p>
        </w:tc>
      </w:tr>
      <w:tr w:rsidR="00072528" w:rsidRPr="00072528" w:rsidTr="009E2DE9">
        <w:tc>
          <w:tcPr>
            <w:tcW w:w="166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Дом культуры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«Маяк»</w:t>
            </w:r>
          </w:p>
        </w:tc>
        <w:tc>
          <w:tcPr>
            <w:tcW w:w="1746" w:type="dxa"/>
          </w:tcPr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г. Озерск,</w:t>
            </w:r>
          </w:p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ул. Блюхера,22</w:t>
            </w:r>
          </w:p>
        </w:tc>
        <w:tc>
          <w:tcPr>
            <w:tcW w:w="766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1958</w:t>
            </w:r>
          </w:p>
        </w:tc>
        <w:tc>
          <w:tcPr>
            <w:tcW w:w="58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300</w:t>
            </w:r>
          </w:p>
        </w:tc>
        <w:tc>
          <w:tcPr>
            <w:tcW w:w="115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3-х этажное, кирпичное</w:t>
            </w:r>
          </w:p>
        </w:tc>
        <w:tc>
          <w:tcPr>
            <w:tcW w:w="94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2124,6</w:t>
            </w:r>
          </w:p>
        </w:tc>
        <w:tc>
          <w:tcPr>
            <w:tcW w:w="98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0,3648</w:t>
            </w:r>
          </w:p>
        </w:tc>
        <w:tc>
          <w:tcPr>
            <w:tcW w:w="633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Удов.</w:t>
            </w:r>
          </w:p>
        </w:tc>
        <w:tc>
          <w:tcPr>
            <w:tcW w:w="114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объект культурного наследия регионального значения</w:t>
            </w: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 xml:space="preserve"> </w:t>
            </w:r>
          </w:p>
        </w:tc>
      </w:tr>
      <w:tr w:rsidR="00072528" w:rsidRPr="00072528" w:rsidTr="009E2DE9">
        <w:tc>
          <w:tcPr>
            <w:tcW w:w="166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Дом культуры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«Строитель»</w:t>
            </w:r>
          </w:p>
        </w:tc>
        <w:tc>
          <w:tcPr>
            <w:tcW w:w="1746" w:type="dxa"/>
          </w:tcPr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г. Озерск,</w:t>
            </w:r>
          </w:p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ул. Матросова,7</w:t>
            </w:r>
          </w:p>
        </w:tc>
        <w:tc>
          <w:tcPr>
            <w:tcW w:w="766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1959</w:t>
            </w:r>
          </w:p>
        </w:tc>
        <w:tc>
          <w:tcPr>
            <w:tcW w:w="58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250</w:t>
            </w:r>
          </w:p>
        </w:tc>
        <w:tc>
          <w:tcPr>
            <w:tcW w:w="115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2-х этажное, кирпичное</w:t>
            </w:r>
          </w:p>
        </w:tc>
        <w:tc>
          <w:tcPr>
            <w:tcW w:w="94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972,5</w:t>
            </w:r>
          </w:p>
        </w:tc>
        <w:tc>
          <w:tcPr>
            <w:tcW w:w="98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0,9878</w:t>
            </w:r>
          </w:p>
        </w:tc>
        <w:tc>
          <w:tcPr>
            <w:tcW w:w="633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Удов.</w:t>
            </w:r>
          </w:p>
        </w:tc>
        <w:tc>
          <w:tcPr>
            <w:tcW w:w="114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072528" w:rsidRPr="00072528" w:rsidTr="009E2DE9">
        <w:tc>
          <w:tcPr>
            <w:tcW w:w="166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Дом культуры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«им. А.С. Пушкина»</w:t>
            </w:r>
          </w:p>
        </w:tc>
        <w:tc>
          <w:tcPr>
            <w:tcW w:w="1746" w:type="dxa"/>
          </w:tcPr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г. Озерск,</w:t>
            </w:r>
          </w:p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ул. Трудящихся,22</w:t>
            </w:r>
          </w:p>
        </w:tc>
        <w:tc>
          <w:tcPr>
            <w:tcW w:w="766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1954</w:t>
            </w:r>
          </w:p>
        </w:tc>
        <w:tc>
          <w:tcPr>
            <w:tcW w:w="58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250</w:t>
            </w:r>
          </w:p>
        </w:tc>
        <w:tc>
          <w:tcPr>
            <w:tcW w:w="115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2-х этажное, кирпичное</w:t>
            </w:r>
          </w:p>
        </w:tc>
        <w:tc>
          <w:tcPr>
            <w:tcW w:w="94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98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633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Удов.</w:t>
            </w:r>
          </w:p>
        </w:tc>
        <w:tc>
          <w:tcPr>
            <w:tcW w:w="114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объект культурного наследия регионального значения</w:t>
            </w:r>
          </w:p>
        </w:tc>
      </w:tr>
      <w:tr w:rsidR="00072528" w:rsidRPr="00072528" w:rsidTr="009E2DE9">
        <w:tc>
          <w:tcPr>
            <w:tcW w:w="166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Дом культуры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«Энергетик»</w:t>
            </w:r>
          </w:p>
        </w:tc>
        <w:tc>
          <w:tcPr>
            <w:tcW w:w="1746" w:type="dxa"/>
          </w:tcPr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пос. Новогорный,</w:t>
            </w:r>
          </w:p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ул. Театральная,1</w:t>
            </w:r>
          </w:p>
        </w:tc>
        <w:tc>
          <w:tcPr>
            <w:tcW w:w="766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1957</w:t>
            </w:r>
          </w:p>
        </w:tc>
        <w:tc>
          <w:tcPr>
            <w:tcW w:w="58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289</w:t>
            </w:r>
          </w:p>
        </w:tc>
        <w:tc>
          <w:tcPr>
            <w:tcW w:w="115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2-х этажное, кирпичное</w:t>
            </w:r>
          </w:p>
        </w:tc>
        <w:tc>
          <w:tcPr>
            <w:tcW w:w="94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1342,6</w:t>
            </w:r>
          </w:p>
        </w:tc>
        <w:tc>
          <w:tcPr>
            <w:tcW w:w="98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633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Удов.</w:t>
            </w:r>
          </w:p>
        </w:tc>
        <w:tc>
          <w:tcPr>
            <w:tcW w:w="114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 xml:space="preserve"> </w:t>
            </w:r>
          </w:p>
        </w:tc>
      </w:tr>
      <w:tr w:rsidR="00072528" w:rsidRPr="00072528" w:rsidTr="009E2DE9">
        <w:tc>
          <w:tcPr>
            <w:tcW w:w="166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Дом культуры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«</w:t>
            </w: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Синегорье</w:t>
            </w:r>
            <w:proofErr w:type="spellEnd"/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»</w:t>
            </w:r>
          </w:p>
        </w:tc>
        <w:tc>
          <w:tcPr>
            <w:tcW w:w="1746" w:type="dxa"/>
          </w:tcPr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пос. Метлино,</w:t>
            </w:r>
          </w:p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ул. Центральная,61</w:t>
            </w:r>
          </w:p>
        </w:tc>
        <w:tc>
          <w:tcPr>
            <w:tcW w:w="766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1971</w:t>
            </w:r>
          </w:p>
        </w:tc>
        <w:tc>
          <w:tcPr>
            <w:tcW w:w="58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160</w:t>
            </w:r>
          </w:p>
        </w:tc>
        <w:tc>
          <w:tcPr>
            <w:tcW w:w="115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2-х этажное, блочное</w:t>
            </w:r>
          </w:p>
        </w:tc>
        <w:tc>
          <w:tcPr>
            <w:tcW w:w="94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374,8</w:t>
            </w:r>
          </w:p>
        </w:tc>
        <w:tc>
          <w:tcPr>
            <w:tcW w:w="98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633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Удов.</w:t>
            </w:r>
          </w:p>
        </w:tc>
        <w:tc>
          <w:tcPr>
            <w:tcW w:w="114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072528" w:rsidRPr="00072528" w:rsidTr="009E2DE9">
        <w:tc>
          <w:tcPr>
            <w:tcW w:w="166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Детская музыкальная школа №1 </w:t>
            </w:r>
          </w:p>
        </w:tc>
        <w:tc>
          <w:tcPr>
            <w:tcW w:w="1746" w:type="dxa"/>
          </w:tcPr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.О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зерск</w:t>
            </w:r>
            <w:proofErr w:type="spell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</w:p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ул. Семенова, 5</w:t>
            </w:r>
          </w:p>
        </w:tc>
        <w:tc>
          <w:tcPr>
            <w:tcW w:w="766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1984</w:t>
            </w:r>
          </w:p>
        </w:tc>
        <w:tc>
          <w:tcPr>
            <w:tcW w:w="58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800 уч.</w:t>
            </w:r>
          </w:p>
        </w:tc>
        <w:tc>
          <w:tcPr>
            <w:tcW w:w="115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2-х этажное, кирпичное</w:t>
            </w:r>
          </w:p>
        </w:tc>
        <w:tc>
          <w:tcPr>
            <w:tcW w:w="94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2612,5</w:t>
            </w:r>
          </w:p>
        </w:tc>
        <w:tc>
          <w:tcPr>
            <w:tcW w:w="98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0,7965</w:t>
            </w:r>
          </w:p>
        </w:tc>
        <w:tc>
          <w:tcPr>
            <w:tcW w:w="633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Удов.</w:t>
            </w:r>
          </w:p>
        </w:tc>
        <w:tc>
          <w:tcPr>
            <w:tcW w:w="114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072528" w:rsidRPr="00072528" w:rsidTr="009E2DE9">
        <w:tc>
          <w:tcPr>
            <w:tcW w:w="166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Детская музыкальная школа №2 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(на базе бывшей школы  № 35)</w:t>
            </w:r>
          </w:p>
        </w:tc>
        <w:tc>
          <w:tcPr>
            <w:tcW w:w="1746" w:type="dxa"/>
          </w:tcPr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пос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етлино</w:t>
            </w:r>
            <w:proofErr w:type="spell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</w:p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ул. Мира, 15</w:t>
            </w:r>
          </w:p>
        </w:tc>
        <w:tc>
          <w:tcPr>
            <w:tcW w:w="766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1957</w:t>
            </w:r>
          </w:p>
        </w:tc>
        <w:tc>
          <w:tcPr>
            <w:tcW w:w="58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120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уч.</w:t>
            </w:r>
          </w:p>
        </w:tc>
        <w:tc>
          <w:tcPr>
            <w:tcW w:w="115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3-х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кирпичное</w:t>
            </w:r>
          </w:p>
        </w:tc>
        <w:tc>
          <w:tcPr>
            <w:tcW w:w="94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98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633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Удов.</w:t>
            </w:r>
          </w:p>
        </w:tc>
        <w:tc>
          <w:tcPr>
            <w:tcW w:w="114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072528" w:rsidRPr="00072528" w:rsidTr="009E2DE9">
        <w:tc>
          <w:tcPr>
            <w:tcW w:w="166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Детская художественная школа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( на базе бывшего детского сада)</w:t>
            </w:r>
          </w:p>
        </w:tc>
        <w:tc>
          <w:tcPr>
            <w:tcW w:w="1746" w:type="dxa"/>
          </w:tcPr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.О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зерск</w:t>
            </w:r>
            <w:proofErr w:type="spell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, ул. Космонавтов, 24 а</w:t>
            </w:r>
          </w:p>
        </w:tc>
        <w:tc>
          <w:tcPr>
            <w:tcW w:w="766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58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115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2-х этажное, панельное</w:t>
            </w:r>
          </w:p>
        </w:tc>
        <w:tc>
          <w:tcPr>
            <w:tcW w:w="94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642,2</w:t>
            </w:r>
          </w:p>
        </w:tc>
        <w:tc>
          <w:tcPr>
            <w:tcW w:w="98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0,5025</w:t>
            </w:r>
          </w:p>
        </w:tc>
        <w:tc>
          <w:tcPr>
            <w:tcW w:w="633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Удов.</w:t>
            </w:r>
          </w:p>
        </w:tc>
        <w:tc>
          <w:tcPr>
            <w:tcW w:w="114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072528" w:rsidRPr="00072528" w:rsidTr="009E2DE9">
        <w:tc>
          <w:tcPr>
            <w:tcW w:w="166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Детская школа искусств</w:t>
            </w:r>
          </w:p>
        </w:tc>
        <w:tc>
          <w:tcPr>
            <w:tcW w:w="1746" w:type="dxa"/>
          </w:tcPr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пос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.Н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овогорный</w:t>
            </w:r>
            <w:proofErr w:type="spell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</w:p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ул. Школьная, 10</w:t>
            </w:r>
          </w:p>
        </w:tc>
        <w:tc>
          <w:tcPr>
            <w:tcW w:w="766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58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115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94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98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633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Удов.</w:t>
            </w:r>
          </w:p>
        </w:tc>
        <w:tc>
          <w:tcPr>
            <w:tcW w:w="114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072528" w:rsidRPr="00072528" w:rsidTr="009E2DE9">
        <w:tc>
          <w:tcPr>
            <w:tcW w:w="166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Озерский колледж искусств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(на базе бывшей школы № 204)</w:t>
            </w:r>
          </w:p>
        </w:tc>
        <w:tc>
          <w:tcPr>
            <w:tcW w:w="1746" w:type="dxa"/>
          </w:tcPr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.О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зерск</w:t>
            </w:r>
            <w:proofErr w:type="spell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</w:p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ул. Космонавтов, 10</w:t>
            </w:r>
          </w:p>
        </w:tc>
        <w:tc>
          <w:tcPr>
            <w:tcW w:w="766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58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115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3-х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кирпичное</w:t>
            </w:r>
          </w:p>
        </w:tc>
        <w:tc>
          <w:tcPr>
            <w:tcW w:w="94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779,9</w:t>
            </w:r>
          </w:p>
        </w:tc>
        <w:tc>
          <w:tcPr>
            <w:tcW w:w="98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0,4813</w:t>
            </w:r>
          </w:p>
        </w:tc>
        <w:tc>
          <w:tcPr>
            <w:tcW w:w="633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Удов.</w:t>
            </w:r>
          </w:p>
        </w:tc>
        <w:tc>
          <w:tcPr>
            <w:tcW w:w="114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072528" w:rsidRPr="00072528" w:rsidTr="009E2DE9">
        <w:tc>
          <w:tcPr>
            <w:tcW w:w="166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Централизованная система детских и школьных </w:t>
            </w: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иблиотек</w:t>
            </w:r>
            <w:proofErr w:type="spellEnd"/>
          </w:p>
        </w:tc>
        <w:tc>
          <w:tcPr>
            <w:tcW w:w="1746" w:type="dxa"/>
          </w:tcPr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.О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зерск</w:t>
            </w:r>
            <w:proofErr w:type="spell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</w:p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ул. Советская, 8</w:t>
            </w:r>
          </w:p>
        </w:tc>
        <w:tc>
          <w:tcPr>
            <w:tcW w:w="766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1988</w:t>
            </w:r>
          </w:p>
        </w:tc>
        <w:tc>
          <w:tcPr>
            <w:tcW w:w="58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115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3-х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кирпичное</w:t>
            </w:r>
          </w:p>
        </w:tc>
        <w:tc>
          <w:tcPr>
            <w:tcW w:w="94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1430,2</w:t>
            </w:r>
          </w:p>
        </w:tc>
        <w:tc>
          <w:tcPr>
            <w:tcW w:w="98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0,4617</w:t>
            </w:r>
          </w:p>
        </w:tc>
        <w:tc>
          <w:tcPr>
            <w:tcW w:w="633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Удов.</w:t>
            </w:r>
          </w:p>
        </w:tc>
        <w:tc>
          <w:tcPr>
            <w:tcW w:w="114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072528" w:rsidRPr="00072528" w:rsidTr="009E2DE9">
        <w:tc>
          <w:tcPr>
            <w:tcW w:w="166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Кинотеатр «Октябрь»</w:t>
            </w:r>
          </w:p>
        </w:tc>
        <w:tc>
          <w:tcPr>
            <w:tcW w:w="1746" w:type="dxa"/>
          </w:tcPr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.О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зерск</w:t>
            </w:r>
            <w:proofErr w:type="spell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пр.К</w:t>
            </w:r>
            <w:proofErr w:type="spell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. Маркса, 30</w:t>
            </w:r>
          </w:p>
        </w:tc>
        <w:tc>
          <w:tcPr>
            <w:tcW w:w="766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1978</w:t>
            </w:r>
          </w:p>
        </w:tc>
        <w:tc>
          <w:tcPr>
            <w:tcW w:w="58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315</w:t>
            </w: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 xml:space="preserve"> </w:t>
            </w:r>
          </w:p>
        </w:tc>
        <w:tc>
          <w:tcPr>
            <w:tcW w:w="115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1-но этажное,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кирпичное</w:t>
            </w:r>
          </w:p>
        </w:tc>
        <w:tc>
          <w:tcPr>
            <w:tcW w:w="94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2080,6</w:t>
            </w:r>
          </w:p>
        </w:tc>
        <w:tc>
          <w:tcPr>
            <w:tcW w:w="98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0,7760</w:t>
            </w:r>
          </w:p>
        </w:tc>
        <w:tc>
          <w:tcPr>
            <w:tcW w:w="633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Удов.</w:t>
            </w:r>
          </w:p>
        </w:tc>
        <w:tc>
          <w:tcPr>
            <w:tcW w:w="114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</w:tr>
    </w:tbl>
    <w:p w:rsidR="00072528" w:rsidRPr="00072528" w:rsidRDefault="00072528" w:rsidP="000725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072528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072528" w:rsidRPr="00072528" w:rsidRDefault="00072528" w:rsidP="000725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hi-IN"/>
        </w:rPr>
      </w:pPr>
    </w:p>
    <w:p w:rsidR="00072528" w:rsidRPr="00072528" w:rsidRDefault="00072528" w:rsidP="000725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072528">
        <w:rPr>
          <w:rFonts w:ascii="Times New Roman" w:eastAsia="Calibri" w:hAnsi="Times New Roman" w:cs="Times New Roman"/>
          <w:sz w:val="24"/>
          <w:szCs w:val="24"/>
          <w:lang w:bidi="hi-IN"/>
        </w:rPr>
        <w:t>Характеристика существующего состояния</w:t>
      </w:r>
    </w:p>
    <w:p w:rsidR="00072528" w:rsidRPr="00072528" w:rsidRDefault="00072528" w:rsidP="000725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072528">
        <w:rPr>
          <w:rFonts w:ascii="Times New Roman" w:eastAsia="Calibri" w:hAnsi="Times New Roman" w:cs="Times New Roman"/>
          <w:sz w:val="24"/>
          <w:szCs w:val="24"/>
          <w:lang w:bidi="hi-IN"/>
        </w:rPr>
        <w:t>в области физической культуры и спорта</w:t>
      </w:r>
    </w:p>
    <w:p w:rsidR="00072528" w:rsidRPr="00072528" w:rsidRDefault="00072528" w:rsidP="000725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hi-IN"/>
        </w:rPr>
      </w:pP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252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725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бщая характеристика </w:t>
      </w:r>
      <w:r w:rsidRPr="00072528">
        <w:rPr>
          <w:rFonts w:ascii="Times New Roman" w:eastAsia="Arial" w:hAnsi="Times New Roman" w:cs="Times New Roman"/>
          <w:sz w:val="24"/>
          <w:szCs w:val="24"/>
          <w:lang w:eastAsia="hi-IN" w:bidi="hi-IN"/>
        </w:rPr>
        <w:t>существующего состояния в области физической культуры и спорта</w:t>
      </w: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2528">
        <w:rPr>
          <w:rFonts w:ascii="Times New Roman" w:eastAsia="Times New Roman" w:hAnsi="Times New Roman" w:cs="Times New Roman"/>
          <w:sz w:val="24"/>
          <w:szCs w:val="24"/>
        </w:rPr>
        <w:t>по состоянию на 01.01.2016 год</w:t>
      </w: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представлены в таблице 8.</w:t>
      </w:r>
    </w:p>
    <w:p w:rsidR="00072528" w:rsidRPr="00072528" w:rsidRDefault="00072528" w:rsidP="000725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3A70">
        <w:rPr>
          <w:rFonts w:ascii="Times New Roman" w:eastAsia="Calibri" w:hAnsi="Times New Roman" w:cs="Times New Roman"/>
          <w:sz w:val="20"/>
          <w:szCs w:val="20"/>
        </w:rPr>
        <w:t>Таблица 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680"/>
        <w:gridCol w:w="709"/>
        <w:gridCol w:w="1419"/>
        <w:gridCol w:w="1135"/>
        <w:gridCol w:w="1090"/>
      </w:tblGrid>
      <w:tr w:rsidR="00072528" w:rsidRPr="00072528" w:rsidTr="009E2DE9">
        <w:trPr>
          <w:tblHeader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Озерский городской округ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072528" w:rsidRPr="00072528" w:rsidTr="009E2DE9">
        <w:trPr>
          <w:trHeight w:val="677"/>
          <w:tblHeader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зерск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Сельская местность</w:t>
            </w: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спортсооружений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Стадионы с трибунами на 1500 мест и более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Плоскостные спортивные сооружения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  их площадь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59000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Спортивные залы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 их площадь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17938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Плавательные бассейны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  площадь водного зеркала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1088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Лыжные базы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Стрелковые тиры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детских спортивных школ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в  них занимается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1627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занимающихся в спортивных секциях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8565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1828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общей 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занимающихся -       по видам спорта: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2528" w:rsidRPr="00072528" w:rsidTr="009E2DE9">
        <w:trPr>
          <w:trHeight w:val="19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rPr>
          <w:trHeight w:val="23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rPr>
          <w:trHeight w:val="27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Лыжи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rPr>
          <w:trHeight w:val="13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2528" w:rsidRPr="00072528" w:rsidTr="009E2DE9">
        <w:trPr>
          <w:trHeight w:val="1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rPr>
          <w:trHeight w:val="2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2134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rPr>
          <w:trHeight w:val="12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Хоккей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rPr>
          <w:trHeight w:val="1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Подготовлено за год спортсменов массовых разрядов – всего,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  кандидатов в мастера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- 1 разряд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Введено спортивных объектов в отчетном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существующего состояния объектов физической культуры и спорта,  расположенных на территории Озерского городского округа, представлена в таблице 9.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28" w:rsidRPr="00072528" w:rsidRDefault="00F43A70" w:rsidP="000725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9</w:t>
      </w:r>
    </w:p>
    <w:tbl>
      <w:tblPr>
        <w:tblStyle w:val="afe"/>
        <w:tblW w:w="96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745"/>
        <w:gridCol w:w="1515"/>
        <w:gridCol w:w="949"/>
        <w:gridCol w:w="992"/>
        <w:gridCol w:w="1290"/>
      </w:tblGrid>
      <w:tr w:rsidR="00072528" w:rsidRPr="00072528" w:rsidTr="009E2DE9">
        <w:tc>
          <w:tcPr>
            <w:tcW w:w="311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  <w:t>Объект</w:t>
            </w:r>
          </w:p>
        </w:tc>
        <w:tc>
          <w:tcPr>
            <w:tcW w:w="174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  <w:t>Адрес объекта</w:t>
            </w:r>
          </w:p>
        </w:tc>
        <w:tc>
          <w:tcPr>
            <w:tcW w:w="1515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Этажность,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материал стен</w:t>
            </w:r>
          </w:p>
        </w:tc>
        <w:tc>
          <w:tcPr>
            <w:tcW w:w="94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  <w:t>Площадь застройки,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</w:pPr>
            <w:proofErr w:type="spellStart"/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  <w:t>кв.м</w:t>
            </w:r>
            <w:proofErr w:type="spellEnd"/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  <w:t>.</w:t>
            </w:r>
          </w:p>
        </w:tc>
        <w:tc>
          <w:tcPr>
            <w:tcW w:w="992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  <w:t>Площадь земельного участка,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  <w:t>га</w:t>
            </w:r>
          </w:p>
        </w:tc>
        <w:tc>
          <w:tcPr>
            <w:tcW w:w="1290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  <w:t>Состояние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  <w:t xml:space="preserve">объекта </w:t>
            </w:r>
          </w:p>
        </w:tc>
      </w:tr>
      <w:tr w:rsidR="00072528" w:rsidRPr="00072528" w:rsidTr="009E2DE9">
        <w:trPr>
          <w:trHeight w:val="561"/>
        </w:trPr>
        <w:tc>
          <w:tcPr>
            <w:tcW w:w="311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 xml:space="preserve"> Культурно-спортивный комплекс «Лидер»</w:t>
            </w:r>
          </w:p>
        </w:tc>
        <w:tc>
          <w:tcPr>
            <w:tcW w:w="1745" w:type="dxa"/>
          </w:tcPr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г. Озерск,</w:t>
            </w:r>
          </w:p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ул. Октябрьская, 9</w:t>
            </w:r>
          </w:p>
        </w:tc>
        <w:tc>
          <w:tcPr>
            <w:tcW w:w="151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3-х этажное, кирпичное</w:t>
            </w:r>
          </w:p>
        </w:tc>
        <w:tc>
          <w:tcPr>
            <w:tcW w:w="94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2822,0 </w:t>
            </w:r>
          </w:p>
        </w:tc>
        <w:tc>
          <w:tcPr>
            <w:tcW w:w="992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0,9015</w:t>
            </w:r>
          </w:p>
        </w:tc>
        <w:tc>
          <w:tcPr>
            <w:tcW w:w="1290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Удов.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072528" w:rsidRPr="00072528" w:rsidTr="009E2DE9">
        <w:trPr>
          <w:trHeight w:val="561"/>
        </w:trPr>
        <w:tc>
          <w:tcPr>
            <w:tcW w:w="311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Спортивный комплекс «Дельфин»</w:t>
            </w:r>
          </w:p>
        </w:tc>
        <w:tc>
          <w:tcPr>
            <w:tcW w:w="1745" w:type="dxa"/>
          </w:tcPr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г. Озерск,</w:t>
            </w:r>
          </w:p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 xml:space="preserve">ул. Кирова,22 </w:t>
            </w:r>
          </w:p>
        </w:tc>
        <w:tc>
          <w:tcPr>
            <w:tcW w:w="151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3-х этажное, кирпичное</w:t>
            </w:r>
          </w:p>
        </w:tc>
        <w:tc>
          <w:tcPr>
            <w:tcW w:w="949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1290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Удов.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072528" w:rsidRPr="00072528" w:rsidTr="009E2DE9">
        <w:tc>
          <w:tcPr>
            <w:tcW w:w="311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  <w:t>Спортивный комплекс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  <w:t>«Строитель»:</w:t>
            </w:r>
          </w:p>
        </w:tc>
        <w:tc>
          <w:tcPr>
            <w:tcW w:w="1745" w:type="dxa"/>
            <w:vMerge w:val="restart"/>
          </w:tcPr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г. Озерск,</w:t>
            </w:r>
          </w:p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ул. Кирова,16а</w:t>
            </w:r>
          </w:p>
        </w:tc>
        <w:tc>
          <w:tcPr>
            <w:tcW w:w="2464" w:type="dxa"/>
            <w:gridSpan w:val="2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2,2540</w:t>
            </w:r>
          </w:p>
        </w:tc>
        <w:tc>
          <w:tcPr>
            <w:tcW w:w="1290" w:type="dxa"/>
            <w:vMerge w:val="restart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Удов.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 xml:space="preserve"> 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</w:t>
            </w:r>
          </w:p>
        </w:tc>
      </w:tr>
      <w:tr w:rsidR="00072528" w:rsidRPr="00072528" w:rsidTr="009E2DE9">
        <w:tc>
          <w:tcPr>
            <w:tcW w:w="311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-здание  Дворца спорта «Гранит»:</w:t>
            </w:r>
          </w:p>
        </w:tc>
        <w:tc>
          <w:tcPr>
            <w:tcW w:w="1745" w:type="dxa"/>
            <w:vMerge/>
          </w:tcPr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151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3-х этажное, кирпичное</w:t>
            </w:r>
          </w:p>
        </w:tc>
        <w:tc>
          <w:tcPr>
            <w:tcW w:w="94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936,9</w:t>
            </w:r>
          </w:p>
        </w:tc>
        <w:tc>
          <w:tcPr>
            <w:tcW w:w="992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1290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072528" w:rsidRPr="00072528" w:rsidTr="009E2DE9">
        <w:tc>
          <w:tcPr>
            <w:tcW w:w="311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 xml:space="preserve">- трибуны с </w:t>
            </w: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подтрибунными</w:t>
            </w:r>
            <w:proofErr w:type="spellEnd"/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 xml:space="preserve"> помещениями</w:t>
            </w:r>
          </w:p>
        </w:tc>
        <w:tc>
          <w:tcPr>
            <w:tcW w:w="1745" w:type="dxa"/>
            <w:vMerge/>
          </w:tcPr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151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94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1244,5</w:t>
            </w:r>
          </w:p>
        </w:tc>
        <w:tc>
          <w:tcPr>
            <w:tcW w:w="992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1290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072528" w:rsidRPr="00072528" w:rsidTr="009E2DE9">
        <w:tc>
          <w:tcPr>
            <w:tcW w:w="311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- стадион</w:t>
            </w:r>
          </w:p>
        </w:tc>
        <w:tc>
          <w:tcPr>
            <w:tcW w:w="1745" w:type="dxa"/>
            <w:vMerge/>
          </w:tcPr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151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94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7689,2</w:t>
            </w:r>
          </w:p>
        </w:tc>
        <w:tc>
          <w:tcPr>
            <w:tcW w:w="992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1290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072528" w:rsidRPr="00072528" w:rsidTr="009E2DE9">
        <w:tc>
          <w:tcPr>
            <w:tcW w:w="311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 xml:space="preserve"> </w:t>
            </w:r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  <w:t>Спортивный комплекс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  <w:t>«Труд»</w:t>
            </w: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 xml:space="preserve"> </w:t>
            </w:r>
          </w:p>
        </w:tc>
        <w:tc>
          <w:tcPr>
            <w:tcW w:w="1745" w:type="dxa"/>
          </w:tcPr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г. Озерск,</w:t>
            </w:r>
          </w:p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 xml:space="preserve"> ул. Парковая, </w:t>
            </w:r>
          </w:p>
        </w:tc>
        <w:tc>
          <w:tcPr>
            <w:tcW w:w="2464" w:type="dxa"/>
            <w:gridSpan w:val="2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90" w:type="dxa"/>
            <w:vMerge w:val="restart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Удов.</w:t>
            </w:r>
          </w:p>
        </w:tc>
      </w:tr>
      <w:tr w:rsidR="00072528" w:rsidRPr="00072528" w:rsidTr="009E2DE9">
        <w:tc>
          <w:tcPr>
            <w:tcW w:w="3119" w:type="dxa"/>
          </w:tcPr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 xml:space="preserve">- административное здание   </w:t>
            </w:r>
          </w:p>
        </w:tc>
        <w:tc>
          <w:tcPr>
            <w:tcW w:w="1745" w:type="dxa"/>
          </w:tcPr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151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2-х этажное, кирпичное</w:t>
            </w:r>
          </w:p>
        </w:tc>
        <w:tc>
          <w:tcPr>
            <w:tcW w:w="94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501,0</w:t>
            </w:r>
          </w:p>
        </w:tc>
        <w:tc>
          <w:tcPr>
            <w:tcW w:w="992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90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072528" w:rsidRPr="00072528" w:rsidTr="009E2DE9">
        <w:tc>
          <w:tcPr>
            <w:tcW w:w="3119" w:type="dxa"/>
          </w:tcPr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 xml:space="preserve">- трибуны с </w:t>
            </w: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подтрибунными</w:t>
            </w:r>
            <w:proofErr w:type="spellEnd"/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 xml:space="preserve"> помещениями</w:t>
            </w:r>
          </w:p>
        </w:tc>
        <w:tc>
          <w:tcPr>
            <w:tcW w:w="1745" w:type="dxa"/>
          </w:tcPr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151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94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90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072528" w:rsidRPr="00072528" w:rsidTr="009E2DE9">
        <w:tc>
          <w:tcPr>
            <w:tcW w:w="3119" w:type="dxa"/>
          </w:tcPr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- стадион</w:t>
            </w:r>
          </w:p>
        </w:tc>
        <w:tc>
          <w:tcPr>
            <w:tcW w:w="1745" w:type="dxa"/>
          </w:tcPr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151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94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90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072528" w:rsidRPr="00072528" w:rsidTr="009E2DE9">
        <w:tc>
          <w:tcPr>
            <w:tcW w:w="3119" w:type="dxa"/>
          </w:tcPr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- хоккейный ко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рт с тр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ибунами</w:t>
            </w:r>
          </w:p>
        </w:tc>
        <w:tc>
          <w:tcPr>
            <w:tcW w:w="1745" w:type="dxa"/>
          </w:tcPr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151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94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90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072528" w:rsidRPr="00072528" w:rsidTr="009E2DE9">
        <w:tc>
          <w:tcPr>
            <w:tcW w:w="311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  <w:t>Спортивный комплекс «Авангард»:</w:t>
            </w:r>
          </w:p>
        </w:tc>
        <w:tc>
          <w:tcPr>
            <w:tcW w:w="1745" w:type="dxa"/>
          </w:tcPr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г. Озерск,</w:t>
            </w:r>
          </w:p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 xml:space="preserve">ул. Трудящихся,2 </w:t>
            </w:r>
          </w:p>
        </w:tc>
        <w:tc>
          <w:tcPr>
            <w:tcW w:w="2464" w:type="dxa"/>
            <w:gridSpan w:val="2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4,0012</w:t>
            </w:r>
          </w:p>
        </w:tc>
        <w:tc>
          <w:tcPr>
            <w:tcW w:w="1290" w:type="dxa"/>
            <w:vMerge w:val="restart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Удов.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 xml:space="preserve"> </w:t>
            </w:r>
          </w:p>
        </w:tc>
      </w:tr>
      <w:tr w:rsidR="00072528" w:rsidRPr="00072528" w:rsidTr="009E2DE9">
        <w:tc>
          <w:tcPr>
            <w:tcW w:w="3119" w:type="dxa"/>
          </w:tcPr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- административн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о-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 xml:space="preserve"> спортивное здание  </w:t>
            </w:r>
          </w:p>
        </w:tc>
        <w:tc>
          <w:tcPr>
            <w:tcW w:w="1745" w:type="dxa"/>
          </w:tcPr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 xml:space="preserve"> </w:t>
            </w:r>
          </w:p>
        </w:tc>
        <w:tc>
          <w:tcPr>
            <w:tcW w:w="151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1-но этажное, кирпичное</w:t>
            </w:r>
          </w:p>
        </w:tc>
        <w:tc>
          <w:tcPr>
            <w:tcW w:w="94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510,5</w:t>
            </w:r>
          </w:p>
        </w:tc>
        <w:tc>
          <w:tcPr>
            <w:tcW w:w="992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90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072528" w:rsidRPr="00072528" w:rsidTr="009E2DE9">
        <w:tc>
          <w:tcPr>
            <w:tcW w:w="3119" w:type="dxa"/>
          </w:tcPr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- стадион</w:t>
            </w:r>
          </w:p>
        </w:tc>
        <w:tc>
          <w:tcPr>
            <w:tcW w:w="1745" w:type="dxa"/>
          </w:tcPr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151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94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1235,6</w:t>
            </w:r>
          </w:p>
        </w:tc>
        <w:tc>
          <w:tcPr>
            <w:tcW w:w="992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90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072528" w:rsidRPr="00072528" w:rsidTr="009E2DE9">
        <w:tc>
          <w:tcPr>
            <w:tcW w:w="311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  <w:lang w:bidi="hi-IN"/>
              </w:rPr>
              <w:t xml:space="preserve">Спортивный комплекс «Энергетик»:  </w:t>
            </w:r>
          </w:p>
        </w:tc>
        <w:tc>
          <w:tcPr>
            <w:tcW w:w="1745" w:type="dxa"/>
          </w:tcPr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пос. Новогорный,</w:t>
            </w:r>
          </w:p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 xml:space="preserve">ул. Ленина </w:t>
            </w:r>
          </w:p>
        </w:tc>
        <w:tc>
          <w:tcPr>
            <w:tcW w:w="151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 xml:space="preserve"> </w:t>
            </w:r>
          </w:p>
        </w:tc>
        <w:tc>
          <w:tcPr>
            <w:tcW w:w="94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90" w:type="dxa"/>
            <w:vMerge w:val="restart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Удов.</w:t>
            </w:r>
          </w:p>
        </w:tc>
      </w:tr>
      <w:tr w:rsidR="00072528" w:rsidRPr="00072528" w:rsidTr="009E2DE9">
        <w:tc>
          <w:tcPr>
            <w:tcW w:w="3119" w:type="dxa"/>
          </w:tcPr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- здание со спортивным залом и лыжной базой;</w:t>
            </w:r>
          </w:p>
        </w:tc>
        <w:tc>
          <w:tcPr>
            <w:tcW w:w="1745" w:type="dxa"/>
          </w:tcPr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151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1-но этажное, кирпичное</w:t>
            </w:r>
          </w:p>
        </w:tc>
        <w:tc>
          <w:tcPr>
            <w:tcW w:w="94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512,4 + 327,7</w:t>
            </w:r>
          </w:p>
        </w:tc>
        <w:tc>
          <w:tcPr>
            <w:tcW w:w="992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90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072528" w:rsidRPr="00072528" w:rsidTr="009E2DE9">
        <w:tc>
          <w:tcPr>
            <w:tcW w:w="3119" w:type="dxa"/>
          </w:tcPr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- стадион</w:t>
            </w:r>
          </w:p>
        </w:tc>
        <w:tc>
          <w:tcPr>
            <w:tcW w:w="1745" w:type="dxa"/>
          </w:tcPr>
          <w:p w:rsidR="00072528" w:rsidRPr="00072528" w:rsidRDefault="00072528" w:rsidP="00072528">
            <w:pPr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151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94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90" w:type="dxa"/>
            <w:vMerge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</w:pPr>
          </w:p>
        </w:tc>
      </w:tr>
    </w:tbl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2528">
        <w:rPr>
          <w:rFonts w:ascii="Times New Roman" w:eastAsia="Calibri" w:hAnsi="Times New Roman" w:cs="Times New Roman"/>
          <w:sz w:val="24"/>
          <w:szCs w:val="24"/>
        </w:rPr>
        <w:t>В 2009 году в г. Озерске введен в эксплуатацию культурно-спортивном комплекс (КСК) «Лидер» по ул. Октябрьская,9.</w:t>
      </w:r>
      <w:proofErr w:type="gramEnd"/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В КСК проводятся занятия в  секциях плавания, проводятся соревнования по этому виду спорта, в том числе и среди спортсменов-инвалидов, поскольку «Лидер» -  одно из немногих сооружений в Челябинской области, оборудованных всем необходимым для проведения состязаний среди пловцов с ограниченными возможностями. Кроме того, в КСК работают тренажерные и спортивные залы, где также проходят соревнования по различным видам спорта (дзюдо, настольный теннис, бадминтон, </w:t>
      </w:r>
      <w:proofErr w:type="spellStart"/>
      <w:r w:rsidRPr="00072528">
        <w:rPr>
          <w:rFonts w:ascii="Times New Roman" w:eastAsia="Calibri" w:hAnsi="Times New Roman" w:cs="Times New Roman"/>
          <w:sz w:val="24"/>
          <w:szCs w:val="24"/>
        </w:rPr>
        <w:t>дартс</w:t>
      </w:r>
      <w:proofErr w:type="spellEnd"/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и другие).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В 2013 году введен в эксплуатацию после   реконструкции бассейна «ДЕЛЬФИН», расположенный в г. Озерске по ул. Кирова,21. Бассейн представляет собой трехэтажное здание. Его расчетная вместимость - 241 человек. В здании располагаются: бассейн №1 - 25х14 метров с балконом для зрителей; бассейн №2 - 12,5х</w:t>
      </w:r>
      <w:proofErr w:type="gramStart"/>
      <w:r w:rsidRPr="00072528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,75 метра (тройная очистка воды, в том числе угольная фильтрация и озонирование); тренажерный зал; большой игровой зал для волейбола, баскетбола, мини-футбола алый зал для занятий гимнастикой и аэробикой. Наличие лифта, пандусов и подъемников создают условия для организации занятий с лицами с ограниченными возможностями здоровья и развития </w:t>
      </w:r>
      <w:proofErr w:type="spellStart"/>
      <w:r w:rsidRPr="00072528">
        <w:rPr>
          <w:rFonts w:ascii="Times New Roman" w:eastAsia="Calibri" w:hAnsi="Times New Roman" w:cs="Times New Roman"/>
          <w:sz w:val="24"/>
          <w:szCs w:val="24"/>
        </w:rPr>
        <w:t>инваспорта</w:t>
      </w:r>
      <w:proofErr w:type="spellEnd"/>
      <w:r w:rsidRPr="00072528">
        <w:rPr>
          <w:rFonts w:ascii="Times New Roman" w:eastAsia="Calibri" w:hAnsi="Times New Roman" w:cs="Times New Roman"/>
          <w:sz w:val="24"/>
          <w:szCs w:val="24"/>
        </w:rPr>
        <w:t>. Проделан большой объем работ: выполнена полная перепланировка здания, заменены инженерные коммуникации, сооружен трехэтажный "пристрой" (к общей площади бассейна добавилось 400 квадратных метров, на которых оборудованы дополнительные раздевалки и душевые).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Для занятий лиц с ограниченными возможностями работает спортивный комплекс "Парус", расположенный в г. Озерске </w:t>
      </w:r>
      <w:proofErr w:type="gramStart"/>
      <w:r w:rsidRPr="00072528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у. Набережная.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5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72528">
        <w:rPr>
          <w:rFonts w:ascii="Times New Roman" w:eastAsia="Times New Roman" w:hAnsi="Times New Roman" w:cs="Times New Roman"/>
          <w:sz w:val="24"/>
          <w:szCs w:val="24"/>
        </w:rPr>
        <w:t>Озёрс</w:t>
      </w:r>
      <w:proofErr w:type="gramStart"/>
      <w:r w:rsidRPr="00072528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Pr="0007252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072528">
        <w:rPr>
          <w:rFonts w:ascii="Times New Roman" w:eastAsia="Times New Roman" w:hAnsi="Times New Roman" w:cs="Times New Roman"/>
          <w:sz w:val="24"/>
          <w:szCs w:val="24"/>
        </w:rPr>
        <w:t xml:space="preserve"> один из немногих городов Челябинской области, где действует спортивный комплекс для занятий спортсменов – инвалидов «Парус», в котором занимаются не только спортсмены, выступающие на различном уровне за Озерский городской округ, но и все желающие с ограниченными возможностями здоровья.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528">
        <w:rPr>
          <w:rFonts w:ascii="Times New Roman" w:eastAsia="Times New Roman" w:hAnsi="Times New Roman" w:cs="Times New Roman"/>
          <w:sz w:val="24"/>
          <w:szCs w:val="24"/>
        </w:rPr>
        <w:t>В 2016 году в городе Озерске возведены на территориях школ №25, №33,№38 и № 39   спортплощадки – многофункциональные корты.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528">
        <w:rPr>
          <w:rFonts w:ascii="Times New Roman" w:eastAsia="Times New Roman" w:hAnsi="Times New Roman" w:cs="Times New Roman"/>
          <w:sz w:val="24"/>
          <w:szCs w:val="24"/>
        </w:rPr>
        <w:t>За период с 2013 по 2015 год  за счёт средств бюджета Озерского городского округа были отремонтированы кровли на спортивных комплексах «Лидер», «Авангард» (2 здания), яхт - клуба «</w:t>
      </w:r>
      <w:proofErr w:type="spellStart"/>
      <w:r w:rsidRPr="00072528">
        <w:rPr>
          <w:rFonts w:ascii="Times New Roman" w:eastAsia="Times New Roman" w:hAnsi="Times New Roman" w:cs="Times New Roman"/>
          <w:sz w:val="24"/>
          <w:szCs w:val="24"/>
        </w:rPr>
        <w:t>Галс</w:t>
      </w:r>
      <w:proofErr w:type="spellEnd"/>
      <w:r w:rsidRPr="00072528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gramStart"/>
      <w:r w:rsidRPr="0007252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7252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072528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072528">
        <w:rPr>
          <w:rFonts w:ascii="Times New Roman" w:eastAsia="Times New Roman" w:hAnsi="Times New Roman" w:cs="Times New Roman"/>
          <w:sz w:val="24"/>
          <w:szCs w:val="24"/>
        </w:rPr>
        <w:t xml:space="preserve"> «Парус", с/к «Олимп» на общую сумму более 5 миллионов рублей. За счет доходов МБУ «Арена» отремонтирована кровля шахматного клуба на сумму 200 (двести) тысяч рублей и произведена замена окон в том же клубе на сумму 340 тыс. рублей. Также было выделено более 350 тысяч рублей из бюджета городского округа на проведение сертификации спортивных сооружений для дальнейшего включения их в Единый всероссийский реестр объектов спорта.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72528">
        <w:rPr>
          <w:rFonts w:ascii="Times New Roman" w:eastAsia="Times New Roman" w:hAnsi="Times New Roman" w:cs="Times New Roman"/>
          <w:sz w:val="24"/>
          <w:szCs w:val="24"/>
        </w:rPr>
        <w:t xml:space="preserve">С 2015 года </w:t>
      </w:r>
      <w:r w:rsidRPr="00072528">
        <w:rPr>
          <w:rFonts w:ascii="Calibri" w:eastAsia="Calibri" w:hAnsi="Calibri" w:cs="Times New Roman"/>
        </w:rPr>
        <w:t xml:space="preserve">  </w:t>
      </w:r>
      <w:r w:rsidRPr="00072528">
        <w:rPr>
          <w:rFonts w:ascii="Times New Roman" w:eastAsia="Calibri" w:hAnsi="Times New Roman" w:cs="Times New Roman"/>
          <w:sz w:val="24"/>
          <w:szCs w:val="24"/>
        </w:rPr>
        <w:t>находится на капитальном ремонте</w:t>
      </w:r>
      <w:r w:rsidRPr="0007252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72528">
        <w:rPr>
          <w:rFonts w:ascii="Times New Roman" w:eastAsia="Calibri" w:hAnsi="Times New Roman" w:cs="Times New Roman"/>
          <w:iCs/>
          <w:sz w:val="24"/>
          <w:szCs w:val="24"/>
        </w:rPr>
        <w:t xml:space="preserve">здание СК «Гранит», расположенное в г. Озерске, по ул. Кирова, 16а.  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528">
        <w:rPr>
          <w:rFonts w:ascii="Times New Roman" w:eastAsia="Calibri" w:hAnsi="Times New Roman" w:cs="Times New Roman"/>
          <w:sz w:val="24"/>
          <w:szCs w:val="24"/>
        </w:rPr>
        <w:t>Несмотря на трудности, связанные с недостаточным количеством спортивных сооружений, ежегодно увеличивается число жителей, регулярно занимающихся физической культурой и спортом. В 2013 году оно составляло 16,1% от общего числа жителей, в 2014 уже более 20%, в 2015 24,8%. К сожалению, этот показатель отстаёт от среднего по Челябинской области (28%).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2528" w:rsidRPr="00072528" w:rsidRDefault="00072528" w:rsidP="00F43A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72528">
        <w:rPr>
          <w:rFonts w:ascii="Times New Roman" w:eastAsia="Calibri" w:hAnsi="Times New Roman" w:cs="Times New Roman"/>
          <w:b/>
          <w:sz w:val="24"/>
          <w:szCs w:val="24"/>
        </w:rPr>
        <w:t>1.3 Прогнозируемый спрос на услуги социальной инфраструктуры (в соответствии с прогнозом изменения численности и половозрастного состава населения,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  <w:proofErr w:type="gramEnd"/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528" w:rsidRPr="00072528" w:rsidRDefault="00072528" w:rsidP="00072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Демографическое развитие Озерского городского округа</w:t>
      </w:r>
    </w:p>
    <w:p w:rsidR="00072528" w:rsidRPr="00072528" w:rsidRDefault="00072528" w:rsidP="00072528">
      <w:pPr>
        <w:tabs>
          <w:tab w:val="num" w:pos="1020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72528" w:rsidRPr="00072528" w:rsidRDefault="00072528" w:rsidP="00072528">
      <w:pPr>
        <w:tabs>
          <w:tab w:val="num" w:pos="1020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 городского округа на 01.01.2016 г. составляет   90,029   тыс. чел. В административном центре – г. Озерск – проживает 88% населения городского округа, в п. Метлино и п. Новогорный – 11,7%, в малых населенных пунктах – 0,3%. В настоящее время развитую градообразующую базу в городском округе имеют г. Озерск и п. Новогорный. Трудоспособное население п. Метлино, п. Татыш и д. Н. Теча работает на предприятиях г. Озерск; трудоспособное население п. Бижеляк и д. Селезни – на предприятиях п. Новогорный.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населенных пунктах Озерского городского округа в период с 01.01.2011 года по 01.01.2016 года  смертность превысила рождаемость.  </w:t>
      </w:r>
    </w:p>
    <w:p w:rsidR="00072528" w:rsidRPr="00072528" w:rsidRDefault="00072528" w:rsidP="00072528">
      <w:pPr>
        <w:tabs>
          <w:tab w:val="num" w:pos="1020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основных населенных пунктов Озерского городского округа (г. Озерск, п. Новогорный, п. Метлино) характерен миграционный прирост населения, однако только в     п. Метлино он перекрывает естественную убыль населения. Несмотря на относительную привлекательность крупных населенных пунктов Озерского городского округа, по сравнению с населенными пунктами </w:t>
      </w:r>
      <w:proofErr w:type="spellStart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Кунашакского</w:t>
      </w:r>
      <w:proofErr w:type="spellEnd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Аргаяшского, </w:t>
      </w:r>
      <w:proofErr w:type="spellStart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районов, миграционный приток незначительно превышает миграционный отток. К основным факторам, влияющим на миграционную убыль населения, можно отнести:</w:t>
      </w:r>
    </w:p>
    <w:p w:rsidR="00072528" w:rsidRPr="00072528" w:rsidRDefault="00072528" w:rsidP="00072528">
      <w:pPr>
        <w:tabs>
          <w:tab w:val="left" w:pos="708"/>
          <w:tab w:val="num" w:pos="10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неблагоприятную экологическую обстановку, в первую очередь в п. Новогорный;</w:t>
      </w:r>
    </w:p>
    <w:p w:rsidR="00072528" w:rsidRPr="00072528" w:rsidRDefault="00072528" w:rsidP="00072528">
      <w:pPr>
        <w:tabs>
          <w:tab w:val="left" w:pos="0"/>
          <w:tab w:val="num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развитую градообразующую базу, либо ее полное отсутствие (малые населенные пункты Озерского городского округа, п. Метлино);</w:t>
      </w:r>
    </w:p>
    <w:p w:rsidR="00072528" w:rsidRPr="00072528" w:rsidRDefault="00072528" w:rsidP="00072528">
      <w:pPr>
        <w:tabs>
          <w:tab w:val="left" w:pos="708"/>
          <w:tab w:val="num" w:pos="10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развитую социальную инфраструктуру Озерского городского округа;</w:t>
      </w:r>
    </w:p>
    <w:p w:rsidR="00072528" w:rsidRPr="00072528" w:rsidRDefault="00072528" w:rsidP="00072528">
      <w:pPr>
        <w:tabs>
          <w:tab w:val="left" w:pos="708"/>
          <w:tab w:val="num" w:pos="10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модернизации инженерной инфраструктуры;</w:t>
      </w:r>
    </w:p>
    <w:p w:rsidR="00072528" w:rsidRPr="00072528" w:rsidRDefault="00072528" w:rsidP="00072528">
      <w:pPr>
        <w:tabs>
          <w:tab w:val="left" w:pos="0"/>
          <w:tab w:val="num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недостаточную обеспеченность благоустроенным жилым фондом.  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генеральному плану Озерского городского округа, прогнозируемая численность населения должна была составить:  </w:t>
      </w:r>
    </w:p>
    <w:p w:rsidR="00072528" w:rsidRPr="00072528" w:rsidRDefault="00072528" w:rsidP="00072528">
      <w:pPr>
        <w:tabs>
          <w:tab w:val="num" w:pos="1020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</w:t>
      </w:r>
      <w:r w:rsidRPr="000725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очередь (2015 – 2017 гг.) – 104 тыс. жит</w:t>
      </w:r>
      <w:proofErr w:type="gramStart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072528" w:rsidRPr="00072528" w:rsidRDefault="00072528" w:rsidP="00072528">
      <w:pPr>
        <w:tabs>
          <w:tab w:val="num" w:pos="1020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расчетный срок (2030 – 2035 гг.) – 110 тыс. жит.</w:t>
      </w:r>
    </w:p>
    <w:p w:rsidR="00072528" w:rsidRPr="00072528" w:rsidRDefault="00072528" w:rsidP="00072528">
      <w:pPr>
        <w:tabs>
          <w:tab w:val="num" w:pos="1020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сложная демографическая обстановка в стране в целом и в городском округе в частности, скорректировала прогнозные показатели генерального плана. </w:t>
      </w:r>
      <w:proofErr w:type="gramStart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</w:t>
      </w: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населения городского округа на 01.01.2016 год составила 90,029 тыс. чел. </w:t>
      </w: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Причинами спада численности населения являются многие факторы, в том числе </w:t>
      </w: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отрицательные показатели естественного и миграционного прироста, что, в свою </w:t>
      </w: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очередь, в большей мере обусловлено обострением экономической ситуации в </w:t>
      </w: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городском округе, снижением общего благосостояния, а также оттоком местного населения на заработки в другие регионы страны. </w:t>
      </w:r>
      <w:proofErr w:type="gramEnd"/>
    </w:p>
    <w:p w:rsidR="00072528" w:rsidRPr="00072528" w:rsidRDefault="00072528" w:rsidP="00072528">
      <w:pPr>
        <w:tabs>
          <w:tab w:val="num" w:pos="1020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Calibri" w:hAnsi="Times New Roman" w:cs="Times New Roman"/>
        </w:rPr>
        <w:t xml:space="preserve"> </w:t>
      </w:r>
      <w:r w:rsidRPr="000725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Динамика движения населения</w:t>
      </w:r>
      <w:r w:rsidRPr="00072528">
        <w:rPr>
          <w:rFonts w:ascii="Calibri" w:eastAsia="Times New Roman" w:hAnsi="Calibri" w:cs="Times New Roman"/>
          <w:szCs w:val="24"/>
          <w:lang w:eastAsia="ru-RU"/>
        </w:rPr>
        <w:t xml:space="preserve"> </w:t>
      </w: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Озерского городского округа на период с 2011 по 2016 год приведена в таблице 10.</w:t>
      </w:r>
    </w:p>
    <w:p w:rsidR="00072528" w:rsidRPr="00072528" w:rsidRDefault="00072528" w:rsidP="00072528">
      <w:pPr>
        <w:tabs>
          <w:tab w:val="num" w:pos="1020"/>
        </w:tabs>
        <w:spacing w:after="0" w:line="240" w:lineRule="auto"/>
        <w:ind w:right="-142"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2528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10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402"/>
        <w:gridCol w:w="709"/>
        <w:gridCol w:w="851"/>
        <w:gridCol w:w="850"/>
        <w:gridCol w:w="992"/>
        <w:gridCol w:w="709"/>
        <w:gridCol w:w="992"/>
        <w:gridCol w:w="992"/>
      </w:tblGrid>
      <w:tr w:rsidR="00072528" w:rsidRPr="00072528" w:rsidTr="009E2DE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2012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2013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2016</w:t>
            </w:r>
          </w:p>
        </w:tc>
      </w:tr>
      <w:tr w:rsidR="00072528" w:rsidRPr="00072528" w:rsidTr="009E2DE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постоянного населения на конец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92335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91744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90029</w:t>
            </w:r>
          </w:p>
        </w:tc>
      </w:tr>
      <w:tr w:rsidR="00072528" w:rsidRPr="00072528" w:rsidTr="009E2DE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из всего населения: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2528" w:rsidRPr="00072528" w:rsidTr="009E2DE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numPr>
                <w:ilvl w:val="0"/>
                <w:numId w:val="4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мужчины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-*-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43554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42921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42324</w:t>
            </w:r>
          </w:p>
        </w:tc>
      </w:tr>
      <w:tr w:rsidR="00072528" w:rsidRPr="00072528" w:rsidTr="009E2DE9">
        <w:trPr>
          <w:trHeight w:val="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numPr>
                <w:ilvl w:val="0"/>
                <w:numId w:val="4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женщины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-*-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48781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48823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47705</w:t>
            </w:r>
          </w:p>
        </w:tc>
      </w:tr>
      <w:tr w:rsidR="00072528" w:rsidRPr="00072528" w:rsidTr="009E2DE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 в возрасте моложе трудоспособного (0-15 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-*-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13328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13361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14013</w:t>
            </w:r>
          </w:p>
        </w:tc>
      </w:tr>
      <w:tr w:rsidR="00072528" w:rsidRPr="00072528" w:rsidTr="009E2DE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 в трудоспособном возрасте (женщины от 16 до 54 лет вкл., мужчины от 16 до 59 лет вкл.)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56685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55029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52261</w:t>
            </w:r>
          </w:p>
        </w:tc>
      </w:tr>
      <w:tr w:rsidR="00072528" w:rsidRPr="00072528" w:rsidTr="009E2DE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 старше трудоспособного 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22322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23354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23755</w:t>
            </w:r>
          </w:p>
        </w:tc>
      </w:tr>
      <w:tr w:rsidR="00072528" w:rsidRPr="00072528" w:rsidTr="009E2DE9">
        <w:trPr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родившихся</w:t>
            </w:r>
            <w:proofErr w:type="gramEnd"/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</w:t>
            </w:r>
          </w:p>
        </w:tc>
      </w:tr>
      <w:tr w:rsidR="00072528" w:rsidRPr="00072528" w:rsidTr="009E2DE9">
        <w:trPr>
          <w:trHeight w:val="36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умерших</w:t>
            </w:r>
            <w:proofErr w:type="gramEnd"/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-*-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1226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1237</w:t>
            </w:r>
          </w:p>
        </w:tc>
      </w:tr>
      <w:tr w:rsidR="00072528" w:rsidRPr="00072528" w:rsidTr="009E2DE9">
        <w:trPr>
          <w:trHeight w:val="41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Естественный прирост</w:t>
            </w:r>
            <w:proofErr w:type="gramStart"/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(+), </w:t>
            </w:r>
            <w:proofErr w:type="gramEnd"/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убыль (-)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-*-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-223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-205</w:t>
            </w:r>
          </w:p>
        </w:tc>
      </w:tr>
      <w:tr w:rsidR="00072528" w:rsidRPr="00072528" w:rsidTr="009E2DE9">
        <w:trPr>
          <w:trHeight w:val="41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прибывших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-*-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1383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1818</w:t>
            </w:r>
          </w:p>
        </w:tc>
      </w:tr>
      <w:tr w:rsidR="00072528" w:rsidRPr="00072528" w:rsidTr="009E2DE9">
        <w:trPr>
          <w:trHeight w:val="41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выбывших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-*-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1402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2151</w:t>
            </w:r>
          </w:p>
        </w:tc>
      </w:tr>
      <w:tr w:rsidR="00072528" w:rsidRPr="00072528" w:rsidTr="009E2DE9">
        <w:trPr>
          <w:trHeight w:val="41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Миграционный прирост</w:t>
            </w:r>
            <w:proofErr w:type="gramStart"/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(+), </w:t>
            </w:r>
            <w:proofErr w:type="gramEnd"/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убыль (-)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-*-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-371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-349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-333</w:t>
            </w:r>
          </w:p>
        </w:tc>
      </w:tr>
      <w:tr w:rsidR="00072528" w:rsidRPr="00072528" w:rsidTr="009E2DE9">
        <w:trPr>
          <w:trHeight w:val="42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возраст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41.0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41.2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40.9</w:t>
            </w:r>
          </w:p>
        </w:tc>
      </w:tr>
      <w:tr w:rsidR="00072528" w:rsidRPr="00072528" w:rsidTr="009E2DE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пенсионеров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29614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29913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30452</w:t>
            </w:r>
          </w:p>
        </w:tc>
      </w:tr>
      <w:tr w:rsidR="00072528" w:rsidRPr="00072528" w:rsidTr="009E2DE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 </w:t>
            </w:r>
            <w:proofErr w:type="gramStart"/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работающих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-*-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12807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13457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15185</w:t>
            </w:r>
          </w:p>
        </w:tc>
      </w:tr>
    </w:tbl>
    <w:p w:rsidR="00072528" w:rsidRPr="00072528" w:rsidRDefault="00072528" w:rsidP="00072528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72528" w:rsidRPr="00072528" w:rsidRDefault="00072528" w:rsidP="00072528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7252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Основой для преломления сложившихся негативных процессов в демографической ситуации в будущем могут явиться положительные тенденции в экономическом развитии страны, Челябинской области  и Озерского городского округа при условии успешного проведения административных реформ, реализации общенациональных и региональных социальных проектов в области улучшения здравоохранения, образования, обеспечения населения доступным жильем, поддержания семьи и детства.</w:t>
      </w:r>
    </w:p>
    <w:p w:rsidR="00072528" w:rsidRPr="00072528" w:rsidRDefault="00072528" w:rsidP="00072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28" w:rsidRPr="00072528" w:rsidRDefault="00072528" w:rsidP="00072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фонд и жилищное строительство</w:t>
      </w:r>
    </w:p>
    <w:p w:rsidR="00072528" w:rsidRPr="00072528" w:rsidRDefault="00072528" w:rsidP="00072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фонд Озерского городского округа по состоянию на 01.01.2016 г. составил   2205,2 тыс. </w:t>
      </w:r>
      <w:proofErr w:type="spellStart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общей площади. При численности населения в </w:t>
      </w:r>
      <w:r w:rsidRPr="000725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90 029 человек средняя жилая обеспеченность составляет  24,4  </w:t>
      </w:r>
      <w:proofErr w:type="spellStart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общей площади на человека. 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Содержание, использование и благоустройство жилого фонда на территории Озерского городского округа на 01.01.2016 г. приведено в таблице 11.                                                                                                 </w:t>
      </w:r>
    </w:p>
    <w:p w:rsidR="00072528" w:rsidRPr="00072528" w:rsidRDefault="00072528" w:rsidP="000725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2528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356"/>
        <w:gridCol w:w="709"/>
        <w:gridCol w:w="1419"/>
        <w:gridCol w:w="1135"/>
        <w:gridCol w:w="1414"/>
      </w:tblGrid>
      <w:tr w:rsidR="00072528" w:rsidRPr="00072528" w:rsidTr="009E2DE9">
        <w:trPr>
          <w:tblHeader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Озерский городской округ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072528" w:rsidRPr="00072528" w:rsidTr="009E2DE9">
        <w:trPr>
          <w:trHeight w:val="677"/>
          <w:tblHeader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зерск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Сельская местность</w:t>
            </w: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Общая площадь жилого фонда всего,</w:t>
            </w:r>
          </w:p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в том числе: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Тыс. м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2205,2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1950,7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254,5</w:t>
            </w: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государственной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154,9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132,7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22,2</w:t>
            </w: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частной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2036,7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1804,9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231,8</w:t>
            </w: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Общая площадь общежитий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1,1</w:t>
            </w: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Число многоквартирных жилых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1093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171</w:t>
            </w: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В них жилых квартир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38998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35068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3930</w:t>
            </w: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в том числе 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приватизированных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32966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29551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3415</w:t>
            </w: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Из общего числа квартир: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- однокомнатные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7281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6763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518</w:t>
            </w: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- двухкомнатные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18929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16984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1945</w:t>
            </w: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- трехкомнатные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12017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10612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1405</w:t>
            </w: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- четырехкомнатные и более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Число многоквартирных  жилых домов, оборудованных лифтами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Оборудовано квартир одновременно водопроводом, канализацией, центральным отоплением, горячим </w:t>
            </w:r>
            <w:proofErr w:type="spellStart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водоснабжени</w:t>
            </w:r>
            <w:proofErr w:type="spellEnd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-ем, газом или напольными плитами,                 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общей площади всех квартир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85,4</w:t>
            </w: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индивидуальных  жилых домов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727</w:t>
            </w: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Движение жилого фонда за год: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Прибыло площади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Тыс.   м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Убыло площади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 общей площади жилого фонда                          на 1 жителя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Число семей, состоящих на учете в качестве нуждающихся в жилых помещениях на конец отчетного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2559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2211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348</w:t>
            </w:r>
          </w:p>
        </w:tc>
      </w:tr>
      <w:tr w:rsidR="00072528" w:rsidRPr="00072528" w:rsidTr="009E2D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07252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28" w:rsidRPr="00072528" w:rsidRDefault="00072528" w:rsidP="000725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Число семей, снятых с учета  на конец отчетного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-*-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07252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28" w:rsidRPr="00072528" w:rsidRDefault="00072528" w:rsidP="00072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07252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072528" w:rsidRPr="00072528" w:rsidRDefault="00072528" w:rsidP="000725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28" w:rsidRDefault="00072528" w:rsidP="0007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по вводу жилья на территории городского округа за период 2011 -2015 годы приведены в таблице 12. </w:t>
      </w:r>
    </w:p>
    <w:p w:rsidR="00F43A70" w:rsidRPr="00072528" w:rsidRDefault="00F43A70" w:rsidP="0007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28" w:rsidRPr="00072528" w:rsidRDefault="00072528" w:rsidP="00072528">
      <w:pPr>
        <w:tabs>
          <w:tab w:val="num" w:pos="10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25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Таблица 12 </w:t>
      </w:r>
    </w:p>
    <w:tbl>
      <w:tblPr>
        <w:tblStyle w:val="afe"/>
        <w:tblW w:w="9639" w:type="dxa"/>
        <w:tblInd w:w="108" w:type="dxa"/>
        <w:tblLook w:val="04A0" w:firstRow="1" w:lastRow="0" w:firstColumn="1" w:lastColumn="0" w:noHBand="0" w:noVBand="1"/>
      </w:tblPr>
      <w:tblGrid>
        <w:gridCol w:w="3284"/>
        <w:gridCol w:w="1219"/>
        <w:gridCol w:w="1275"/>
        <w:gridCol w:w="1276"/>
        <w:gridCol w:w="1276"/>
        <w:gridCol w:w="1309"/>
      </w:tblGrid>
      <w:tr w:rsidR="00072528" w:rsidRPr="00072528" w:rsidTr="009E2DE9">
        <w:tc>
          <w:tcPr>
            <w:tcW w:w="3284" w:type="dxa"/>
            <w:vMerge w:val="restart"/>
          </w:tcPr>
          <w:p w:rsidR="00072528" w:rsidRPr="00072528" w:rsidRDefault="00072528" w:rsidP="00072528">
            <w:pPr>
              <w:tabs>
                <w:tab w:val="num" w:pos="1020"/>
              </w:tabs>
              <w:ind w:right="-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6355" w:type="dxa"/>
            <w:gridSpan w:val="5"/>
          </w:tcPr>
          <w:p w:rsidR="00072528" w:rsidRPr="00072528" w:rsidRDefault="00072528" w:rsidP="00072528">
            <w:pPr>
              <w:tabs>
                <w:tab w:val="num" w:pos="1020"/>
              </w:tabs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год, </w:t>
            </w:r>
            <w:proofErr w:type="spellStart"/>
            <w:r w:rsidRPr="0007252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725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2528" w:rsidRPr="00072528" w:rsidTr="009E2DE9">
        <w:tc>
          <w:tcPr>
            <w:tcW w:w="3284" w:type="dxa"/>
            <w:vMerge/>
          </w:tcPr>
          <w:p w:rsidR="00072528" w:rsidRPr="00072528" w:rsidRDefault="00072528" w:rsidP="00072528">
            <w:pPr>
              <w:tabs>
                <w:tab w:val="num" w:pos="1020"/>
              </w:tabs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072528" w:rsidRPr="00072528" w:rsidRDefault="00072528" w:rsidP="00072528">
            <w:pPr>
              <w:tabs>
                <w:tab w:val="num" w:pos="1020"/>
              </w:tabs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75" w:type="dxa"/>
          </w:tcPr>
          <w:p w:rsidR="00072528" w:rsidRPr="00072528" w:rsidRDefault="00072528" w:rsidP="00072528">
            <w:pPr>
              <w:tabs>
                <w:tab w:val="num" w:pos="1020"/>
              </w:tabs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072528" w:rsidRPr="00072528" w:rsidRDefault="00072528" w:rsidP="00072528">
            <w:pPr>
              <w:tabs>
                <w:tab w:val="num" w:pos="1020"/>
              </w:tabs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072528" w:rsidRPr="00072528" w:rsidRDefault="00072528" w:rsidP="00072528">
            <w:pPr>
              <w:tabs>
                <w:tab w:val="num" w:pos="1020"/>
              </w:tabs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309" w:type="dxa"/>
          </w:tcPr>
          <w:p w:rsidR="00072528" w:rsidRPr="00072528" w:rsidRDefault="00072528" w:rsidP="00072528">
            <w:pPr>
              <w:tabs>
                <w:tab w:val="num" w:pos="1020"/>
              </w:tabs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072528" w:rsidRPr="00072528" w:rsidTr="009E2DE9">
        <w:tc>
          <w:tcPr>
            <w:tcW w:w="3284" w:type="dxa"/>
          </w:tcPr>
          <w:p w:rsidR="00072528" w:rsidRPr="00072528" w:rsidRDefault="00072528" w:rsidP="00072528">
            <w:pPr>
              <w:tabs>
                <w:tab w:val="num" w:pos="1020"/>
              </w:tabs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hAnsi="Times New Roman" w:cs="Times New Roman"/>
                <w:sz w:val="20"/>
                <w:szCs w:val="20"/>
              </w:rPr>
              <w:t>Ввод жилья всего</w:t>
            </w:r>
          </w:p>
        </w:tc>
        <w:tc>
          <w:tcPr>
            <w:tcW w:w="1219" w:type="dxa"/>
          </w:tcPr>
          <w:p w:rsidR="00072528" w:rsidRPr="00072528" w:rsidRDefault="00072528" w:rsidP="00072528">
            <w:pPr>
              <w:tabs>
                <w:tab w:val="num" w:pos="1020"/>
              </w:tabs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1275" w:type="dxa"/>
          </w:tcPr>
          <w:p w:rsidR="00072528" w:rsidRPr="00072528" w:rsidRDefault="00072528" w:rsidP="00072528">
            <w:pPr>
              <w:tabs>
                <w:tab w:val="num" w:pos="1020"/>
              </w:tabs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hAnsi="Times New Roman" w:cs="Times New Roman"/>
                <w:sz w:val="20"/>
                <w:szCs w:val="20"/>
              </w:rPr>
              <w:t>11 337</w:t>
            </w:r>
          </w:p>
        </w:tc>
        <w:tc>
          <w:tcPr>
            <w:tcW w:w="1276" w:type="dxa"/>
          </w:tcPr>
          <w:p w:rsidR="00072528" w:rsidRPr="00072528" w:rsidRDefault="00072528" w:rsidP="00072528">
            <w:pPr>
              <w:tabs>
                <w:tab w:val="num" w:pos="1020"/>
              </w:tabs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1276" w:type="dxa"/>
          </w:tcPr>
          <w:p w:rsidR="00072528" w:rsidRPr="00072528" w:rsidRDefault="00072528" w:rsidP="00072528">
            <w:pPr>
              <w:tabs>
                <w:tab w:val="num" w:pos="1020"/>
              </w:tabs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hAnsi="Times New Roman" w:cs="Times New Roman"/>
                <w:sz w:val="20"/>
                <w:szCs w:val="20"/>
              </w:rPr>
              <w:t>19 870</w:t>
            </w:r>
          </w:p>
        </w:tc>
        <w:tc>
          <w:tcPr>
            <w:tcW w:w="1309" w:type="dxa"/>
          </w:tcPr>
          <w:p w:rsidR="00072528" w:rsidRPr="00072528" w:rsidRDefault="00072528" w:rsidP="00072528">
            <w:pPr>
              <w:tabs>
                <w:tab w:val="num" w:pos="1020"/>
              </w:tabs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hAnsi="Times New Roman" w:cs="Times New Roman"/>
                <w:sz w:val="20"/>
                <w:szCs w:val="20"/>
              </w:rPr>
              <w:t>29 922</w:t>
            </w:r>
          </w:p>
        </w:tc>
      </w:tr>
      <w:tr w:rsidR="00072528" w:rsidRPr="00072528" w:rsidTr="009E2DE9">
        <w:tc>
          <w:tcPr>
            <w:tcW w:w="3284" w:type="dxa"/>
          </w:tcPr>
          <w:p w:rsidR="00072528" w:rsidRPr="00072528" w:rsidRDefault="00072528" w:rsidP="00072528">
            <w:pPr>
              <w:tabs>
                <w:tab w:val="num" w:pos="1020"/>
              </w:tabs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19" w:type="dxa"/>
          </w:tcPr>
          <w:p w:rsidR="00072528" w:rsidRPr="00072528" w:rsidRDefault="00072528" w:rsidP="00072528">
            <w:pPr>
              <w:tabs>
                <w:tab w:val="num" w:pos="1020"/>
              </w:tabs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2528" w:rsidRPr="00072528" w:rsidRDefault="00072528" w:rsidP="00072528">
            <w:pPr>
              <w:tabs>
                <w:tab w:val="num" w:pos="1020"/>
              </w:tabs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528" w:rsidRPr="00072528" w:rsidRDefault="00072528" w:rsidP="00072528">
            <w:pPr>
              <w:tabs>
                <w:tab w:val="num" w:pos="1020"/>
              </w:tabs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528" w:rsidRPr="00072528" w:rsidRDefault="00072528" w:rsidP="00072528">
            <w:pPr>
              <w:tabs>
                <w:tab w:val="num" w:pos="1020"/>
              </w:tabs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072528" w:rsidRPr="00072528" w:rsidRDefault="00072528" w:rsidP="00072528">
            <w:pPr>
              <w:tabs>
                <w:tab w:val="num" w:pos="1020"/>
              </w:tabs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528" w:rsidRPr="00072528" w:rsidTr="009E2DE9">
        <w:tc>
          <w:tcPr>
            <w:tcW w:w="3284" w:type="dxa"/>
          </w:tcPr>
          <w:p w:rsidR="00072528" w:rsidRPr="00072528" w:rsidRDefault="00072528" w:rsidP="00072528">
            <w:pPr>
              <w:tabs>
                <w:tab w:val="num" w:pos="1020"/>
              </w:tabs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hAnsi="Times New Roman" w:cs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1219" w:type="dxa"/>
          </w:tcPr>
          <w:p w:rsidR="00072528" w:rsidRPr="00072528" w:rsidRDefault="00072528" w:rsidP="00072528">
            <w:pPr>
              <w:tabs>
                <w:tab w:val="num" w:pos="1020"/>
              </w:tabs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072528" w:rsidRPr="00072528" w:rsidRDefault="00072528" w:rsidP="00072528">
            <w:pPr>
              <w:tabs>
                <w:tab w:val="num" w:pos="1020"/>
              </w:tabs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hAnsi="Times New Roman" w:cs="Times New Roman"/>
                <w:sz w:val="20"/>
                <w:szCs w:val="20"/>
              </w:rPr>
              <w:t>9 501</w:t>
            </w:r>
          </w:p>
        </w:tc>
        <w:tc>
          <w:tcPr>
            <w:tcW w:w="1276" w:type="dxa"/>
          </w:tcPr>
          <w:p w:rsidR="00072528" w:rsidRPr="00072528" w:rsidRDefault="00072528" w:rsidP="00072528">
            <w:pPr>
              <w:tabs>
                <w:tab w:val="num" w:pos="1020"/>
              </w:tabs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72528" w:rsidRPr="00072528" w:rsidRDefault="00072528" w:rsidP="00072528">
            <w:pPr>
              <w:tabs>
                <w:tab w:val="num" w:pos="1020"/>
              </w:tabs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hAnsi="Times New Roman" w:cs="Times New Roman"/>
                <w:sz w:val="20"/>
                <w:szCs w:val="20"/>
              </w:rPr>
              <w:t>16 985</w:t>
            </w:r>
          </w:p>
        </w:tc>
        <w:tc>
          <w:tcPr>
            <w:tcW w:w="1309" w:type="dxa"/>
          </w:tcPr>
          <w:p w:rsidR="00072528" w:rsidRPr="00072528" w:rsidRDefault="00072528" w:rsidP="00072528">
            <w:pPr>
              <w:tabs>
                <w:tab w:val="num" w:pos="1020"/>
              </w:tabs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hAnsi="Times New Roman" w:cs="Times New Roman"/>
                <w:sz w:val="20"/>
                <w:szCs w:val="20"/>
              </w:rPr>
              <w:t>26 988</w:t>
            </w:r>
          </w:p>
        </w:tc>
      </w:tr>
      <w:tr w:rsidR="00072528" w:rsidRPr="00072528" w:rsidTr="009E2DE9">
        <w:tc>
          <w:tcPr>
            <w:tcW w:w="3284" w:type="dxa"/>
          </w:tcPr>
          <w:p w:rsidR="00072528" w:rsidRPr="00072528" w:rsidRDefault="00072528" w:rsidP="00072528">
            <w:pPr>
              <w:tabs>
                <w:tab w:val="num" w:pos="1020"/>
              </w:tabs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219" w:type="dxa"/>
          </w:tcPr>
          <w:p w:rsidR="00072528" w:rsidRPr="00072528" w:rsidRDefault="00072528" w:rsidP="00072528">
            <w:pPr>
              <w:tabs>
                <w:tab w:val="num" w:pos="1020"/>
              </w:tabs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1275" w:type="dxa"/>
          </w:tcPr>
          <w:p w:rsidR="00072528" w:rsidRPr="00072528" w:rsidRDefault="00072528" w:rsidP="00072528">
            <w:pPr>
              <w:tabs>
                <w:tab w:val="num" w:pos="1020"/>
              </w:tabs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hAnsi="Times New Roman" w:cs="Times New Roman"/>
                <w:sz w:val="20"/>
                <w:szCs w:val="20"/>
              </w:rPr>
              <w:t>1 836</w:t>
            </w:r>
          </w:p>
        </w:tc>
        <w:tc>
          <w:tcPr>
            <w:tcW w:w="1276" w:type="dxa"/>
          </w:tcPr>
          <w:p w:rsidR="00072528" w:rsidRPr="00072528" w:rsidRDefault="00072528" w:rsidP="00072528">
            <w:pPr>
              <w:tabs>
                <w:tab w:val="num" w:pos="1020"/>
              </w:tabs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1276" w:type="dxa"/>
          </w:tcPr>
          <w:p w:rsidR="00072528" w:rsidRPr="00072528" w:rsidRDefault="00072528" w:rsidP="00072528">
            <w:pPr>
              <w:tabs>
                <w:tab w:val="num" w:pos="1020"/>
              </w:tabs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hAnsi="Times New Roman" w:cs="Times New Roman"/>
                <w:sz w:val="20"/>
                <w:szCs w:val="20"/>
              </w:rPr>
              <w:t>2 885</w:t>
            </w:r>
          </w:p>
        </w:tc>
        <w:tc>
          <w:tcPr>
            <w:tcW w:w="1309" w:type="dxa"/>
          </w:tcPr>
          <w:p w:rsidR="00072528" w:rsidRPr="00072528" w:rsidRDefault="00072528" w:rsidP="00072528">
            <w:pPr>
              <w:tabs>
                <w:tab w:val="num" w:pos="1020"/>
              </w:tabs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528">
              <w:rPr>
                <w:rFonts w:ascii="Times New Roman" w:hAnsi="Times New Roman" w:cs="Times New Roman"/>
                <w:sz w:val="20"/>
                <w:szCs w:val="20"/>
              </w:rPr>
              <w:t>2 934</w:t>
            </w:r>
          </w:p>
        </w:tc>
      </w:tr>
    </w:tbl>
    <w:p w:rsidR="00072528" w:rsidRPr="00072528" w:rsidRDefault="00072528" w:rsidP="00072528">
      <w:pPr>
        <w:tabs>
          <w:tab w:val="num" w:pos="1020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28" w:rsidRPr="00072528" w:rsidRDefault="00072528" w:rsidP="00072528">
      <w:pPr>
        <w:tabs>
          <w:tab w:val="num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Планируемый показатель по вводу жилья (с учетом индивидуальных жилых домов на 2016 год составляет 22 743 </w:t>
      </w:r>
      <w:proofErr w:type="spellStart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2017 год – 19 168 </w:t>
      </w:r>
      <w:proofErr w:type="spellStart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2018 год -17 700 </w:t>
      </w:r>
      <w:proofErr w:type="spellStart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2019 год -5 800 </w:t>
      </w:r>
      <w:proofErr w:type="spellStart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72528" w:rsidRPr="00072528" w:rsidRDefault="00072528" w:rsidP="00072528">
      <w:pPr>
        <w:tabs>
          <w:tab w:val="num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Генеральным планом города Озерска жилищное строительство предусмотрено на 8 участках в пределах существующей селитебной территории:</w:t>
      </w:r>
    </w:p>
    <w:p w:rsidR="00072528" w:rsidRPr="00072528" w:rsidRDefault="00072528" w:rsidP="00072528">
      <w:pPr>
        <w:tabs>
          <w:tab w:val="num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Реконструкция застройки со сносом деревянных жилых домов по улицам Строительная и </w:t>
      </w:r>
      <w:proofErr w:type="spellStart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Царевского</w:t>
      </w:r>
      <w:proofErr w:type="spellEnd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(2-4 этажная застройка с необходимым соцкультбытом):</w:t>
      </w:r>
    </w:p>
    <w:p w:rsidR="00072528" w:rsidRPr="00072528" w:rsidRDefault="00072528" w:rsidP="00072528">
      <w:pPr>
        <w:tabs>
          <w:tab w:val="num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 деревянных домов – 22, 47 тыс. </w:t>
      </w:r>
      <w:proofErr w:type="spellStart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площади.</w:t>
      </w:r>
    </w:p>
    <w:p w:rsidR="00072528" w:rsidRPr="00072528" w:rsidRDefault="00072528" w:rsidP="00072528">
      <w:pPr>
        <w:tabs>
          <w:tab w:val="num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застройка – 101, 65 тыс. </w:t>
      </w:r>
      <w:proofErr w:type="spellStart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площади.</w:t>
      </w:r>
    </w:p>
    <w:p w:rsidR="00072528" w:rsidRPr="00072528" w:rsidRDefault="00072528" w:rsidP="00072528">
      <w:pPr>
        <w:tabs>
          <w:tab w:val="num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Реконструкция застройки со сносом деревянных жилых домов по улице Верхняя (5-7 этажная застройка с необходимым соцкультбытом):</w:t>
      </w:r>
    </w:p>
    <w:p w:rsidR="00072528" w:rsidRPr="00072528" w:rsidRDefault="00072528" w:rsidP="00072528">
      <w:pPr>
        <w:tabs>
          <w:tab w:val="num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 деревянных домов – 7,5 тыс. </w:t>
      </w:r>
      <w:proofErr w:type="spellStart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площади.</w:t>
      </w:r>
    </w:p>
    <w:p w:rsidR="00072528" w:rsidRPr="00072528" w:rsidRDefault="00072528" w:rsidP="00072528">
      <w:pPr>
        <w:tabs>
          <w:tab w:val="num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застройка – 37,33 тыс. </w:t>
      </w:r>
      <w:proofErr w:type="spellStart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площади.</w:t>
      </w:r>
    </w:p>
    <w:p w:rsidR="00072528" w:rsidRPr="00072528" w:rsidRDefault="00072528" w:rsidP="00072528">
      <w:pPr>
        <w:tabs>
          <w:tab w:val="num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Северная часть 6-го микрорайона будет застраиваться блокированными жилыми домами с приусадебными участками.</w:t>
      </w:r>
    </w:p>
    <w:p w:rsidR="00072528" w:rsidRPr="00072528" w:rsidRDefault="00072528" w:rsidP="00072528">
      <w:pPr>
        <w:tabs>
          <w:tab w:val="num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Размещение жилой застройки и городского центра на месте бывшей территории </w:t>
      </w:r>
      <w:proofErr w:type="spellStart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</w:t>
      </w:r>
      <w:proofErr w:type="spellEnd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дерево-обрабатывающего</w:t>
      </w:r>
      <w:proofErr w:type="gramEnd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комбината) и других предприятий в 4-ом и в 7-ом микрорайонах (9-16 этажная жилая застройка):</w:t>
      </w:r>
    </w:p>
    <w:p w:rsidR="00072528" w:rsidRPr="00072528" w:rsidRDefault="00072528" w:rsidP="00072528">
      <w:pPr>
        <w:tabs>
          <w:tab w:val="num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 деревянных домов – 1,95 тыс. </w:t>
      </w:r>
      <w:proofErr w:type="spellStart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площади.</w:t>
      </w:r>
    </w:p>
    <w:p w:rsidR="00072528" w:rsidRPr="00072528" w:rsidRDefault="00072528" w:rsidP="00072528">
      <w:pPr>
        <w:tabs>
          <w:tab w:val="num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застройка – 181,0 тыс. </w:t>
      </w:r>
      <w:proofErr w:type="spellStart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площади.</w:t>
      </w:r>
    </w:p>
    <w:p w:rsidR="00072528" w:rsidRPr="00072528" w:rsidRDefault="00072528" w:rsidP="00072528">
      <w:pPr>
        <w:tabs>
          <w:tab w:val="num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Реконструкция застройки со сносом деревянных жилых домов по улицам Зеленая и  Цветочная в 8-ом микрорайоне (9-10 этажная жилая застройка):</w:t>
      </w:r>
    </w:p>
    <w:p w:rsidR="00072528" w:rsidRPr="00072528" w:rsidRDefault="00072528" w:rsidP="00072528">
      <w:pPr>
        <w:tabs>
          <w:tab w:val="num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 деревянных домов – 10,37 тыс. </w:t>
      </w:r>
      <w:proofErr w:type="spellStart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площади.</w:t>
      </w:r>
    </w:p>
    <w:p w:rsidR="00072528" w:rsidRPr="00072528" w:rsidRDefault="00072528" w:rsidP="00072528">
      <w:pPr>
        <w:tabs>
          <w:tab w:val="num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застройка – 48,24 тыс. </w:t>
      </w:r>
      <w:proofErr w:type="spellStart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площади.</w:t>
      </w:r>
    </w:p>
    <w:p w:rsidR="00072528" w:rsidRPr="00072528" w:rsidRDefault="00072528" w:rsidP="00072528">
      <w:pPr>
        <w:tabs>
          <w:tab w:val="num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Завершение строительства жилья в микрорайоне </w:t>
      </w:r>
      <w:proofErr w:type="gramStart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Заозерный</w:t>
      </w:r>
      <w:proofErr w:type="gramEnd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528" w:rsidRPr="00072528" w:rsidRDefault="00072528" w:rsidP="00072528">
      <w:pPr>
        <w:tabs>
          <w:tab w:val="num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Реконструкция зданий  казарм на территории бывшей войсковой части под жилые дома (4-х этажные с мансардным этажом) – 12,82 тыс. </w:t>
      </w:r>
      <w:proofErr w:type="spellStart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площади.</w:t>
      </w:r>
    </w:p>
    <w:p w:rsidR="00072528" w:rsidRPr="00072528" w:rsidRDefault="00072528" w:rsidP="00072528">
      <w:pPr>
        <w:tabs>
          <w:tab w:val="num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размещение жилой застройки на месте территории ремонтно-механического завода (РМЗ) по ул. Семенова.</w:t>
      </w:r>
    </w:p>
    <w:p w:rsidR="00072528" w:rsidRPr="00072528" w:rsidRDefault="00072528" w:rsidP="00072528">
      <w:pPr>
        <w:tabs>
          <w:tab w:val="num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Генеральным планом поселка Новогорный для целей жилищного строительства предусмотрены следующие резервные территории: </w:t>
      </w:r>
    </w:p>
    <w:p w:rsidR="00072528" w:rsidRPr="00072528" w:rsidRDefault="00072528" w:rsidP="00072528">
      <w:pPr>
        <w:tabs>
          <w:tab w:val="num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микрорайоне Строитель, восточнее существующих кварталов пятиэтажной застройки</w:t>
      </w:r>
      <w:proofErr w:type="gramStart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072528" w:rsidRPr="00072528" w:rsidRDefault="00072528" w:rsidP="00072528">
      <w:pPr>
        <w:tabs>
          <w:tab w:val="num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микрорайоне Энергетик (кварталы одноэтажной усадебной застройки по ул. Советская и ул. Октябрьская);</w:t>
      </w:r>
    </w:p>
    <w:p w:rsidR="00072528" w:rsidRPr="00072528" w:rsidRDefault="00072528" w:rsidP="00072528">
      <w:pPr>
        <w:tabs>
          <w:tab w:val="num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микрорайоне </w:t>
      </w:r>
      <w:proofErr w:type="gramStart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Озерный</w:t>
      </w:r>
      <w:proofErr w:type="gramEnd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берегу озера </w:t>
      </w:r>
      <w:proofErr w:type="spellStart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Улагач</w:t>
      </w:r>
      <w:proofErr w:type="spellEnd"/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настоящее время территория занята коллективными садами).</w:t>
      </w:r>
    </w:p>
    <w:p w:rsidR="00072528" w:rsidRPr="00072528" w:rsidRDefault="00072528" w:rsidP="00072528">
      <w:pPr>
        <w:tabs>
          <w:tab w:val="num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Генеральным планом поселка Метлино для целей жилищного строительства предусмотрены следующие резервные территории: </w:t>
      </w:r>
    </w:p>
    <w:p w:rsidR="00072528" w:rsidRPr="00072528" w:rsidRDefault="00072528" w:rsidP="00072528">
      <w:pPr>
        <w:tabs>
          <w:tab w:val="num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 многоэтажных жилых домов (до 5-ти этажей) в Центральном районе;</w:t>
      </w:r>
    </w:p>
    <w:p w:rsidR="00072528" w:rsidRPr="00072528" w:rsidRDefault="00072528" w:rsidP="00072528">
      <w:pPr>
        <w:tabs>
          <w:tab w:val="num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свободных территориях сложившихся кварталов многоэтажной застройки;</w:t>
      </w:r>
    </w:p>
    <w:p w:rsidR="00072528" w:rsidRPr="00072528" w:rsidRDefault="00072528" w:rsidP="00072528">
      <w:pPr>
        <w:tabs>
          <w:tab w:val="num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Юго-западном районе в развитие кварталов 3-х этажных жилых домов</w:t>
      </w:r>
    </w:p>
    <w:p w:rsidR="00072528" w:rsidRPr="00072528" w:rsidRDefault="00072528" w:rsidP="00072528">
      <w:pPr>
        <w:tabs>
          <w:tab w:val="num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усадебное строительство на свободных территориях в Юго-западном районе;</w:t>
      </w:r>
    </w:p>
    <w:p w:rsidR="00072528" w:rsidRPr="00072528" w:rsidRDefault="00072528" w:rsidP="00072528">
      <w:pPr>
        <w:tabs>
          <w:tab w:val="num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реконструкция и реновация кварталов усадебной застройки Западного и Восточного районов.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современного жилого фонда способствует решению основных </w:t>
      </w: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проблем экономического развития Озерского городского округа: закреплению трудоспособного населения в городском округе и созданию условий для комфортного проживания, способного повлиять на демографическую ситуацию. 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528" w:rsidRPr="00072528" w:rsidRDefault="00072528" w:rsidP="000725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Прогнозный спрос на услуги социальной инфраструктуры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2528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Генерального плана Озерского городского округа  произойдет незначительное увеличение численности населения, а, следовательно, и увеличение градостроительной деятельности. В связи с этим можно сделать вывод что на протяжени</w:t>
      </w:r>
      <w:proofErr w:type="gramStart"/>
      <w:r w:rsidRPr="00072528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2017-2035 годов будет наблюдаться повышенный спрос на социальные услуги.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528">
        <w:rPr>
          <w:rFonts w:ascii="Times New Roman" w:eastAsia="Times New Roman" w:hAnsi="Times New Roman" w:cs="Times New Roman"/>
          <w:sz w:val="24"/>
          <w:szCs w:val="24"/>
        </w:rPr>
        <w:t xml:space="preserve">Одно из первостепенных мест в этой связи принадлежит созданию системы учреждений, обеспечивающих удовлетворение социальных, культурных, бытовых, духовных потребностей человека в соответствии с требованиями времени и развитием общества. 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528">
        <w:rPr>
          <w:rFonts w:ascii="Times New Roman" w:eastAsia="Times New Roman" w:hAnsi="Times New Roman" w:cs="Times New Roman"/>
          <w:sz w:val="24"/>
          <w:szCs w:val="24"/>
        </w:rPr>
        <w:t xml:space="preserve">Емкость объектов социальной инфраструктуры рассчитана в </w:t>
      </w:r>
      <w:r w:rsidRPr="00072528">
        <w:rPr>
          <w:rFonts w:ascii="Times New Roman" w:eastAsia="Times New Roman" w:hAnsi="Times New Roman" w:cs="Times New Roman"/>
          <w:sz w:val="24"/>
          <w:szCs w:val="24"/>
        </w:rPr>
        <w:br/>
        <w:t xml:space="preserve">соответствии с действующими нормативами по укрупненным показателям, </w:t>
      </w:r>
      <w:r w:rsidRPr="00072528">
        <w:rPr>
          <w:rFonts w:ascii="Times New Roman" w:eastAsia="Times New Roman" w:hAnsi="Times New Roman" w:cs="Times New Roman"/>
          <w:sz w:val="24"/>
          <w:szCs w:val="24"/>
        </w:rPr>
        <w:br/>
        <w:t xml:space="preserve">исходя из современного состояния сложившейся системы обслуживания </w:t>
      </w:r>
      <w:r w:rsidRPr="00072528">
        <w:rPr>
          <w:rFonts w:ascii="Times New Roman" w:eastAsia="Times New Roman" w:hAnsi="Times New Roman" w:cs="Times New Roman"/>
          <w:sz w:val="24"/>
          <w:szCs w:val="24"/>
        </w:rPr>
        <w:br/>
        <w:t xml:space="preserve">населения и решения задачи наиболее полного удовлетворения потребностей </w:t>
      </w:r>
      <w:r w:rsidRPr="00072528">
        <w:rPr>
          <w:rFonts w:ascii="Times New Roman" w:eastAsia="Times New Roman" w:hAnsi="Times New Roman" w:cs="Times New Roman"/>
          <w:sz w:val="24"/>
          <w:szCs w:val="24"/>
        </w:rPr>
        <w:br/>
        <w:t xml:space="preserve">жителей населенных пунктов в учреждениях различных видов обслуживания. 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528">
        <w:rPr>
          <w:rFonts w:ascii="Times New Roman" w:eastAsia="Times New Roman" w:hAnsi="Times New Roman" w:cs="Times New Roman"/>
          <w:sz w:val="24"/>
          <w:szCs w:val="24"/>
        </w:rPr>
        <w:t>Расчет потребности в объектах социальной инфраструктуры на территории Озерского городского округа представлен в таблице 13.</w:t>
      </w:r>
    </w:p>
    <w:p w:rsidR="00072528" w:rsidRPr="00072528" w:rsidRDefault="00072528" w:rsidP="000725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7252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7252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72528">
        <w:rPr>
          <w:rFonts w:ascii="Times New Roman" w:eastAsia="Calibri" w:hAnsi="Times New Roman" w:cs="Times New Roman"/>
          <w:sz w:val="20"/>
          <w:szCs w:val="20"/>
        </w:rPr>
        <w:t xml:space="preserve">Таблица 13 </w:t>
      </w:r>
    </w:p>
    <w:tbl>
      <w:tblPr>
        <w:tblStyle w:val="afe"/>
        <w:tblW w:w="95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68"/>
        <w:gridCol w:w="1684"/>
        <w:gridCol w:w="1810"/>
        <w:gridCol w:w="1417"/>
        <w:gridCol w:w="1409"/>
      </w:tblGrid>
      <w:tr w:rsidR="00072528" w:rsidRPr="00072528" w:rsidTr="009E2DE9">
        <w:trPr>
          <w:trHeight w:val="1038"/>
        </w:trPr>
        <w:tc>
          <w:tcPr>
            <w:tcW w:w="2410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86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Ед.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измер</w:t>
            </w:r>
            <w:proofErr w:type="spellEnd"/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684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Норматив</w:t>
            </w:r>
          </w:p>
        </w:tc>
        <w:tc>
          <w:tcPr>
            <w:tcW w:w="1810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Современной</w:t>
            </w:r>
            <w:proofErr w:type="gramEnd"/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состояние на 01.01.2016 год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(население ОГО</w:t>
            </w:r>
            <w:proofErr w:type="gramEnd"/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725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90029</w:t>
            </w: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тыс.чел</w:t>
            </w:r>
            <w:proofErr w:type="spell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417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Потребность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0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Обеспеченность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%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</w:t>
            </w:r>
          </w:p>
        </w:tc>
      </w:tr>
      <w:tr w:rsidR="00072528" w:rsidRPr="00072528" w:rsidTr="009E2DE9">
        <w:tc>
          <w:tcPr>
            <w:tcW w:w="9598" w:type="dxa"/>
            <w:gridSpan w:val="6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Учреждения образования</w:t>
            </w:r>
          </w:p>
        </w:tc>
      </w:tr>
      <w:tr w:rsidR="00072528" w:rsidRPr="00072528" w:rsidTr="009E2DE9">
        <w:tc>
          <w:tcPr>
            <w:tcW w:w="2410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Детские дошкольные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учреждения</w:t>
            </w:r>
          </w:p>
        </w:tc>
        <w:tc>
          <w:tcPr>
            <w:tcW w:w="86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1684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Расчет по демографии с учетом численности детей</w:t>
            </w:r>
          </w:p>
        </w:tc>
        <w:tc>
          <w:tcPr>
            <w:tcW w:w="1810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sz w:val="18"/>
                <w:szCs w:val="18"/>
              </w:rPr>
              <w:t>4928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6725</w:t>
            </w:r>
          </w:p>
        </w:tc>
        <w:tc>
          <w:tcPr>
            <w:tcW w:w="140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73</w:t>
            </w:r>
          </w:p>
        </w:tc>
      </w:tr>
      <w:tr w:rsidR="00072528" w:rsidRPr="00072528" w:rsidTr="009E2DE9">
        <w:tc>
          <w:tcPr>
            <w:tcW w:w="2410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Общеобразовательные учреждения</w:t>
            </w:r>
          </w:p>
        </w:tc>
        <w:tc>
          <w:tcPr>
            <w:tcW w:w="86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учащ</w:t>
            </w:r>
            <w:proofErr w:type="spell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84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Расчет по демографии с учетом уровня охвата школьников</w:t>
            </w:r>
          </w:p>
        </w:tc>
        <w:tc>
          <w:tcPr>
            <w:tcW w:w="1810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sz w:val="18"/>
                <w:szCs w:val="18"/>
              </w:rPr>
              <w:t>9603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8304</w:t>
            </w:r>
          </w:p>
        </w:tc>
        <w:tc>
          <w:tcPr>
            <w:tcW w:w="140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115</w:t>
            </w:r>
          </w:p>
        </w:tc>
      </w:tr>
      <w:tr w:rsidR="00072528" w:rsidRPr="00072528" w:rsidTr="009E2DE9">
        <w:tc>
          <w:tcPr>
            <w:tcW w:w="9598" w:type="dxa"/>
            <w:gridSpan w:val="6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Учреждения культуры и искусства</w:t>
            </w:r>
          </w:p>
        </w:tc>
      </w:tr>
      <w:tr w:rsidR="00072528" w:rsidRPr="00072528" w:rsidTr="009E2DE9">
        <w:trPr>
          <w:trHeight w:val="113"/>
        </w:trPr>
        <w:tc>
          <w:tcPr>
            <w:tcW w:w="2410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Клубы</w:t>
            </w:r>
          </w:p>
        </w:tc>
        <w:tc>
          <w:tcPr>
            <w:tcW w:w="86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 место</w:t>
            </w:r>
          </w:p>
        </w:tc>
        <w:tc>
          <w:tcPr>
            <w:tcW w:w="1684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80 мест на 1 тыс. чел.</w:t>
            </w:r>
          </w:p>
        </w:tc>
        <w:tc>
          <w:tcPr>
            <w:tcW w:w="1810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1863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7202</w:t>
            </w:r>
          </w:p>
        </w:tc>
        <w:tc>
          <w:tcPr>
            <w:tcW w:w="140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25,8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72528" w:rsidRPr="00072528" w:rsidTr="009E2DE9">
        <w:trPr>
          <w:trHeight w:val="113"/>
        </w:trPr>
        <w:tc>
          <w:tcPr>
            <w:tcW w:w="2410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Кинотеатры</w:t>
            </w:r>
          </w:p>
        </w:tc>
        <w:tc>
          <w:tcPr>
            <w:tcW w:w="86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 место</w:t>
            </w:r>
          </w:p>
        </w:tc>
        <w:tc>
          <w:tcPr>
            <w:tcW w:w="1684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25-35 мест на 1 тыс. чел.</w:t>
            </w:r>
          </w:p>
        </w:tc>
        <w:tc>
          <w:tcPr>
            <w:tcW w:w="1810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315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3151</w:t>
            </w:r>
          </w:p>
        </w:tc>
        <w:tc>
          <w:tcPr>
            <w:tcW w:w="140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9,9 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72528" w:rsidRPr="00072528" w:rsidTr="009E2DE9">
        <w:trPr>
          <w:trHeight w:val="113"/>
        </w:trPr>
        <w:tc>
          <w:tcPr>
            <w:tcW w:w="2410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Театры</w:t>
            </w:r>
          </w:p>
        </w:tc>
        <w:tc>
          <w:tcPr>
            <w:tcW w:w="86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 место</w:t>
            </w:r>
          </w:p>
        </w:tc>
        <w:tc>
          <w:tcPr>
            <w:tcW w:w="1684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5-8 мест на 1 тыс. чел.</w:t>
            </w:r>
          </w:p>
        </w:tc>
        <w:tc>
          <w:tcPr>
            <w:tcW w:w="1810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910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720</w:t>
            </w:r>
          </w:p>
        </w:tc>
        <w:tc>
          <w:tcPr>
            <w:tcW w:w="140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126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72528" w:rsidRPr="00072528" w:rsidTr="009E2DE9">
        <w:tc>
          <w:tcPr>
            <w:tcW w:w="9598" w:type="dxa"/>
            <w:gridSpan w:val="6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Учреждения физической культуры и спорта</w:t>
            </w:r>
          </w:p>
        </w:tc>
      </w:tr>
      <w:tr w:rsidR="00072528" w:rsidRPr="00072528" w:rsidTr="009E2DE9">
        <w:tc>
          <w:tcPr>
            <w:tcW w:w="2410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Территория плоскостных спортивных сооружений</w:t>
            </w:r>
          </w:p>
        </w:tc>
        <w:tc>
          <w:tcPr>
            <w:tcW w:w="86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тыс.кв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684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1.95 на 1 </w:t>
            </w: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тыс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.ч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ел</w:t>
            </w:r>
            <w:proofErr w:type="spell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0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59,0 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175,6</w:t>
            </w:r>
          </w:p>
        </w:tc>
        <w:tc>
          <w:tcPr>
            <w:tcW w:w="140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33,6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72528" w:rsidRPr="00072528" w:rsidTr="009E2DE9">
        <w:tc>
          <w:tcPr>
            <w:tcW w:w="2410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Спортивные залы</w:t>
            </w:r>
          </w:p>
        </w:tc>
        <w:tc>
          <w:tcPr>
            <w:tcW w:w="86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proofErr w:type="spell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общей </w:t>
            </w: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плошади</w:t>
            </w:r>
            <w:proofErr w:type="spellEnd"/>
          </w:p>
        </w:tc>
        <w:tc>
          <w:tcPr>
            <w:tcW w:w="1684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60-80 </w:t>
            </w: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.п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лощади</w:t>
            </w:r>
            <w:proofErr w:type="spell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пола на 1 </w:t>
            </w: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тыс.чел</w:t>
            </w:r>
            <w:proofErr w:type="spell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0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17938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5401.7</w:t>
            </w:r>
          </w:p>
        </w:tc>
        <w:tc>
          <w:tcPr>
            <w:tcW w:w="140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332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72528" w:rsidRPr="00072528" w:rsidTr="009E2DE9">
        <w:tc>
          <w:tcPr>
            <w:tcW w:w="2410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Бассейн (открытый и закрытый общего пользования)</w:t>
            </w:r>
          </w:p>
        </w:tc>
        <w:tc>
          <w:tcPr>
            <w:tcW w:w="86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proofErr w:type="spell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зеркала воды</w:t>
            </w:r>
          </w:p>
        </w:tc>
        <w:tc>
          <w:tcPr>
            <w:tcW w:w="1684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75 кв. м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зеркала воды на 1 </w:t>
            </w: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тыс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.ч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ел</w:t>
            </w:r>
            <w:proofErr w:type="spell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0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1088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6752</w:t>
            </w:r>
          </w:p>
        </w:tc>
        <w:tc>
          <w:tcPr>
            <w:tcW w:w="140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16.1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072528" w:rsidRPr="00072528" w:rsidRDefault="00072528" w:rsidP="0007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28" w:rsidRPr="00072528" w:rsidRDefault="00072528" w:rsidP="000725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Выбытие из эксплуатации существующих объект</w:t>
      </w:r>
      <w:r w:rsidR="00F4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социальной инфраструктуры в </w:t>
      </w: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Озерском городском Округе не планируется. 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528" w:rsidRPr="00072528" w:rsidRDefault="00072528" w:rsidP="000725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528">
        <w:rPr>
          <w:rFonts w:ascii="Times New Roman" w:eastAsia="Times New Roman" w:hAnsi="Times New Roman" w:cs="Times New Roman"/>
          <w:b/>
          <w:sz w:val="24"/>
          <w:szCs w:val="24"/>
        </w:rPr>
        <w:t>1.4. Оценка нормативно-правовой базы, необходимой для функционирования и развития социальной инфраструктуры Озерского городского округа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1.Градостроительный кодекс Российской Федерации от 29 декабря 2004г. №190-ФЗ;  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072528">
        <w:rPr>
          <w:rFonts w:ascii="Times New Roman" w:eastAsia="Calibri" w:hAnsi="Times New Roman" w:cs="Times New Roman"/>
          <w:sz w:val="24"/>
          <w:szCs w:val="24"/>
        </w:rPr>
        <w:t>Федеральный</w:t>
      </w:r>
      <w:proofErr w:type="gramEnd"/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законом от 06 октября 2003 года № 131-ФЗ «Об общих принципах организации местного самоуправления в Российской Федерации»;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3. Генеральный план   Озерского городского округа Челябинской области, утвержден решением   Собрания депутатов Озерского городского округа от </w:t>
      </w:r>
      <w:r w:rsidRPr="00072528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13 апреля 2011 г. N 60;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4.</w:t>
      </w: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Правила землепользования и застройки населенных пунктов Озерского городского округа Челябинской области, утверждены </w:t>
      </w:r>
      <w:r w:rsidRPr="00072528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решением Собрания депутатов Озерского городского округа Челябинской области от 31 октября 2012 г. N 183 с изменениями от 29.01.2014 № 10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5. Местные нормативы  градостроительного проектирования Озерского городского округа Челябинской области, утверждены Решением  Собрания депутатов Озерского городского округа от 24 декабря 2014 г. N 213;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6. Положение о порядке принятия решений о развитии застроенных территорий и проведен</w:t>
      </w:r>
      <w:proofErr w:type="gramStart"/>
      <w:r w:rsidRPr="0007252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кционов на право заключения договоров о развитии застроенных территорий в Озерском городском округе Челябинской области, утверждено </w:t>
      </w:r>
      <w:r w:rsidRPr="00072528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решение Собрания депутатов Озерского городского округа Челябинской области от 29 октября 2014 г. N 175;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 w:rsidRPr="00072528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7.Муниципальная программы "Разработка градостроительной документации на территории Озерского городского округа Челябинской области" на 2014-2016 годы, утверждена постановлением администрации Озерского городского округа</w:t>
      </w:r>
      <w:r w:rsidRPr="00072528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br/>
        <w:t>Челябинской области от 22 октября 2013 г. N 3268;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8. Административный регламент предоставления муниципальной услуги "Выдача разрешения на строительство, реконструкцию объекта капитального строительства" на территории Озерского городского округа Челябинской области, утвержден</w:t>
      </w:r>
      <w:r w:rsidRPr="00072528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постановлением администрации Озерского городского округа Челябинской области от 29 августа 2012 г. N 2495;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 w:rsidRPr="00072528">
        <w:rPr>
          <w:rFonts w:ascii="Times New Roman" w:eastAsia="Calibri" w:hAnsi="Times New Roman" w:cs="Times New Roman"/>
          <w:bCs/>
          <w:sz w:val="24"/>
          <w:szCs w:val="24"/>
        </w:rPr>
        <w:t xml:space="preserve">9. Административный регламент </w:t>
      </w:r>
      <w:r w:rsidRPr="00072528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предоставления муниципальной услуги "Выдача разрешений на ввод в эксплуатацию объектов капитального строительства" на территории Озерского городского округа Челябинской области, утвержден постановлением администрации Озерского городского округа Челябинской области от 30 августа 2012 г. N 2512.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528" w:rsidRPr="00072528" w:rsidRDefault="00072528" w:rsidP="00072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0725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72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.Перечень мероприятий (инвестиционных проектов)</w:t>
      </w:r>
    </w:p>
    <w:p w:rsidR="00072528" w:rsidRPr="00072528" w:rsidRDefault="00072528" w:rsidP="00072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72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проектированию, строительству и реконструкции объектов социальной инфраструктуры 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 </w:t>
      </w:r>
      <w:proofErr w:type="gramEnd"/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Программа комплексного развития социальной инфраструктуры Озерского городского округа до 2021 года и на период до 2035 года  разрабатывается на основании генерального плана Озерского городского округа и включает в себя мероприятия по проектированию, строительству и реконструкции объектов социальной инфраструктуры 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28">
        <w:rPr>
          <w:rFonts w:ascii="Times New Roman" w:eastAsia="Calibri" w:hAnsi="Times New Roman" w:cs="Times New Roman"/>
          <w:sz w:val="24"/>
          <w:szCs w:val="24"/>
          <w:lang w:eastAsia="ru-RU"/>
        </w:rPr>
        <w:t>Перечни мероприятий учитывают планируемые мероприятия объектов социальной инфраструктуры местного значения, а также мероприятий, реализация которых предусмотрена по иным основаниям за счет внебюджетных источников.</w:t>
      </w:r>
      <w:r w:rsidRPr="0007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2528">
        <w:rPr>
          <w:rFonts w:ascii="Times New Roman" w:eastAsia="Calibri" w:hAnsi="Times New Roman" w:cs="Times New Roman"/>
          <w:sz w:val="24"/>
          <w:szCs w:val="24"/>
        </w:rPr>
        <w:t>Перечень мероприятий инвестиционных проектов) представлен в таблице 14.</w:t>
      </w:r>
      <w:proofErr w:type="gramEnd"/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2528" w:rsidRPr="00072528" w:rsidRDefault="00072528" w:rsidP="000725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72528">
        <w:rPr>
          <w:rFonts w:ascii="Times New Roman" w:eastAsia="Calibri" w:hAnsi="Times New Roman" w:cs="Times New Roman"/>
          <w:sz w:val="20"/>
          <w:szCs w:val="20"/>
        </w:rPr>
        <w:t>Таблица 14</w:t>
      </w:r>
    </w:p>
    <w:tbl>
      <w:tblPr>
        <w:tblStyle w:val="afe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410"/>
        <w:gridCol w:w="1157"/>
        <w:gridCol w:w="1170"/>
        <w:gridCol w:w="1783"/>
      </w:tblGrid>
      <w:tr w:rsidR="00072528" w:rsidRPr="00072528" w:rsidTr="009E2DE9">
        <w:tc>
          <w:tcPr>
            <w:tcW w:w="1242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Населенный пункт</w:t>
            </w:r>
          </w:p>
        </w:tc>
        <w:tc>
          <w:tcPr>
            <w:tcW w:w="1985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Адрес/месторасположение</w:t>
            </w:r>
          </w:p>
        </w:tc>
        <w:tc>
          <w:tcPr>
            <w:tcW w:w="2410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Проектирование и строительство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объектов</w:t>
            </w:r>
          </w:p>
        </w:tc>
        <w:tc>
          <w:tcPr>
            <w:tcW w:w="115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Мощность/пропускная способность объекта</w:t>
            </w:r>
          </w:p>
        </w:tc>
        <w:tc>
          <w:tcPr>
            <w:tcW w:w="1170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Срок реализации</w:t>
            </w:r>
          </w:p>
        </w:tc>
        <w:tc>
          <w:tcPr>
            <w:tcW w:w="178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 исполнитель</w:t>
            </w:r>
          </w:p>
        </w:tc>
      </w:tr>
      <w:tr w:rsidR="00072528" w:rsidRPr="00072528" w:rsidTr="009E2DE9">
        <w:tc>
          <w:tcPr>
            <w:tcW w:w="9747" w:type="dxa"/>
            <w:gridSpan w:val="6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528">
              <w:rPr>
                <w:rFonts w:ascii="Times New Roman" w:hAnsi="Times New Roman" w:cs="Times New Roman"/>
                <w:b/>
                <w:sz w:val="18"/>
                <w:szCs w:val="18"/>
              </w:rPr>
              <w:t>Учреждения дошкольного образования</w:t>
            </w:r>
          </w:p>
        </w:tc>
      </w:tr>
      <w:tr w:rsidR="00072528" w:rsidRPr="00072528" w:rsidTr="009E2DE9">
        <w:tc>
          <w:tcPr>
            <w:tcW w:w="1242" w:type="dxa"/>
          </w:tcPr>
          <w:p w:rsidR="00072528" w:rsidRPr="00072528" w:rsidRDefault="00072528" w:rsidP="000725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г. Озерск</w:t>
            </w:r>
          </w:p>
        </w:tc>
        <w:tc>
          <w:tcPr>
            <w:tcW w:w="198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мкр</w:t>
            </w:r>
            <w:proofErr w:type="spell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Заозерный (проект застройки 15 </w:t>
            </w: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мкр</w:t>
            </w:r>
            <w:proofErr w:type="spell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 проезду 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Объездной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Проектирование и строительство здания детского сада</w:t>
            </w:r>
          </w:p>
        </w:tc>
        <w:tc>
          <w:tcPr>
            <w:tcW w:w="115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125 мест</w:t>
            </w:r>
          </w:p>
        </w:tc>
        <w:tc>
          <w:tcPr>
            <w:tcW w:w="1170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2018-2020</w:t>
            </w:r>
          </w:p>
        </w:tc>
        <w:tc>
          <w:tcPr>
            <w:tcW w:w="178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МКУ «Управление капитального строительства Озерского городского округа»</w:t>
            </w:r>
          </w:p>
        </w:tc>
      </w:tr>
      <w:tr w:rsidR="00072528" w:rsidRPr="00072528" w:rsidTr="009E2DE9">
        <w:tc>
          <w:tcPr>
            <w:tcW w:w="1242" w:type="dxa"/>
          </w:tcPr>
          <w:p w:rsidR="00072528" w:rsidRPr="00072528" w:rsidRDefault="00072528" w:rsidP="000725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г. Озерск</w:t>
            </w:r>
          </w:p>
        </w:tc>
        <w:tc>
          <w:tcPr>
            <w:tcW w:w="198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мкр</w:t>
            </w:r>
            <w:proofErr w:type="spell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. № 4 (проект застройки центральной части города  Озерска)</w:t>
            </w:r>
          </w:p>
        </w:tc>
        <w:tc>
          <w:tcPr>
            <w:tcW w:w="2410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Проектирование и строительство здания детского 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сада   </w:t>
            </w:r>
          </w:p>
        </w:tc>
        <w:tc>
          <w:tcPr>
            <w:tcW w:w="115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400 мест</w:t>
            </w:r>
          </w:p>
        </w:tc>
        <w:tc>
          <w:tcPr>
            <w:tcW w:w="1170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2022-2025</w:t>
            </w:r>
          </w:p>
        </w:tc>
        <w:tc>
          <w:tcPr>
            <w:tcW w:w="178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МКУ «Управление капитального строительства Озерского городского округа» </w:t>
            </w:r>
          </w:p>
        </w:tc>
      </w:tr>
      <w:tr w:rsidR="00072528" w:rsidRPr="00072528" w:rsidTr="009E2DE9">
        <w:tc>
          <w:tcPr>
            <w:tcW w:w="1242" w:type="dxa"/>
          </w:tcPr>
          <w:p w:rsidR="00072528" w:rsidRPr="00072528" w:rsidRDefault="00072528" w:rsidP="000725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п. Новогорный</w:t>
            </w:r>
          </w:p>
        </w:tc>
        <w:tc>
          <w:tcPr>
            <w:tcW w:w="198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мкр</w:t>
            </w:r>
            <w:proofErr w:type="spell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. Энергетик,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Советская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(проект планировки)</w:t>
            </w:r>
          </w:p>
        </w:tc>
        <w:tc>
          <w:tcPr>
            <w:tcW w:w="2410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Проектирование и строительство здания детского 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сада   </w:t>
            </w:r>
          </w:p>
        </w:tc>
        <w:tc>
          <w:tcPr>
            <w:tcW w:w="115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120 мест</w:t>
            </w:r>
          </w:p>
        </w:tc>
        <w:tc>
          <w:tcPr>
            <w:tcW w:w="1170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2022-2024</w:t>
            </w:r>
          </w:p>
        </w:tc>
        <w:tc>
          <w:tcPr>
            <w:tcW w:w="178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МКУ «Управление капитального строительства Озерского городского округа» </w:t>
            </w:r>
          </w:p>
        </w:tc>
      </w:tr>
      <w:tr w:rsidR="00072528" w:rsidRPr="00072528" w:rsidTr="009E2DE9">
        <w:tc>
          <w:tcPr>
            <w:tcW w:w="1242" w:type="dxa"/>
          </w:tcPr>
          <w:p w:rsidR="00072528" w:rsidRPr="00072528" w:rsidRDefault="00072528" w:rsidP="000725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п. Метлино</w:t>
            </w:r>
          </w:p>
        </w:tc>
        <w:tc>
          <w:tcPr>
            <w:tcW w:w="198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Западный район (проект планировки)</w:t>
            </w:r>
          </w:p>
        </w:tc>
        <w:tc>
          <w:tcPr>
            <w:tcW w:w="2410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Проектирование и строительство здания детского 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сада   </w:t>
            </w:r>
          </w:p>
        </w:tc>
        <w:tc>
          <w:tcPr>
            <w:tcW w:w="115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90 мест</w:t>
            </w:r>
          </w:p>
        </w:tc>
        <w:tc>
          <w:tcPr>
            <w:tcW w:w="1170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2025-2027</w:t>
            </w:r>
          </w:p>
        </w:tc>
        <w:tc>
          <w:tcPr>
            <w:tcW w:w="178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МКУ «Управление капитального строительства Озерского городского округа» </w:t>
            </w:r>
          </w:p>
        </w:tc>
      </w:tr>
      <w:tr w:rsidR="00072528" w:rsidRPr="00072528" w:rsidTr="009E2DE9">
        <w:tc>
          <w:tcPr>
            <w:tcW w:w="9747" w:type="dxa"/>
            <w:gridSpan w:val="6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528">
              <w:rPr>
                <w:rFonts w:ascii="Times New Roman" w:hAnsi="Times New Roman" w:cs="Times New Roman"/>
                <w:b/>
                <w:sz w:val="18"/>
                <w:szCs w:val="18"/>
              </w:rPr>
              <w:t>Общеобразовательные учреждения</w:t>
            </w:r>
          </w:p>
        </w:tc>
      </w:tr>
      <w:tr w:rsidR="00072528" w:rsidRPr="00072528" w:rsidTr="009E2DE9">
        <w:tc>
          <w:tcPr>
            <w:tcW w:w="1242" w:type="dxa"/>
          </w:tcPr>
          <w:p w:rsidR="00072528" w:rsidRPr="00072528" w:rsidRDefault="00072528" w:rsidP="000725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зерск</w:t>
            </w:r>
            <w:proofErr w:type="spellEnd"/>
          </w:p>
        </w:tc>
        <w:tc>
          <w:tcPr>
            <w:tcW w:w="1985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мкр</w:t>
            </w:r>
            <w:proofErr w:type="spell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. № 4 (проект застройки центральной части города Озерска)</w:t>
            </w:r>
          </w:p>
        </w:tc>
        <w:tc>
          <w:tcPr>
            <w:tcW w:w="2410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Проектирование и строительство здания школы</w:t>
            </w:r>
          </w:p>
        </w:tc>
        <w:tc>
          <w:tcPr>
            <w:tcW w:w="115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1100 учащихся</w:t>
            </w:r>
          </w:p>
        </w:tc>
        <w:tc>
          <w:tcPr>
            <w:tcW w:w="1170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2030-2033</w:t>
            </w:r>
          </w:p>
        </w:tc>
        <w:tc>
          <w:tcPr>
            <w:tcW w:w="178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МКУ «Управление капитального строительства Озерского городского округа»   </w:t>
            </w:r>
          </w:p>
        </w:tc>
      </w:tr>
      <w:tr w:rsidR="00072528" w:rsidRPr="00072528" w:rsidTr="009E2DE9">
        <w:tc>
          <w:tcPr>
            <w:tcW w:w="1242" w:type="dxa"/>
          </w:tcPr>
          <w:p w:rsidR="00072528" w:rsidRPr="00072528" w:rsidRDefault="00072528" w:rsidP="000725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г. Озерск</w:t>
            </w:r>
          </w:p>
        </w:tc>
        <w:tc>
          <w:tcPr>
            <w:tcW w:w="1985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gram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аозерный</w:t>
            </w:r>
            <w:proofErr w:type="spell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(проект застройки 15 </w:t>
            </w:r>
            <w:proofErr w:type="spell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2410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Проектирование и строительство здания начальной школы с бассейном </w:t>
            </w:r>
          </w:p>
        </w:tc>
        <w:tc>
          <w:tcPr>
            <w:tcW w:w="115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825 учащихся,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200 </w:t>
            </w:r>
            <w:proofErr w:type="spell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. зеркала воды</w:t>
            </w:r>
          </w:p>
        </w:tc>
        <w:tc>
          <w:tcPr>
            <w:tcW w:w="1170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2022-2025</w:t>
            </w:r>
          </w:p>
        </w:tc>
        <w:tc>
          <w:tcPr>
            <w:tcW w:w="178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МКУ «Управление капитального строительства Озерского городского округа»  </w:t>
            </w:r>
          </w:p>
        </w:tc>
      </w:tr>
      <w:tr w:rsidR="00072528" w:rsidRPr="00072528" w:rsidTr="009E2DE9">
        <w:tc>
          <w:tcPr>
            <w:tcW w:w="1242" w:type="dxa"/>
          </w:tcPr>
          <w:p w:rsidR="00072528" w:rsidRPr="00072528" w:rsidRDefault="00072528" w:rsidP="000725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п. Новогорный</w:t>
            </w:r>
          </w:p>
        </w:tc>
        <w:tc>
          <w:tcPr>
            <w:tcW w:w="198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мкр</w:t>
            </w:r>
            <w:proofErr w:type="spell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. Энергетик,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Советская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(проект планировки)</w:t>
            </w:r>
          </w:p>
        </w:tc>
        <w:tc>
          <w:tcPr>
            <w:tcW w:w="2410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Проектирование и строительство здания школы</w:t>
            </w:r>
          </w:p>
        </w:tc>
        <w:tc>
          <w:tcPr>
            <w:tcW w:w="115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350 учащихся</w:t>
            </w:r>
          </w:p>
        </w:tc>
        <w:tc>
          <w:tcPr>
            <w:tcW w:w="1170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2033-2035</w:t>
            </w:r>
          </w:p>
        </w:tc>
        <w:tc>
          <w:tcPr>
            <w:tcW w:w="178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МКУ «Управление капитального строительства Озерского городского округа»  </w:t>
            </w:r>
          </w:p>
        </w:tc>
      </w:tr>
      <w:tr w:rsidR="00072528" w:rsidRPr="00072528" w:rsidTr="009E2DE9">
        <w:tc>
          <w:tcPr>
            <w:tcW w:w="9747" w:type="dxa"/>
            <w:gridSpan w:val="6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528">
              <w:rPr>
                <w:rFonts w:ascii="Times New Roman" w:hAnsi="Times New Roman" w:cs="Times New Roman"/>
                <w:b/>
                <w:sz w:val="18"/>
                <w:szCs w:val="18"/>
              </w:rPr>
              <w:t>Учреждения физической культуры и спорта</w:t>
            </w:r>
          </w:p>
        </w:tc>
      </w:tr>
      <w:tr w:rsidR="00072528" w:rsidRPr="00072528" w:rsidTr="009E2DE9">
        <w:tc>
          <w:tcPr>
            <w:tcW w:w="1242" w:type="dxa"/>
          </w:tcPr>
          <w:p w:rsidR="00072528" w:rsidRPr="00072528" w:rsidRDefault="00072528" w:rsidP="000725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г. Озерск</w:t>
            </w:r>
          </w:p>
        </w:tc>
        <w:tc>
          <w:tcPr>
            <w:tcW w:w="1985" w:type="dxa"/>
          </w:tcPr>
          <w:p w:rsidR="00072528" w:rsidRPr="00072528" w:rsidRDefault="00072528" w:rsidP="000725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ул. Строительная</w:t>
            </w:r>
          </w:p>
        </w:tc>
        <w:tc>
          <w:tcPr>
            <w:tcW w:w="2410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Проектирование и строительство  крытого катка с искусственным льдом  </w:t>
            </w:r>
          </w:p>
        </w:tc>
        <w:tc>
          <w:tcPr>
            <w:tcW w:w="115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350 мест</w:t>
            </w:r>
          </w:p>
        </w:tc>
        <w:tc>
          <w:tcPr>
            <w:tcW w:w="1170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2017-2019</w:t>
            </w:r>
          </w:p>
        </w:tc>
        <w:tc>
          <w:tcPr>
            <w:tcW w:w="178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МКУ «Управление капитального строительства Озерского городского округа»    </w:t>
            </w:r>
          </w:p>
        </w:tc>
      </w:tr>
      <w:tr w:rsidR="00072528" w:rsidRPr="00072528" w:rsidTr="009E2DE9">
        <w:tc>
          <w:tcPr>
            <w:tcW w:w="1242" w:type="dxa"/>
          </w:tcPr>
          <w:p w:rsidR="00072528" w:rsidRPr="00072528" w:rsidRDefault="00072528" w:rsidP="000725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г. Озерск</w:t>
            </w:r>
          </w:p>
        </w:tc>
        <w:tc>
          <w:tcPr>
            <w:tcW w:w="198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мкр.№4 (проект застройки центральной части города Озерска)</w:t>
            </w:r>
          </w:p>
          <w:p w:rsidR="00072528" w:rsidRPr="00072528" w:rsidRDefault="00072528" w:rsidP="0007252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2528" w:rsidRPr="00072528" w:rsidRDefault="00072528" w:rsidP="0007252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Проектирование и строительство культурно-спортивного комплекса  </w:t>
            </w:r>
          </w:p>
        </w:tc>
        <w:tc>
          <w:tcPr>
            <w:tcW w:w="115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Площадь спортивных залов 2030,9 </w:t>
            </w:r>
            <w:proofErr w:type="spell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70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2033-2035</w:t>
            </w:r>
          </w:p>
        </w:tc>
        <w:tc>
          <w:tcPr>
            <w:tcW w:w="178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МКУ «Управление капитального строительства Озерского городского округа»    </w:t>
            </w:r>
          </w:p>
        </w:tc>
      </w:tr>
      <w:tr w:rsidR="00072528" w:rsidRPr="00072528" w:rsidTr="009E2DE9">
        <w:tc>
          <w:tcPr>
            <w:tcW w:w="1242" w:type="dxa"/>
          </w:tcPr>
          <w:p w:rsidR="00072528" w:rsidRPr="00072528" w:rsidRDefault="00072528" w:rsidP="000725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г. Озерск</w:t>
            </w:r>
          </w:p>
        </w:tc>
        <w:tc>
          <w:tcPr>
            <w:tcW w:w="1985" w:type="dxa"/>
          </w:tcPr>
          <w:p w:rsidR="00072528" w:rsidRPr="00072528" w:rsidRDefault="00072528" w:rsidP="000725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 ул. Кирова, 16а  </w:t>
            </w:r>
          </w:p>
        </w:tc>
        <w:tc>
          <w:tcPr>
            <w:tcW w:w="2410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спортивного комплекса «Строитель»: первая очередь – капитальный ремонт здания «Гранит»    </w:t>
            </w:r>
          </w:p>
        </w:tc>
        <w:tc>
          <w:tcPr>
            <w:tcW w:w="115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  <w:lang w:bidi="hi-IN"/>
              </w:rPr>
              <w:t>3-х этажное, кирпичное</w:t>
            </w:r>
          </w:p>
        </w:tc>
        <w:tc>
          <w:tcPr>
            <w:tcW w:w="1170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78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Частные инвестиции</w:t>
            </w:r>
          </w:p>
        </w:tc>
      </w:tr>
      <w:tr w:rsidR="00072528" w:rsidRPr="00072528" w:rsidTr="009E2DE9">
        <w:tc>
          <w:tcPr>
            <w:tcW w:w="1242" w:type="dxa"/>
          </w:tcPr>
          <w:p w:rsidR="00072528" w:rsidRPr="00072528" w:rsidRDefault="00072528" w:rsidP="000725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п. Новогорный</w:t>
            </w:r>
          </w:p>
        </w:tc>
        <w:tc>
          <w:tcPr>
            <w:tcW w:w="1985" w:type="dxa"/>
          </w:tcPr>
          <w:p w:rsidR="00072528" w:rsidRPr="00072528" w:rsidRDefault="00072528" w:rsidP="00072528">
            <w:pPr>
              <w:ind w:firstLine="3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мкр</w:t>
            </w:r>
            <w:proofErr w:type="spell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Энергетиков, (в соответствии с генеральным планом пос. </w:t>
            </w: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Новогрный</w:t>
            </w:r>
            <w:proofErr w:type="spell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, совмещенным с проектом планировки)</w:t>
            </w:r>
          </w:p>
          <w:p w:rsidR="00072528" w:rsidRPr="00072528" w:rsidRDefault="00072528" w:rsidP="00072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Проектирование и строительство физкультурно-оздоровительного комплекса    бассейном</w:t>
            </w:r>
          </w:p>
        </w:tc>
        <w:tc>
          <w:tcPr>
            <w:tcW w:w="115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600 м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площади спортивного зала, 210 м</w:t>
            </w:r>
            <w:r w:rsidRPr="0007252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зеркала воды</w:t>
            </w:r>
          </w:p>
        </w:tc>
        <w:tc>
          <w:tcPr>
            <w:tcW w:w="1170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2032-2035</w:t>
            </w:r>
          </w:p>
        </w:tc>
        <w:tc>
          <w:tcPr>
            <w:tcW w:w="178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Частные инвестиции </w:t>
            </w:r>
          </w:p>
        </w:tc>
      </w:tr>
      <w:tr w:rsidR="00072528" w:rsidRPr="00072528" w:rsidTr="009E2DE9">
        <w:tc>
          <w:tcPr>
            <w:tcW w:w="1242" w:type="dxa"/>
          </w:tcPr>
          <w:p w:rsidR="00072528" w:rsidRPr="00072528" w:rsidRDefault="00072528" w:rsidP="000725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п. Новогорный</w:t>
            </w:r>
          </w:p>
        </w:tc>
        <w:tc>
          <w:tcPr>
            <w:tcW w:w="1985" w:type="dxa"/>
          </w:tcPr>
          <w:p w:rsidR="00072528" w:rsidRPr="00072528" w:rsidRDefault="00072528" w:rsidP="00072528">
            <w:pPr>
              <w:ind w:firstLine="3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мкр</w:t>
            </w:r>
            <w:proofErr w:type="spell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. Энергетиков,</w:t>
            </w:r>
          </w:p>
          <w:p w:rsidR="00072528" w:rsidRPr="00072528" w:rsidRDefault="00072528" w:rsidP="00072528">
            <w:pPr>
              <w:ind w:firstLine="3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ул. Ленина, 1</w:t>
            </w:r>
          </w:p>
          <w:p w:rsidR="00072528" w:rsidRPr="00072528" w:rsidRDefault="00072528" w:rsidP="00072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Реконструкция спортивного комплекса «Энергетик»</w:t>
            </w:r>
          </w:p>
        </w:tc>
        <w:tc>
          <w:tcPr>
            <w:tcW w:w="1157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Площадь спортивных залов </w:t>
            </w: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840,1  </w:t>
            </w: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кв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70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2018-2019</w:t>
            </w:r>
          </w:p>
        </w:tc>
        <w:tc>
          <w:tcPr>
            <w:tcW w:w="178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МКУ «Управление капитального строительства Озерского городского округа»    </w:t>
            </w:r>
          </w:p>
        </w:tc>
      </w:tr>
      <w:tr w:rsidR="00072528" w:rsidRPr="00072528" w:rsidTr="009E2DE9">
        <w:tc>
          <w:tcPr>
            <w:tcW w:w="9747" w:type="dxa"/>
            <w:gridSpan w:val="6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5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Учреждения культуры </w:t>
            </w:r>
          </w:p>
        </w:tc>
      </w:tr>
      <w:tr w:rsidR="00072528" w:rsidRPr="00072528" w:rsidTr="009E2DE9">
        <w:tc>
          <w:tcPr>
            <w:tcW w:w="1242" w:type="dxa"/>
          </w:tcPr>
          <w:p w:rsidR="00072528" w:rsidRPr="00072528" w:rsidRDefault="00072528" w:rsidP="000725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г. Озерск</w:t>
            </w:r>
          </w:p>
        </w:tc>
        <w:tc>
          <w:tcPr>
            <w:tcW w:w="1985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мкр</w:t>
            </w:r>
            <w:proofErr w:type="spell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. 4 (проект застройки центральной части города Озерска)</w:t>
            </w:r>
          </w:p>
        </w:tc>
        <w:tc>
          <w:tcPr>
            <w:tcW w:w="2410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Проектирование и строительство многофункционального комплекса отдыха с универсальным киноконцертным залом</w:t>
            </w:r>
          </w:p>
        </w:tc>
        <w:tc>
          <w:tcPr>
            <w:tcW w:w="115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1000 мест</w:t>
            </w:r>
          </w:p>
        </w:tc>
        <w:tc>
          <w:tcPr>
            <w:tcW w:w="1170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2032-2035</w:t>
            </w:r>
          </w:p>
        </w:tc>
        <w:tc>
          <w:tcPr>
            <w:tcW w:w="178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Частные инвестиции </w:t>
            </w:r>
          </w:p>
        </w:tc>
      </w:tr>
      <w:tr w:rsidR="00072528" w:rsidRPr="00072528" w:rsidTr="009E2DE9">
        <w:tc>
          <w:tcPr>
            <w:tcW w:w="1242" w:type="dxa"/>
          </w:tcPr>
          <w:p w:rsidR="00072528" w:rsidRPr="00072528" w:rsidRDefault="00072528" w:rsidP="000725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г. Озерск</w:t>
            </w:r>
          </w:p>
        </w:tc>
        <w:tc>
          <w:tcPr>
            <w:tcW w:w="1985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В соответствии с проектами планировок территории: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  - по </w:t>
            </w:r>
            <w:proofErr w:type="spell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ерхняя</w:t>
            </w:r>
            <w:proofErr w:type="spell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- по ул. Строительная;</w:t>
            </w:r>
          </w:p>
          <w:p w:rsidR="00072528" w:rsidRPr="00072528" w:rsidRDefault="00072528" w:rsidP="00072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  - по ул. Горная.</w:t>
            </w:r>
          </w:p>
        </w:tc>
        <w:tc>
          <w:tcPr>
            <w:tcW w:w="2410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Проектирование и строительство объектов досуга, кружковой и любительской деятельности, танцевальных залов (клубного типа)</w:t>
            </w:r>
          </w:p>
        </w:tc>
        <w:tc>
          <w:tcPr>
            <w:tcW w:w="115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100 мест</w:t>
            </w:r>
          </w:p>
        </w:tc>
        <w:tc>
          <w:tcPr>
            <w:tcW w:w="1170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2022-2035</w:t>
            </w:r>
          </w:p>
        </w:tc>
        <w:tc>
          <w:tcPr>
            <w:tcW w:w="178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Частные инвестиции</w:t>
            </w:r>
          </w:p>
        </w:tc>
      </w:tr>
      <w:tr w:rsidR="00072528" w:rsidRPr="00072528" w:rsidTr="009E2DE9">
        <w:tc>
          <w:tcPr>
            <w:tcW w:w="1242" w:type="dxa"/>
          </w:tcPr>
          <w:p w:rsidR="00072528" w:rsidRPr="00072528" w:rsidRDefault="00072528" w:rsidP="000725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п. Новогорный</w:t>
            </w:r>
          </w:p>
        </w:tc>
        <w:tc>
          <w:tcPr>
            <w:tcW w:w="1985" w:type="dxa"/>
          </w:tcPr>
          <w:p w:rsidR="00072528" w:rsidRPr="00072528" w:rsidRDefault="00072528" w:rsidP="00072528">
            <w:pPr>
              <w:ind w:firstLine="3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мкр</w:t>
            </w:r>
            <w:proofErr w:type="spell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. Строителей</w:t>
            </w:r>
          </w:p>
          <w:p w:rsidR="00072528" w:rsidRPr="00072528" w:rsidRDefault="00072528" w:rsidP="0007252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(в соответствии генеральным планом пос. </w:t>
            </w: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Новогрный</w:t>
            </w:r>
            <w:proofErr w:type="spell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совмещеннымс</w:t>
            </w:r>
            <w:proofErr w:type="spellEnd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проектом планировки)</w:t>
            </w:r>
          </w:p>
        </w:tc>
        <w:tc>
          <w:tcPr>
            <w:tcW w:w="2410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Проектирование и строительство торгово-досугового комплекса с размещением танцевального зала, кружковых помещений, кинозала.</w:t>
            </w:r>
          </w:p>
        </w:tc>
        <w:tc>
          <w:tcPr>
            <w:tcW w:w="1157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100 мест</w:t>
            </w:r>
          </w:p>
        </w:tc>
        <w:tc>
          <w:tcPr>
            <w:tcW w:w="1170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2022-2035</w:t>
            </w:r>
          </w:p>
        </w:tc>
        <w:tc>
          <w:tcPr>
            <w:tcW w:w="1783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Частные инвестиции </w:t>
            </w:r>
          </w:p>
        </w:tc>
      </w:tr>
    </w:tbl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2528" w:rsidRPr="00072528" w:rsidRDefault="00072528" w:rsidP="000725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2528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07252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072528">
        <w:rPr>
          <w:rFonts w:ascii="Times New Roman" w:eastAsia="Calibri" w:hAnsi="Times New Roman" w:cs="Times New Roman"/>
          <w:b/>
          <w:sz w:val="24"/>
          <w:szCs w:val="24"/>
        </w:rPr>
        <w:t>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</w:t>
      </w:r>
    </w:p>
    <w:p w:rsidR="00072528" w:rsidRPr="00072528" w:rsidRDefault="00072528" w:rsidP="000725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объемов и источников финансирования по видам объектов социальной инфраструктуры представлена в таблице 15.</w:t>
      </w:r>
    </w:p>
    <w:p w:rsidR="00072528" w:rsidRPr="00072528" w:rsidRDefault="00072528" w:rsidP="000725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72528" w:rsidRPr="00072528" w:rsidRDefault="00072528" w:rsidP="000725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72528">
        <w:rPr>
          <w:rFonts w:ascii="Times New Roman" w:eastAsia="Calibri" w:hAnsi="Times New Roman" w:cs="Times New Roman"/>
          <w:sz w:val="20"/>
          <w:szCs w:val="20"/>
        </w:rPr>
        <w:t>Таблица 15</w:t>
      </w:r>
      <w:bookmarkStart w:id="3" w:name="_GoBack"/>
      <w:bookmarkEnd w:id="3"/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445"/>
        <w:gridCol w:w="2739"/>
        <w:gridCol w:w="1926"/>
        <w:gridCol w:w="1933"/>
        <w:gridCol w:w="2528"/>
      </w:tblGrid>
      <w:tr w:rsidR="00072528" w:rsidRPr="00072528" w:rsidTr="009E2DE9">
        <w:tc>
          <w:tcPr>
            <w:tcW w:w="445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782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97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Сроки начала и окончание работ (год)</w:t>
            </w:r>
          </w:p>
        </w:tc>
        <w:tc>
          <w:tcPr>
            <w:tcW w:w="197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Оценочная стоимость, тыс. руб., 2015год</w:t>
            </w:r>
          </w:p>
        </w:tc>
        <w:tc>
          <w:tcPr>
            <w:tcW w:w="2579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Источники финансирования</w:t>
            </w:r>
          </w:p>
        </w:tc>
      </w:tr>
      <w:tr w:rsidR="00072528" w:rsidRPr="00072528" w:rsidTr="009E2DE9">
        <w:tc>
          <w:tcPr>
            <w:tcW w:w="9748" w:type="dxa"/>
            <w:gridSpan w:val="5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b/>
                <w:sz w:val="18"/>
                <w:szCs w:val="18"/>
              </w:rPr>
              <w:t>Учреждения дошкольного образования</w:t>
            </w:r>
          </w:p>
        </w:tc>
      </w:tr>
      <w:tr w:rsidR="00072528" w:rsidRPr="00072528" w:rsidTr="009E2DE9">
        <w:tc>
          <w:tcPr>
            <w:tcW w:w="445" w:type="dxa"/>
          </w:tcPr>
          <w:p w:rsidR="00072528" w:rsidRPr="00072528" w:rsidRDefault="00072528" w:rsidP="000725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782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Проектирование и строительство здания детского сада на 125 мест в  г. Озерске</w:t>
            </w:r>
          </w:p>
        </w:tc>
        <w:tc>
          <w:tcPr>
            <w:tcW w:w="197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2018 - 2020</w:t>
            </w:r>
          </w:p>
        </w:tc>
        <w:tc>
          <w:tcPr>
            <w:tcW w:w="1971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6"/>
            </w:tblGrid>
            <w:tr w:rsidR="00072528" w:rsidRPr="00072528" w:rsidTr="009E2DE9">
              <w:trPr>
                <w:trHeight w:val="174"/>
                <w:jc w:val="center"/>
              </w:trPr>
              <w:tc>
                <w:tcPr>
                  <w:tcW w:w="0" w:type="auto"/>
                </w:tcPr>
                <w:p w:rsidR="00072528" w:rsidRPr="00072528" w:rsidRDefault="00072528" w:rsidP="000725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252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90 000, 000</w:t>
                  </w:r>
                </w:p>
              </w:tc>
            </w:tr>
          </w:tbl>
          <w:p w:rsidR="00072528" w:rsidRPr="00072528" w:rsidRDefault="00072528" w:rsidP="00072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072528" w:rsidRPr="00072528" w:rsidRDefault="00072528" w:rsidP="00072528">
            <w:pPr>
              <w:ind w:left="2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1.Федеральный бюджет</w:t>
            </w:r>
          </w:p>
          <w:p w:rsidR="00072528" w:rsidRPr="00072528" w:rsidRDefault="00072528" w:rsidP="00072528">
            <w:pPr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2.Бюджет Озерского городского   округа</w:t>
            </w:r>
          </w:p>
        </w:tc>
      </w:tr>
      <w:tr w:rsidR="00072528" w:rsidRPr="00072528" w:rsidTr="009E2DE9">
        <w:tc>
          <w:tcPr>
            <w:tcW w:w="445" w:type="dxa"/>
          </w:tcPr>
          <w:p w:rsidR="00072528" w:rsidRPr="00072528" w:rsidRDefault="00072528" w:rsidP="000725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782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Проектирование и строительство здания детского сада на 400 мест  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 в  г. Озерске</w:t>
            </w:r>
          </w:p>
        </w:tc>
        <w:tc>
          <w:tcPr>
            <w:tcW w:w="197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2022 - 2025</w:t>
            </w:r>
          </w:p>
        </w:tc>
        <w:tc>
          <w:tcPr>
            <w:tcW w:w="197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249 334, 000</w:t>
            </w:r>
          </w:p>
        </w:tc>
        <w:tc>
          <w:tcPr>
            <w:tcW w:w="2579" w:type="dxa"/>
          </w:tcPr>
          <w:p w:rsidR="00072528" w:rsidRPr="00072528" w:rsidRDefault="00072528" w:rsidP="00072528">
            <w:pPr>
              <w:ind w:left="2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1.Федеральный бюджет</w:t>
            </w:r>
          </w:p>
          <w:p w:rsidR="00072528" w:rsidRPr="00072528" w:rsidRDefault="00072528" w:rsidP="00072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2.Бюджет Озерского городского   округа</w:t>
            </w:r>
          </w:p>
        </w:tc>
      </w:tr>
      <w:tr w:rsidR="00072528" w:rsidRPr="00072528" w:rsidTr="009E2DE9">
        <w:tc>
          <w:tcPr>
            <w:tcW w:w="445" w:type="dxa"/>
          </w:tcPr>
          <w:p w:rsidR="00072528" w:rsidRPr="00072528" w:rsidRDefault="00072528" w:rsidP="000725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782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Проектирование и строительство здания детского сада на 120 мест  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в  п. Новогорный </w:t>
            </w:r>
          </w:p>
        </w:tc>
        <w:tc>
          <w:tcPr>
            <w:tcW w:w="197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2022 - 2024</w:t>
            </w:r>
          </w:p>
        </w:tc>
        <w:tc>
          <w:tcPr>
            <w:tcW w:w="197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80 000, 000</w:t>
            </w:r>
          </w:p>
        </w:tc>
        <w:tc>
          <w:tcPr>
            <w:tcW w:w="2579" w:type="dxa"/>
          </w:tcPr>
          <w:p w:rsidR="00072528" w:rsidRPr="00072528" w:rsidRDefault="00072528" w:rsidP="00072528">
            <w:pPr>
              <w:ind w:left="2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1.Федеральный бюджет</w:t>
            </w:r>
          </w:p>
          <w:p w:rsidR="00072528" w:rsidRPr="00072528" w:rsidRDefault="00072528" w:rsidP="00072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2.Бюджет Озерского городского   округа</w:t>
            </w:r>
          </w:p>
        </w:tc>
      </w:tr>
      <w:tr w:rsidR="00072528" w:rsidRPr="00072528" w:rsidTr="009E2DE9">
        <w:tc>
          <w:tcPr>
            <w:tcW w:w="445" w:type="dxa"/>
          </w:tcPr>
          <w:p w:rsidR="00072528" w:rsidRPr="00072528" w:rsidRDefault="00072528" w:rsidP="000725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782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Проектирование и строительство здания детского сада на 90 мест  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в п. Метлино</w:t>
            </w: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7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2025 - 2027</w:t>
            </w:r>
          </w:p>
        </w:tc>
        <w:tc>
          <w:tcPr>
            <w:tcW w:w="197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60 000, 000</w:t>
            </w:r>
          </w:p>
        </w:tc>
        <w:tc>
          <w:tcPr>
            <w:tcW w:w="2579" w:type="dxa"/>
          </w:tcPr>
          <w:p w:rsidR="00072528" w:rsidRPr="00072528" w:rsidRDefault="00072528" w:rsidP="00072528">
            <w:pPr>
              <w:ind w:left="2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1.Федеральный бюджет</w:t>
            </w:r>
          </w:p>
          <w:p w:rsidR="00072528" w:rsidRPr="00072528" w:rsidRDefault="00072528" w:rsidP="00072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2.Бюджет Озерского городского   округа</w:t>
            </w:r>
          </w:p>
        </w:tc>
      </w:tr>
      <w:tr w:rsidR="00072528" w:rsidRPr="00072528" w:rsidTr="009E2DE9">
        <w:tc>
          <w:tcPr>
            <w:tcW w:w="445" w:type="dxa"/>
          </w:tcPr>
          <w:p w:rsidR="00072528" w:rsidRPr="00072528" w:rsidRDefault="00072528" w:rsidP="000725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2" w:type="dxa"/>
          </w:tcPr>
          <w:p w:rsidR="00072528" w:rsidRPr="00072528" w:rsidRDefault="00072528" w:rsidP="0007252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97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479 334.000</w:t>
            </w:r>
          </w:p>
        </w:tc>
        <w:tc>
          <w:tcPr>
            <w:tcW w:w="2579" w:type="dxa"/>
          </w:tcPr>
          <w:p w:rsidR="00072528" w:rsidRPr="00072528" w:rsidRDefault="00072528" w:rsidP="00072528">
            <w:pPr>
              <w:ind w:left="2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528" w:rsidRPr="00072528" w:rsidTr="009E2DE9">
        <w:tc>
          <w:tcPr>
            <w:tcW w:w="9748" w:type="dxa"/>
            <w:gridSpan w:val="5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b/>
                <w:sz w:val="18"/>
                <w:szCs w:val="18"/>
              </w:rPr>
              <w:t>Общеобразовательные учреждения</w:t>
            </w:r>
          </w:p>
        </w:tc>
      </w:tr>
      <w:tr w:rsidR="00072528" w:rsidRPr="00072528" w:rsidTr="009E2DE9">
        <w:tc>
          <w:tcPr>
            <w:tcW w:w="445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782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Проектирование и строительство здания школы на 1100 учащихся в </w:t>
            </w:r>
            <w:proofErr w:type="spell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мрк</w:t>
            </w:r>
            <w:proofErr w:type="spell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. № 4, в г. Озерске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2030 - 2033</w:t>
            </w:r>
          </w:p>
        </w:tc>
        <w:tc>
          <w:tcPr>
            <w:tcW w:w="197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320 000, 000</w:t>
            </w:r>
          </w:p>
        </w:tc>
        <w:tc>
          <w:tcPr>
            <w:tcW w:w="2579" w:type="dxa"/>
          </w:tcPr>
          <w:p w:rsidR="00072528" w:rsidRPr="00072528" w:rsidRDefault="00072528" w:rsidP="00072528">
            <w:pPr>
              <w:ind w:left="2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1.Федеральный бюджет</w:t>
            </w:r>
          </w:p>
          <w:p w:rsidR="00072528" w:rsidRPr="00072528" w:rsidRDefault="00072528" w:rsidP="00072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2.Бюджет Озерского городского   округа</w:t>
            </w:r>
          </w:p>
        </w:tc>
      </w:tr>
      <w:tr w:rsidR="00072528" w:rsidRPr="00072528" w:rsidTr="009E2DE9">
        <w:tc>
          <w:tcPr>
            <w:tcW w:w="445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782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Проектирование и строительство здания начальной школы на 825 учащихся, с бассейном, в </w:t>
            </w:r>
            <w:proofErr w:type="spell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Заозерный</w:t>
            </w:r>
            <w:proofErr w:type="gram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, в г. Озерске</w:t>
            </w:r>
          </w:p>
        </w:tc>
        <w:tc>
          <w:tcPr>
            <w:tcW w:w="197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2022 - 2025</w:t>
            </w:r>
          </w:p>
        </w:tc>
        <w:tc>
          <w:tcPr>
            <w:tcW w:w="197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280 000, 000</w:t>
            </w:r>
          </w:p>
        </w:tc>
        <w:tc>
          <w:tcPr>
            <w:tcW w:w="2579" w:type="dxa"/>
          </w:tcPr>
          <w:p w:rsidR="00072528" w:rsidRPr="00072528" w:rsidRDefault="00072528" w:rsidP="00072528">
            <w:pPr>
              <w:ind w:left="2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1.Федеральный бюджет</w:t>
            </w:r>
          </w:p>
          <w:p w:rsidR="00072528" w:rsidRPr="00072528" w:rsidRDefault="00072528" w:rsidP="00072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2.Бюджет Озерского городского   округа</w:t>
            </w:r>
          </w:p>
        </w:tc>
      </w:tr>
      <w:tr w:rsidR="00072528" w:rsidRPr="00072528" w:rsidTr="009E2DE9">
        <w:tc>
          <w:tcPr>
            <w:tcW w:w="445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782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Проектирование и строительство здания школы на 350 учащихся, в </w:t>
            </w:r>
            <w:proofErr w:type="spell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. Энергетик, в п. Новогорный</w:t>
            </w:r>
          </w:p>
        </w:tc>
        <w:tc>
          <w:tcPr>
            <w:tcW w:w="197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2033 - 2035</w:t>
            </w:r>
          </w:p>
        </w:tc>
        <w:tc>
          <w:tcPr>
            <w:tcW w:w="197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200 000, 000</w:t>
            </w:r>
          </w:p>
        </w:tc>
        <w:tc>
          <w:tcPr>
            <w:tcW w:w="2579" w:type="dxa"/>
          </w:tcPr>
          <w:p w:rsidR="00072528" w:rsidRPr="00072528" w:rsidRDefault="00072528" w:rsidP="00072528">
            <w:pPr>
              <w:ind w:left="2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1.Федеральный бюджет</w:t>
            </w:r>
          </w:p>
          <w:p w:rsidR="00072528" w:rsidRPr="00072528" w:rsidRDefault="00072528" w:rsidP="00072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2.Бюджет Озерского городского   округа</w:t>
            </w:r>
          </w:p>
        </w:tc>
      </w:tr>
      <w:tr w:rsidR="00072528" w:rsidRPr="00072528" w:rsidTr="009E2DE9">
        <w:tc>
          <w:tcPr>
            <w:tcW w:w="445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2" w:type="dxa"/>
          </w:tcPr>
          <w:p w:rsidR="00072528" w:rsidRPr="00072528" w:rsidRDefault="00072528" w:rsidP="000725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97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800 000,000</w:t>
            </w:r>
          </w:p>
        </w:tc>
        <w:tc>
          <w:tcPr>
            <w:tcW w:w="2579" w:type="dxa"/>
          </w:tcPr>
          <w:p w:rsidR="00072528" w:rsidRPr="00072528" w:rsidRDefault="00072528" w:rsidP="00072528">
            <w:pPr>
              <w:ind w:left="2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528" w:rsidRPr="00072528" w:rsidTr="009E2DE9">
        <w:tc>
          <w:tcPr>
            <w:tcW w:w="9748" w:type="dxa"/>
            <w:gridSpan w:val="5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b/>
                <w:sz w:val="18"/>
                <w:szCs w:val="18"/>
              </w:rPr>
              <w:t>Учреждения физической культуры и спорта</w:t>
            </w:r>
          </w:p>
        </w:tc>
      </w:tr>
      <w:tr w:rsidR="00072528" w:rsidRPr="00072528" w:rsidTr="009E2DE9">
        <w:tc>
          <w:tcPr>
            <w:tcW w:w="445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782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Проектирование и строительство  крытого катка с искусственным льдом на 350 мест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в г. Озерске  </w:t>
            </w:r>
          </w:p>
        </w:tc>
        <w:tc>
          <w:tcPr>
            <w:tcW w:w="197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2017 - 2019</w:t>
            </w:r>
          </w:p>
        </w:tc>
        <w:tc>
          <w:tcPr>
            <w:tcW w:w="197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308 375, 000</w:t>
            </w:r>
          </w:p>
        </w:tc>
        <w:tc>
          <w:tcPr>
            <w:tcW w:w="2579" w:type="dxa"/>
          </w:tcPr>
          <w:p w:rsidR="00072528" w:rsidRPr="00072528" w:rsidRDefault="00072528" w:rsidP="000725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Частные инвестиции</w:t>
            </w:r>
          </w:p>
        </w:tc>
      </w:tr>
      <w:tr w:rsidR="00072528" w:rsidRPr="00072528" w:rsidTr="009E2DE9">
        <w:tc>
          <w:tcPr>
            <w:tcW w:w="445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782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спортивного комплекса «Строитель»: первая очередь – капитальный ремонт здания «Гранит», по ул. Кирова, 16а, в г. Озерске    </w:t>
            </w:r>
            <w:proofErr w:type="gramEnd"/>
          </w:p>
        </w:tc>
        <w:tc>
          <w:tcPr>
            <w:tcW w:w="197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7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30 645, 603</w:t>
            </w:r>
          </w:p>
        </w:tc>
        <w:tc>
          <w:tcPr>
            <w:tcW w:w="2579" w:type="dxa"/>
          </w:tcPr>
          <w:p w:rsidR="00072528" w:rsidRPr="00072528" w:rsidRDefault="00072528" w:rsidP="00072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Бюджет Озерского городского   округа</w:t>
            </w:r>
          </w:p>
        </w:tc>
      </w:tr>
      <w:tr w:rsidR="00072528" w:rsidRPr="00072528" w:rsidTr="009E2DE9">
        <w:tc>
          <w:tcPr>
            <w:tcW w:w="445" w:type="dxa"/>
          </w:tcPr>
          <w:p w:rsidR="00072528" w:rsidRPr="00072528" w:rsidRDefault="00072528" w:rsidP="000725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782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Проектирование и строительство физкультурно-оздоровительного комплекса    бассейном, 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п. </w:t>
            </w:r>
            <w:proofErr w:type="spellStart"/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Новогорнный</w:t>
            </w:r>
            <w:proofErr w:type="spellEnd"/>
          </w:p>
        </w:tc>
        <w:tc>
          <w:tcPr>
            <w:tcW w:w="197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2032 - 2035</w:t>
            </w:r>
          </w:p>
        </w:tc>
        <w:tc>
          <w:tcPr>
            <w:tcW w:w="197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24 000, 000</w:t>
            </w:r>
          </w:p>
        </w:tc>
        <w:tc>
          <w:tcPr>
            <w:tcW w:w="2579" w:type="dxa"/>
          </w:tcPr>
          <w:p w:rsidR="00072528" w:rsidRPr="00072528" w:rsidRDefault="00072528" w:rsidP="00072528">
            <w:pPr>
              <w:ind w:left="2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1.Федеральный бюджет</w:t>
            </w:r>
          </w:p>
          <w:p w:rsidR="00072528" w:rsidRPr="00072528" w:rsidRDefault="00072528" w:rsidP="00072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2.Бюджет Озерского городского   округа</w:t>
            </w:r>
          </w:p>
        </w:tc>
      </w:tr>
      <w:tr w:rsidR="00072528" w:rsidRPr="00072528" w:rsidTr="009E2DE9">
        <w:tc>
          <w:tcPr>
            <w:tcW w:w="445" w:type="dxa"/>
          </w:tcPr>
          <w:p w:rsidR="00072528" w:rsidRPr="00072528" w:rsidRDefault="00072528" w:rsidP="000725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782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Реконструкция спортивного комплекса   «Энергетик»,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п. Новогорный</w:t>
            </w:r>
          </w:p>
        </w:tc>
        <w:tc>
          <w:tcPr>
            <w:tcW w:w="197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2018 - 2019</w:t>
            </w:r>
          </w:p>
        </w:tc>
        <w:tc>
          <w:tcPr>
            <w:tcW w:w="197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8 000 ,000</w:t>
            </w:r>
          </w:p>
        </w:tc>
        <w:tc>
          <w:tcPr>
            <w:tcW w:w="2579" w:type="dxa"/>
          </w:tcPr>
          <w:p w:rsidR="00072528" w:rsidRPr="00072528" w:rsidRDefault="00072528" w:rsidP="00072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Бюджет Озерского городского   округа</w:t>
            </w:r>
          </w:p>
        </w:tc>
      </w:tr>
      <w:tr w:rsidR="00072528" w:rsidRPr="00072528" w:rsidTr="009E2DE9">
        <w:tc>
          <w:tcPr>
            <w:tcW w:w="445" w:type="dxa"/>
          </w:tcPr>
          <w:p w:rsidR="00072528" w:rsidRPr="00072528" w:rsidRDefault="00072528" w:rsidP="000725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2" w:type="dxa"/>
          </w:tcPr>
          <w:p w:rsidR="00072528" w:rsidRPr="00072528" w:rsidRDefault="00072528" w:rsidP="00072528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97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371 020,603</w:t>
            </w:r>
          </w:p>
        </w:tc>
        <w:tc>
          <w:tcPr>
            <w:tcW w:w="2579" w:type="dxa"/>
          </w:tcPr>
          <w:p w:rsidR="00072528" w:rsidRPr="00072528" w:rsidRDefault="00072528" w:rsidP="000725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528" w:rsidRPr="00072528" w:rsidTr="009E2DE9">
        <w:tc>
          <w:tcPr>
            <w:tcW w:w="9748" w:type="dxa"/>
            <w:gridSpan w:val="5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b/>
                <w:sz w:val="18"/>
                <w:szCs w:val="18"/>
              </w:rPr>
              <w:t>Учреждения культуры</w:t>
            </w:r>
          </w:p>
        </w:tc>
      </w:tr>
      <w:tr w:rsidR="00072528" w:rsidRPr="00072528" w:rsidTr="009E2DE9">
        <w:tc>
          <w:tcPr>
            <w:tcW w:w="445" w:type="dxa"/>
          </w:tcPr>
          <w:p w:rsidR="00072528" w:rsidRPr="00072528" w:rsidRDefault="00072528" w:rsidP="000725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782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Проектирование и строительство многофункционального комплекса отдыха с универсальным киноконцертным залом </w:t>
            </w:r>
          </w:p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в  г. Озерске</w:t>
            </w:r>
          </w:p>
        </w:tc>
        <w:tc>
          <w:tcPr>
            <w:tcW w:w="197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2032 - 2035</w:t>
            </w:r>
          </w:p>
        </w:tc>
        <w:tc>
          <w:tcPr>
            <w:tcW w:w="197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 xml:space="preserve"> 70 000, 000</w:t>
            </w:r>
          </w:p>
        </w:tc>
        <w:tc>
          <w:tcPr>
            <w:tcW w:w="2579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Частные инвестиции</w:t>
            </w:r>
          </w:p>
        </w:tc>
      </w:tr>
      <w:tr w:rsidR="00072528" w:rsidRPr="00072528" w:rsidTr="009E2DE9">
        <w:tc>
          <w:tcPr>
            <w:tcW w:w="445" w:type="dxa"/>
          </w:tcPr>
          <w:p w:rsidR="00072528" w:rsidRPr="00072528" w:rsidRDefault="00072528" w:rsidP="000725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2782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Проектирование и строительство объектов досуга, кружковой и любительской деятельности, танцевальных залов (клубного типа)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г. Озерске </w:t>
            </w:r>
          </w:p>
        </w:tc>
        <w:tc>
          <w:tcPr>
            <w:tcW w:w="197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2022 - 2035</w:t>
            </w:r>
          </w:p>
        </w:tc>
        <w:tc>
          <w:tcPr>
            <w:tcW w:w="197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36 000, 000</w:t>
            </w:r>
          </w:p>
        </w:tc>
        <w:tc>
          <w:tcPr>
            <w:tcW w:w="2579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Частные инвестиции</w:t>
            </w:r>
          </w:p>
        </w:tc>
      </w:tr>
      <w:tr w:rsidR="00072528" w:rsidRPr="00072528" w:rsidTr="009E2DE9">
        <w:tc>
          <w:tcPr>
            <w:tcW w:w="445" w:type="dxa"/>
          </w:tcPr>
          <w:p w:rsidR="00072528" w:rsidRPr="00072528" w:rsidRDefault="00072528" w:rsidP="000725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2782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Проектирование и строительство торгово-досугового комплекса с размещением танцевального зала, кружковых помещений, кинозала,</w:t>
            </w: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п. Новогорный</w:t>
            </w:r>
          </w:p>
        </w:tc>
        <w:tc>
          <w:tcPr>
            <w:tcW w:w="197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2022 - 2035</w:t>
            </w:r>
          </w:p>
        </w:tc>
        <w:tc>
          <w:tcPr>
            <w:tcW w:w="197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26 000, 000</w:t>
            </w:r>
          </w:p>
        </w:tc>
        <w:tc>
          <w:tcPr>
            <w:tcW w:w="2579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sz w:val="16"/>
                <w:szCs w:val="16"/>
              </w:rPr>
              <w:t>Частные инвестиции</w:t>
            </w:r>
          </w:p>
        </w:tc>
      </w:tr>
      <w:tr w:rsidR="00072528" w:rsidRPr="00072528" w:rsidTr="009E2DE9">
        <w:tc>
          <w:tcPr>
            <w:tcW w:w="445" w:type="dxa"/>
          </w:tcPr>
          <w:p w:rsidR="00072528" w:rsidRPr="00072528" w:rsidRDefault="00072528" w:rsidP="000725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2" w:type="dxa"/>
          </w:tcPr>
          <w:p w:rsidR="00072528" w:rsidRPr="00072528" w:rsidRDefault="00072528" w:rsidP="000725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97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132 000,000</w:t>
            </w:r>
          </w:p>
        </w:tc>
        <w:tc>
          <w:tcPr>
            <w:tcW w:w="2579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528" w:rsidRPr="00072528" w:rsidTr="009E2DE9">
        <w:tc>
          <w:tcPr>
            <w:tcW w:w="445" w:type="dxa"/>
          </w:tcPr>
          <w:p w:rsidR="00072528" w:rsidRPr="00072528" w:rsidRDefault="00072528" w:rsidP="000725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2" w:type="dxa"/>
          </w:tcPr>
          <w:p w:rsidR="00072528" w:rsidRPr="00072528" w:rsidRDefault="00072528" w:rsidP="000725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программе:</w:t>
            </w:r>
          </w:p>
        </w:tc>
        <w:tc>
          <w:tcPr>
            <w:tcW w:w="1971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</w:tcPr>
          <w:p w:rsidR="00072528" w:rsidRPr="00072528" w:rsidRDefault="00072528" w:rsidP="0007252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5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1 782 354,603</w:t>
            </w:r>
          </w:p>
        </w:tc>
        <w:tc>
          <w:tcPr>
            <w:tcW w:w="2579" w:type="dxa"/>
          </w:tcPr>
          <w:p w:rsidR="00072528" w:rsidRPr="00072528" w:rsidRDefault="00072528" w:rsidP="00072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Общий объем финансирования по Программе в </w:t>
      </w:r>
      <w:r w:rsidRPr="00072528">
        <w:rPr>
          <w:rFonts w:ascii="Times New Roman" w:eastAsia="Calibri" w:hAnsi="Times New Roman" w:cs="Times New Roman"/>
          <w:b/>
          <w:sz w:val="24"/>
          <w:szCs w:val="24"/>
        </w:rPr>
        <w:t>2017 – 2035</w:t>
      </w: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годах составит </w:t>
      </w:r>
      <w:r w:rsidRPr="00072528">
        <w:rPr>
          <w:rFonts w:ascii="Times New Roman" w:eastAsia="Calibri" w:hAnsi="Times New Roman" w:cs="Times New Roman"/>
          <w:b/>
          <w:sz w:val="24"/>
          <w:szCs w:val="24"/>
        </w:rPr>
        <w:t>1 782 354, 603</w:t>
      </w:r>
      <w:r w:rsidRPr="0007252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72528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72528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72528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72528">
        <w:rPr>
          <w:rFonts w:ascii="Times New Roman" w:eastAsia="Calibri" w:hAnsi="Times New Roman" w:cs="Times New Roman"/>
          <w:sz w:val="24"/>
          <w:szCs w:val="24"/>
        </w:rPr>
        <w:t>., в том числе: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в период с 2017 по 2021 год – 437 020,603 тыс. руб.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в период с</w:t>
      </w:r>
      <w:r w:rsidRPr="000725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2022- 2035 год  – 1 345 334,000 </w:t>
      </w:r>
      <w:proofErr w:type="spellStart"/>
      <w:r w:rsidRPr="00072528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72528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72528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Финансовое обеспечение программных мероприятий в рамках настоящей Программы не требуется.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2528" w:rsidRPr="00072528" w:rsidRDefault="00072528" w:rsidP="000725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2528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07252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072528">
        <w:rPr>
          <w:rFonts w:ascii="Times New Roman" w:eastAsia="Calibri" w:hAnsi="Times New Roman" w:cs="Times New Roman"/>
          <w:b/>
          <w:sz w:val="24"/>
          <w:szCs w:val="24"/>
        </w:rPr>
        <w:t xml:space="preserve"> . Оценка эффективности мероприятий (инвестиционных проектов) по проектированию, строительству, реконструкции объектов социальной инфраструктуры</w:t>
      </w:r>
    </w:p>
    <w:p w:rsidR="00072528" w:rsidRPr="00072528" w:rsidRDefault="00072528" w:rsidP="000725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2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Основными факторами, определяющими направления </w:t>
      </w:r>
      <w:proofErr w:type="gramStart"/>
      <w:r w:rsidRPr="00072528">
        <w:rPr>
          <w:rFonts w:ascii="Times New Roman" w:eastAsia="Calibri" w:hAnsi="Times New Roman" w:cs="Times New Roman"/>
          <w:sz w:val="24"/>
          <w:szCs w:val="24"/>
        </w:rPr>
        <w:t>разработки Программы комплексного развития системы социальной инфраструктуры Озерского городского округа</w:t>
      </w:r>
      <w:proofErr w:type="gramEnd"/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на 2017-2035 годы, являются тенденции социально-экономического развития городского округа, характеризующиеся увеличением численности населения, развитием рынка жилья, сфер обслуживания. 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Реализация Программы должна создать предпосылки для устойчивого развития Озерского городского округа. Реализации инвестиционных проектов заложат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 (образования, здравоохранения, культуры и спорта) для всех категорий жителей городского округа.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Выполнение включённых в Программу организационных мероприятий и </w:t>
      </w:r>
      <w:r w:rsidRPr="00072528">
        <w:rPr>
          <w:rFonts w:ascii="Times New Roman" w:eastAsia="Calibri" w:hAnsi="Times New Roman" w:cs="Times New Roman"/>
          <w:sz w:val="24"/>
          <w:szCs w:val="24"/>
        </w:rPr>
        <w:br/>
        <w:t xml:space="preserve">инвестиционных проектов, при условии разработки эффективных механизмов их реализации и поддержки со стороны администрации городского округа, позволит достичь целевых показателей программы комплексного развития социальной инфраструктуры Озерского городского округа   на расчетный срок. 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>Основные прогнозные показатели развития социальной инфраструктуры Озерского городского округа на период 2017-2035 годов приведены в таблице 16.</w:t>
      </w:r>
    </w:p>
    <w:p w:rsidR="00072528" w:rsidRPr="00072528" w:rsidRDefault="00072528" w:rsidP="000725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2528" w:rsidRPr="00072528" w:rsidRDefault="00072528" w:rsidP="000725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2528">
        <w:rPr>
          <w:rFonts w:ascii="Times New Roman" w:eastAsia="Calibri" w:hAnsi="Times New Roman" w:cs="Times New Roman"/>
          <w:sz w:val="20"/>
          <w:szCs w:val="20"/>
        </w:rPr>
        <w:t xml:space="preserve">Таблица 16  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663"/>
        <w:gridCol w:w="3054"/>
        <w:gridCol w:w="1141"/>
        <w:gridCol w:w="1530"/>
        <w:gridCol w:w="1518"/>
        <w:gridCol w:w="1665"/>
      </w:tblGrid>
      <w:tr w:rsidR="00072528" w:rsidRPr="00072528" w:rsidTr="009E2DE9">
        <w:tc>
          <w:tcPr>
            <w:tcW w:w="67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11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114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55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Состояние 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01.01.2016  </w:t>
            </w:r>
          </w:p>
        </w:tc>
        <w:tc>
          <w:tcPr>
            <w:tcW w:w="155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Первая очередь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701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Расчетный срок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2035 </w:t>
            </w:r>
          </w:p>
        </w:tc>
      </w:tr>
      <w:tr w:rsidR="00072528" w:rsidRPr="00072528" w:rsidTr="009E2DE9">
        <w:tc>
          <w:tcPr>
            <w:tcW w:w="67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9" w:type="dxa"/>
          </w:tcPr>
          <w:p w:rsidR="00072528" w:rsidRPr="00072528" w:rsidRDefault="00072528" w:rsidP="00072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Число мест в дошкольных образовательных учреждениях</w:t>
            </w:r>
          </w:p>
        </w:tc>
        <w:tc>
          <w:tcPr>
            <w:tcW w:w="114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155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4928</w:t>
            </w:r>
          </w:p>
        </w:tc>
        <w:tc>
          <w:tcPr>
            <w:tcW w:w="155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5053</w:t>
            </w:r>
          </w:p>
        </w:tc>
        <w:tc>
          <w:tcPr>
            <w:tcW w:w="1701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5663</w:t>
            </w:r>
          </w:p>
        </w:tc>
      </w:tr>
      <w:tr w:rsidR="00072528" w:rsidRPr="00072528" w:rsidTr="009E2DE9">
        <w:tc>
          <w:tcPr>
            <w:tcW w:w="67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9" w:type="dxa"/>
          </w:tcPr>
          <w:p w:rsidR="00072528" w:rsidRPr="00072528" w:rsidRDefault="00072528" w:rsidP="00072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Число мест в общих общеобразовательных учреждениях</w:t>
            </w:r>
          </w:p>
        </w:tc>
        <w:tc>
          <w:tcPr>
            <w:tcW w:w="114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155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8304</w:t>
            </w:r>
          </w:p>
        </w:tc>
        <w:tc>
          <w:tcPr>
            <w:tcW w:w="155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8304</w:t>
            </w:r>
          </w:p>
        </w:tc>
        <w:tc>
          <w:tcPr>
            <w:tcW w:w="1701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10579</w:t>
            </w:r>
          </w:p>
        </w:tc>
      </w:tr>
      <w:tr w:rsidR="00072528" w:rsidRPr="00072528" w:rsidTr="009E2DE9">
        <w:tc>
          <w:tcPr>
            <w:tcW w:w="67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9" w:type="dxa"/>
          </w:tcPr>
          <w:p w:rsidR="00072528" w:rsidRPr="00072528" w:rsidRDefault="00072528" w:rsidP="00072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Средняя наполняемость классов в общеобразовательных учреждениях</w:t>
            </w:r>
          </w:p>
        </w:tc>
        <w:tc>
          <w:tcPr>
            <w:tcW w:w="114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учащихся</w:t>
            </w:r>
          </w:p>
        </w:tc>
        <w:tc>
          <w:tcPr>
            <w:tcW w:w="155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</w:tr>
      <w:tr w:rsidR="00072528" w:rsidRPr="00072528" w:rsidTr="009E2DE9">
        <w:tc>
          <w:tcPr>
            <w:tcW w:w="67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19" w:type="dxa"/>
          </w:tcPr>
          <w:p w:rsidR="00072528" w:rsidRPr="00072528" w:rsidRDefault="00072528" w:rsidP="00072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Число ме</w:t>
            </w:r>
            <w:proofErr w:type="gramStart"/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ст в зр</w:t>
            </w:r>
            <w:proofErr w:type="gramEnd"/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ительных залах учреждений культуры и искусства (клубы, кинотеатры)</w:t>
            </w:r>
          </w:p>
        </w:tc>
        <w:tc>
          <w:tcPr>
            <w:tcW w:w="114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155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3088</w:t>
            </w:r>
          </w:p>
        </w:tc>
        <w:tc>
          <w:tcPr>
            <w:tcW w:w="155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3088</w:t>
            </w:r>
          </w:p>
        </w:tc>
        <w:tc>
          <w:tcPr>
            <w:tcW w:w="1701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4288</w:t>
            </w:r>
          </w:p>
        </w:tc>
      </w:tr>
      <w:tr w:rsidR="00072528" w:rsidRPr="00072528" w:rsidTr="009E2DE9">
        <w:tc>
          <w:tcPr>
            <w:tcW w:w="67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19" w:type="dxa"/>
          </w:tcPr>
          <w:p w:rsidR="00072528" w:rsidRPr="00072528" w:rsidRDefault="00072528" w:rsidP="00072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Площадь спортивных залов</w:t>
            </w:r>
          </w:p>
          <w:p w:rsidR="00072528" w:rsidRPr="00072528" w:rsidRDefault="00072528" w:rsidP="00072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17938,0</w:t>
            </w:r>
          </w:p>
        </w:tc>
        <w:tc>
          <w:tcPr>
            <w:tcW w:w="155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18778</w:t>
            </w:r>
          </w:p>
        </w:tc>
        <w:tc>
          <w:tcPr>
            <w:tcW w:w="1701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21408,9</w:t>
            </w:r>
          </w:p>
        </w:tc>
      </w:tr>
      <w:tr w:rsidR="00072528" w:rsidRPr="00072528" w:rsidTr="009E2DE9">
        <w:tc>
          <w:tcPr>
            <w:tcW w:w="67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19" w:type="dxa"/>
          </w:tcPr>
          <w:p w:rsidR="00072528" w:rsidRPr="00072528" w:rsidRDefault="00072528" w:rsidP="00072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Площадь водного зеркала плавательных бассейнов</w:t>
            </w:r>
          </w:p>
        </w:tc>
        <w:tc>
          <w:tcPr>
            <w:tcW w:w="114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1088,0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2528">
              <w:rPr>
                <w:rFonts w:ascii="Times New Roman" w:eastAsia="Calibri" w:hAnsi="Times New Roman" w:cs="Times New Roman"/>
                <w:sz w:val="16"/>
                <w:szCs w:val="16"/>
              </w:rPr>
              <w:t>1088,0</w:t>
            </w:r>
          </w:p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1498,0</w:t>
            </w:r>
          </w:p>
        </w:tc>
      </w:tr>
      <w:tr w:rsidR="00072528" w:rsidRPr="00072528" w:rsidTr="009E2DE9">
        <w:tc>
          <w:tcPr>
            <w:tcW w:w="675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119" w:type="dxa"/>
          </w:tcPr>
          <w:p w:rsidR="00072528" w:rsidRPr="00072528" w:rsidRDefault="00072528" w:rsidP="00072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Доля граждан занимающихся физической культурой и спортом в общей численности населения</w:t>
            </w:r>
          </w:p>
        </w:tc>
        <w:tc>
          <w:tcPr>
            <w:tcW w:w="1148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1559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701" w:type="dxa"/>
          </w:tcPr>
          <w:p w:rsidR="00072528" w:rsidRPr="00072528" w:rsidRDefault="00072528" w:rsidP="000725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2528">
              <w:rPr>
                <w:rFonts w:ascii="Times New Roman" w:eastAsia="Calibri" w:hAnsi="Times New Roman" w:cs="Times New Roman"/>
                <w:sz w:val="18"/>
                <w:szCs w:val="18"/>
              </w:rPr>
              <w:t>25,5</w:t>
            </w:r>
          </w:p>
        </w:tc>
      </w:tr>
    </w:tbl>
    <w:p w:rsidR="00072528" w:rsidRPr="00072528" w:rsidRDefault="00072528" w:rsidP="000725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2528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072528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072528">
        <w:rPr>
          <w:rFonts w:ascii="Times New Roman" w:eastAsia="Calibri" w:hAnsi="Times New Roman" w:cs="Times New Roman"/>
          <w:b/>
          <w:sz w:val="24"/>
          <w:szCs w:val="24"/>
        </w:rPr>
        <w:t>. 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 социальной инфраструктуры</w:t>
      </w:r>
    </w:p>
    <w:p w:rsidR="00072528" w:rsidRPr="00072528" w:rsidRDefault="00072528" w:rsidP="00072528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Озерского городского округа предусматривает следующие мероприятия: 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1.Внесение изменений в Генеральный план Озерского городского округа: 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- при выявлении новых, необходимых к реализации мероприятий Программы; 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- при появлении новых инвестиционных проектов, особо значимых для территории; 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- при наступлении событий, выявляющих новые приоритеты в развитии городского округа, а также вызывающих потерю своей значимости отдельных мероприятий. 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Pr="00072528">
        <w:rPr>
          <w:rFonts w:ascii="Times New Roman" w:eastAsia="Calibri" w:hAnsi="Times New Roman" w:cs="Times New Roman"/>
          <w:sz w:val="24"/>
          <w:szCs w:val="24"/>
        </w:rPr>
        <w:t xml:space="preserve">Своевременное внесение изменений в местные нормативы градостроительного проектирования на основании постоянного мониторинга изменений регионального и федерального законодательства. </w:t>
      </w:r>
    </w:p>
    <w:p w:rsidR="00072528" w:rsidRPr="00072528" w:rsidRDefault="00072528" w:rsidP="0007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Совершенствование информационной системы обеспечения градостроительной деятельности с целью определения потребности и возможности размещения объектов социальной инфраструктуры. </w:t>
      </w:r>
      <w:r w:rsidRPr="000725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72528" w:rsidRPr="00072528" w:rsidRDefault="00072528" w:rsidP="00072528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kern w:val="2"/>
          <w:sz w:val="24"/>
          <w:szCs w:val="24"/>
          <w:lang w:eastAsia="ar-SA"/>
        </w:rPr>
      </w:pPr>
      <w:r w:rsidRPr="00072528">
        <w:rPr>
          <w:rFonts w:ascii="Times New Roman" w:eastAsia="Times New Roman" w:hAnsi="Times New Roman" w:cs="Times New Roman"/>
          <w:bCs/>
          <w:color w:val="2D2D2D"/>
          <w:kern w:val="2"/>
          <w:sz w:val="24"/>
          <w:szCs w:val="24"/>
          <w:lang w:eastAsia="ar-SA"/>
        </w:rPr>
        <w:t xml:space="preserve">4. Целесообразно принятие муниципальных программ либо внесение изменений в существующие муниципальные программы, устанавливающие перечни мероприятий по проектированию, строительству, реконструкции объектов социальной инфраструктуры местного значения Озерского городского округа. Данные программы должны обеспечивать сбалансированное перспективное развитие социальной инфраструктуры Озерского городского округа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Озерского городского округа. </w:t>
      </w:r>
    </w:p>
    <w:p w:rsidR="005F6F6D" w:rsidRDefault="005F6F6D"/>
    <w:sectPr w:rsidR="005F6F6D" w:rsidSect="000725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EF616ED"/>
    <w:multiLevelType w:val="hybridMultilevel"/>
    <w:tmpl w:val="1BDE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C375B"/>
    <w:multiLevelType w:val="hybridMultilevel"/>
    <w:tmpl w:val="2796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451D9"/>
    <w:multiLevelType w:val="hybridMultilevel"/>
    <w:tmpl w:val="C4FA5544"/>
    <w:lvl w:ilvl="0" w:tplc="D612239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6E34280"/>
    <w:multiLevelType w:val="hybridMultilevel"/>
    <w:tmpl w:val="57107DB0"/>
    <w:lvl w:ilvl="0" w:tplc="04190001">
      <w:start w:val="1"/>
      <w:numFmt w:val="bullet"/>
      <w:lvlText w:val=""/>
      <w:lvlJc w:val="left"/>
      <w:pPr>
        <w:ind w:left="19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6">
    <w:nsid w:val="189C5BDB"/>
    <w:multiLevelType w:val="hybridMultilevel"/>
    <w:tmpl w:val="66F402A6"/>
    <w:lvl w:ilvl="0" w:tplc="40BCC9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8D5189"/>
    <w:multiLevelType w:val="hybridMultilevel"/>
    <w:tmpl w:val="6936AE06"/>
    <w:lvl w:ilvl="0" w:tplc="0419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>
    <w:nsid w:val="1C50698C"/>
    <w:multiLevelType w:val="hybridMultilevel"/>
    <w:tmpl w:val="919E0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76C75"/>
    <w:multiLevelType w:val="hybridMultilevel"/>
    <w:tmpl w:val="257457F4"/>
    <w:lvl w:ilvl="0" w:tplc="17B862D0">
      <w:start w:val="1"/>
      <w:numFmt w:val="bullet"/>
      <w:lvlText w:val="-"/>
      <w:lvlJc w:val="left"/>
      <w:pPr>
        <w:ind w:left="1429" w:hanging="360"/>
      </w:pPr>
      <w:rPr>
        <w:rFonts w:ascii="Segoe UI" w:hAnsi="Segoe U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3F4A8E"/>
    <w:multiLevelType w:val="hybridMultilevel"/>
    <w:tmpl w:val="675EF4A4"/>
    <w:lvl w:ilvl="0" w:tplc="C7360F46">
      <w:start w:val="8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2295C"/>
    <w:multiLevelType w:val="hybridMultilevel"/>
    <w:tmpl w:val="C05E7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51218"/>
    <w:multiLevelType w:val="hybridMultilevel"/>
    <w:tmpl w:val="1C2E98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BCC9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4D6390"/>
    <w:multiLevelType w:val="hybridMultilevel"/>
    <w:tmpl w:val="93BE869E"/>
    <w:lvl w:ilvl="0" w:tplc="62F8623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943045"/>
    <w:multiLevelType w:val="hybridMultilevel"/>
    <w:tmpl w:val="E1FC2742"/>
    <w:lvl w:ilvl="0" w:tplc="40BCC9F4">
      <w:start w:val="1"/>
      <w:numFmt w:val="bullet"/>
      <w:lvlText w:val=""/>
      <w:lvlJc w:val="left"/>
      <w:pPr>
        <w:tabs>
          <w:tab w:val="num" w:pos="812"/>
        </w:tabs>
        <w:ind w:left="8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hint="default"/>
      </w:rPr>
    </w:lvl>
  </w:abstractNum>
  <w:abstractNum w:abstractNumId="15">
    <w:nsid w:val="316E16F0"/>
    <w:multiLevelType w:val="hybridMultilevel"/>
    <w:tmpl w:val="66AC2FA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9C6F60"/>
    <w:multiLevelType w:val="hybridMultilevel"/>
    <w:tmpl w:val="27207A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184AA9"/>
    <w:multiLevelType w:val="hybridMultilevel"/>
    <w:tmpl w:val="24843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8E7833"/>
    <w:multiLevelType w:val="multilevel"/>
    <w:tmpl w:val="89C0F08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9">
    <w:nsid w:val="3D5D4DB7"/>
    <w:multiLevelType w:val="hybridMultilevel"/>
    <w:tmpl w:val="53DC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94B10"/>
    <w:multiLevelType w:val="hybridMultilevel"/>
    <w:tmpl w:val="F17CB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BCC9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3F04E6"/>
    <w:multiLevelType w:val="hybridMultilevel"/>
    <w:tmpl w:val="FB045244"/>
    <w:lvl w:ilvl="0" w:tplc="D61223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68767E"/>
    <w:multiLevelType w:val="hybridMultilevel"/>
    <w:tmpl w:val="B13E21DE"/>
    <w:lvl w:ilvl="0" w:tplc="BDEEF620">
      <w:start w:val="1"/>
      <w:numFmt w:val="upperRoman"/>
      <w:lvlText w:val="%1."/>
      <w:lvlJc w:val="left"/>
      <w:pPr>
        <w:ind w:left="2280" w:hanging="72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4E8C06D3"/>
    <w:multiLevelType w:val="hybridMultilevel"/>
    <w:tmpl w:val="7BA4BB34"/>
    <w:lvl w:ilvl="0" w:tplc="BF84BE7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562B6A03"/>
    <w:multiLevelType w:val="hybridMultilevel"/>
    <w:tmpl w:val="8EDE42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211E94"/>
    <w:multiLevelType w:val="hybridMultilevel"/>
    <w:tmpl w:val="F6AA941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6">
    <w:nsid w:val="5B9C2FF2"/>
    <w:multiLevelType w:val="hybridMultilevel"/>
    <w:tmpl w:val="0940269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AE5724"/>
    <w:multiLevelType w:val="hybridMultilevel"/>
    <w:tmpl w:val="CF86D584"/>
    <w:lvl w:ilvl="0" w:tplc="D2E6374A">
      <w:start w:val="1"/>
      <w:numFmt w:val="upperRoman"/>
      <w:lvlText w:val="%1."/>
      <w:lvlJc w:val="right"/>
      <w:pPr>
        <w:ind w:left="2705" w:hanging="720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35125D"/>
    <w:multiLevelType w:val="hybridMultilevel"/>
    <w:tmpl w:val="511AE6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C06DED"/>
    <w:multiLevelType w:val="hybridMultilevel"/>
    <w:tmpl w:val="DCDA1762"/>
    <w:lvl w:ilvl="0" w:tplc="40BCC9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EC1008"/>
    <w:multiLevelType w:val="hybridMultilevel"/>
    <w:tmpl w:val="B4887AA6"/>
    <w:lvl w:ilvl="0" w:tplc="04190001">
      <w:start w:val="1"/>
      <w:numFmt w:val="bullet"/>
      <w:lvlText w:val=""/>
      <w:lvlJc w:val="left"/>
      <w:pPr>
        <w:tabs>
          <w:tab w:val="num" w:pos="951"/>
        </w:tabs>
        <w:ind w:left="951" w:hanging="5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D76533"/>
    <w:multiLevelType w:val="hybridMultilevel"/>
    <w:tmpl w:val="5A2A885E"/>
    <w:lvl w:ilvl="0" w:tplc="091CCF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5"/>
  </w:num>
  <w:num w:numId="6">
    <w:abstractNumId w:val="12"/>
  </w:num>
  <w:num w:numId="7">
    <w:abstractNumId w:val="14"/>
  </w:num>
  <w:num w:numId="8">
    <w:abstractNumId w:val="6"/>
  </w:num>
  <w:num w:numId="9">
    <w:abstractNumId w:val="17"/>
  </w:num>
  <w:num w:numId="10">
    <w:abstractNumId w:val="20"/>
  </w:num>
  <w:num w:numId="11">
    <w:abstractNumId w:val="3"/>
  </w:num>
  <w:num w:numId="12">
    <w:abstractNumId w:val="21"/>
  </w:num>
  <w:num w:numId="1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0"/>
  </w:num>
  <w:num w:numId="21">
    <w:abstractNumId w:val="7"/>
  </w:num>
  <w:num w:numId="22">
    <w:abstractNumId w:val="23"/>
  </w:num>
  <w:num w:numId="23">
    <w:abstractNumId w:val="1"/>
    <w:lvlOverride w:ilvl="0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28"/>
    <w:rsid w:val="00072528"/>
    <w:rsid w:val="005F6F6D"/>
    <w:rsid w:val="00F4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725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36"/>
      <w:sz w:val="26"/>
      <w:szCs w:val="2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7252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52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072528"/>
    <w:pPr>
      <w:keepNext/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spacing w:after="0" w:line="240" w:lineRule="auto"/>
      <w:jc w:val="center"/>
      <w:outlineLvl w:val="3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52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528"/>
    <w:rPr>
      <w:rFonts w:ascii="Times New Roman" w:eastAsia="Times New Roman" w:hAnsi="Times New Roman" w:cs="Times New Roman"/>
      <w:kern w:val="36"/>
      <w:sz w:val="26"/>
      <w:szCs w:val="26"/>
      <w:lang w:eastAsia="ru-RU"/>
    </w:rPr>
  </w:style>
  <w:style w:type="paragraph" w:customStyle="1" w:styleId="21">
    <w:name w:val="Заголовок 21"/>
    <w:basedOn w:val="a"/>
    <w:next w:val="a"/>
    <w:semiHidden/>
    <w:unhideWhenUsed/>
    <w:qFormat/>
    <w:rsid w:val="0007252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07252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semiHidden/>
    <w:rsid w:val="00072528"/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07252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2528"/>
  </w:style>
  <w:style w:type="paragraph" w:customStyle="1" w:styleId="u">
    <w:name w:val="u"/>
    <w:basedOn w:val="a"/>
    <w:rsid w:val="00072528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72528"/>
    <w:rPr>
      <w:b/>
      <w:bCs/>
    </w:rPr>
  </w:style>
  <w:style w:type="paragraph" w:customStyle="1" w:styleId="ConsPlusTitle">
    <w:name w:val="ConsPlusTitle"/>
    <w:rsid w:val="0007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0725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72528"/>
    <w:rPr>
      <w:color w:val="003399"/>
      <w:u w:val="single"/>
    </w:rPr>
  </w:style>
  <w:style w:type="paragraph" w:styleId="a5">
    <w:name w:val="Normal (Web)"/>
    <w:basedOn w:val="a"/>
    <w:uiPriority w:val="99"/>
    <w:unhideWhenUsed/>
    <w:rsid w:val="0007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725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2528"/>
    <w:rPr>
      <w:rFonts w:ascii="Cambria" w:eastAsia="Times New Roman" w:hAnsi="Cambria" w:cs="Times New Roman"/>
      <w:b/>
      <w:bCs/>
      <w:color w:val="4F81BD"/>
    </w:rPr>
  </w:style>
  <w:style w:type="character" w:customStyle="1" w:styleId="a6">
    <w:name w:val="Гипертекстовая ссылка"/>
    <w:basedOn w:val="a0"/>
    <w:uiPriority w:val="99"/>
    <w:rsid w:val="00072528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072528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07252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07252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072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072528"/>
    <w:rPr>
      <w:b/>
      <w:bCs/>
      <w:color w:val="26282F"/>
      <w:sz w:val="26"/>
      <w:szCs w:val="26"/>
    </w:rPr>
  </w:style>
  <w:style w:type="paragraph" w:customStyle="1" w:styleId="ac">
    <w:name w:val="Информация об изменениях документа"/>
    <w:basedOn w:val="a7"/>
    <w:next w:val="a"/>
    <w:uiPriority w:val="99"/>
    <w:rsid w:val="00072528"/>
    <w:pPr>
      <w:spacing w:before="0"/>
    </w:pPr>
    <w:rPr>
      <w:i/>
      <w:iCs/>
    </w:rPr>
  </w:style>
  <w:style w:type="paragraph" w:customStyle="1" w:styleId="ad">
    <w:name w:val="Заголовок статьи"/>
    <w:basedOn w:val="a"/>
    <w:next w:val="a"/>
    <w:uiPriority w:val="99"/>
    <w:rsid w:val="0007252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2528"/>
  </w:style>
  <w:style w:type="paragraph" w:customStyle="1" w:styleId="Pa0">
    <w:name w:val="Pa0"/>
    <w:basedOn w:val="a"/>
    <w:next w:val="a"/>
    <w:rsid w:val="00072528"/>
    <w:pPr>
      <w:autoSpaceDE w:val="0"/>
      <w:autoSpaceDN w:val="0"/>
      <w:adjustRightInd w:val="0"/>
      <w:spacing w:after="0" w:line="141" w:lineRule="atLeast"/>
    </w:pPr>
    <w:rPr>
      <w:rFonts w:ascii="PragmaticaC" w:eastAsia="Times New Roman" w:hAnsi="PragmaticaC" w:cs="PragmaticaC"/>
      <w:sz w:val="24"/>
      <w:szCs w:val="24"/>
    </w:rPr>
  </w:style>
  <w:style w:type="paragraph" w:customStyle="1" w:styleId="Default">
    <w:name w:val="Default"/>
    <w:rsid w:val="00072528"/>
    <w:pPr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072528"/>
    <w:rPr>
      <w:i/>
      <w:iCs/>
    </w:rPr>
  </w:style>
  <w:style w:type="paragraph" w:customStyle="1" w:styleId="Pa01">
    <w:name w:val="Pa0+1"/>
    <w:basedOn w:val="Default"/>
    <w:next w:val="Default"/>
    <w:rsid w:val="00072528"/>
    <w:pPr>
      <w:spacing w:line="141" w:lineRule="atLeast"/>
    </w:pPr>
    <w:rPr>
      <w:color w:val="auto"/>
    </w:rPr>
  </w:style>
  <w:style w:type="character" w:customStyle="1" w:styleId="A00">
    <w:name w:val="A0"/>
    <w:rsid w:val="00072528"/>
    <w:rPr>
      <w:color w:val="000000"/>
      <w:sz w:val="14"/>
    </w:rPr>
  </w:style>
  <w:style w:type="paragraph" w:customStyle="1" w:styleId="about">
    <w:name w:val="about"/>
    <w:basedOn w:val="a"/>
    <w:rsid w:val="00072528"/>
    <w:pPr>
      <w:spacing w:after="0" w:line="240" w:lineRule="auto"/>
      <w:ind w:firstLine="100"/>
    </w:pPr>
    <w:rPr>
      <w:rFonts w:ascii="Arial" w:eastAsia="Arial Unicode MS" w:hAnsi="Arial" w:cs="Arial"/>
      <w:color w:val="000000"/>
      <w:sz w:val="24"/>
      <w:szCs w:val="24"/>
      <w:lang w:eastAsia="ru-RU"/>
    </w:rPr>
  </w:style>
  <w:style w:type="character" w:customStyle="1" w:styleId="FontStyle30">
    <w:name w:val="Font Style30"/>
    <w:basedOn w:val="a0"/>
    <w:rsid w:val="00072528"/>
    <w:rPr>
      <w:rFonts w:ascii="Times New Roman" w:hAnsi="Times New Roman" w:cs="Times New Roman"/>
      <w:spacing w:val="10"/>
      <w:sz w:val="24"/>
      <w:szCs w:val="24"/>
    </w:rPr>
  </w:style>
  <w:style w:type="paragraph" w:styleId="af">
    <w:name w:val="Body Text Indent"/>
    <w:basedOn w:val="a"/>
    <w:link w:val="af0"/>
    <w:rsid w:val="00072528"/>
    <w:pPr>
      <w:tabs>
        <w:tab w:val="num" w:pos="1020"/>
      </w:tabs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0725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0725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07252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0725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Основной"/>
    <w:basedOn w:val="af"/>
    <w:rsid w:val="00072528"/>
    <w:pPr>
      <w:tabs>
        <w:tab w:val="clear" w:pos="1020"/>
      </w:tabs>
      <w:ind w:right="0" w:firstLine="680"/>
    </w:pPr>
    <w:rPr>
      <w:sz w:val="28"/>
      <w:szCs w:val="24"/>
    </w:rPr>
  </w:style>
  <w:style w:type="paragraph" w:styleId="af4">
    <w:name w:val="header"/>
    <w:basedOn w:val="a"/>
    <w:link w:val="af5"/>
    <w:unhideWhenUsed/>
    <w:rsid w:val="0007252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5">
    <w:name w:val="Верхний колонтитул Знак"/>
    <w:basedOn w:val="a0"/>
    <w:link w:val="af4"/>
    <w:rsid w:val="00072528"/>
    <w:rPr>
      <w:rFonts w:eastAsia="Times New Roman"/>
      <w:lang w:eastAsia="ru-RU"/>
    </w:rPr>
  </w:style>
  <w:style w:type="paragraph" w:styleId="af6">
    <w:name w:val="footer"/>
    <w:basedOn w:val="a"/>
    <w:link w:val="af7"/>
    <w:unhideWhenUsed/>
    <w:rsid w:val="0007252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7">
    <w:name w:val="Нижний колонтитул Знак"/>
    <w:basedOn w:val="a0"/>
    <w:link w:val="af6"/>
    <w:rsid w:val="00072528"/>
    <w:rPr>
      <w:rFonts w:eastAsia="Times New Roman"/>
      <w:lang w:eastAsia="ru-RU"/>
    </w:rPr>
  </w:style>
  <w:style w:type="paragraph" w:customStyle="1" w:styleId="fn2r">
    <w:name w:val="fn2r"/>
    <w:basedOn w:val="a"/>
    <w:rsid w:val="0007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2">
    <w:name w:val="address2"/>
    <w:basedOn w:val="a0"/>
    <w:rsid w:val="00072528"/>
  </w:style>
  <w:style w:type="paragraph" w:customStyle="1" w:styleId="af8">
    <w:name w:val="_"/>
    <w:basedOn w:val="a"/>
    <w:rsid w:val="0007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9">
    <w:name w:val="fio9"/>
    <w:basedOn w:val="a0"/>
    <w:rsid w:val="00072528"/>
  </w:style>
  <w:style w:type="character" w:customStyle="1" w:styleId="fio10">
    <w:name w:val="fio10"/>
    <w:basedOn w:val="a0"/>
    <w:rsid w:val="00072528"/>
  </w:style>
  <w:style w:type="character" w:customStyle="1" w:styleId="data2">
    <w:name w:val="data2"/>
    <w:basedOn w:val="a0"/>
    <w:rsid w:val="00072528"/>
  </w:style>
  <w:style w:type="character" w:customStyle="1" w:styleId="nomer2">
    <w:name w:val="nomer2"/>
    <w:basedOn w:val="a0"/>
    <w:rsid w:val="00072528"/>
  </w:style>
  <w:style w:type="character" w:customStyle="1" w:styleId="fio11">
    <w:name w:val="fio11"/>
    <w:basedOn w:val="a0"/>
    <w:rsid w:val="00072528"/>
  </w:style>
  <w:style w:type="character" w:customStyle="1" w:styleId="fio12">
    <w:name w:val="fio12"/>
    <w:basedOn w:val="a0"/>
    <w:rsid w:val="00072528"/>
  </w:style>
  <w:style w:type="character" w:customStyle="1" w:styleId="fio25">
    <w:name w:val="fio25"/>
    <w:basedOn w:val="a0"/>
    <w:rsid w:val="00072528"/>
  </w:style>
  <w:style w:type="character" w:customStyle="1" w:styleId="fio24">
    <w:name w:val="fio24"/>
    <w:basedOn w:val="a0"/>
    <w:rsid w:val="00072528"/>
  </w:style>
  <w:style w:type="character" w:customStyle="1" w:styleId="others1">
    <w:name w:val="others1"/>
    <w:basedOn w:val="a0"/>
    <w:rsid w:val="00072528"/>
  </w:style>
  <w:style w:type="character" w:customStyle="1" w:styleId="others2">
    <w:name w:val="others2"/>
    <w:basedOn w:val="a0"/>
    <w:rsid w:val="00072528"/>
  </w:style>
  <w:style w:type="character" w:customStyle="1" w:styleId="others3">
    <w:name w:val="others3"/>
    <w:basedOn w:val="a0"/>
    <w:rsid w:val="00072528"/>
  </w:style>
  <w:style w:type="character" w:customStyle="1" w:styleId="others4">
    <w:name w:val="others4"/>
    <w:basedOn w:val="a0"/>
    <w:rsid w:val="00072528"/>
  </w:style>
  <w:style w:type="character" w:customStyle="1" w:styleId="others5">
    <w:name w:val="others5"/>
    <w:basedOn w:val="a0"/>
    <w:rsid w:val="00072528"/>
  </w:style>
  <w:style w:type="character" w:customStyle="1" w:styleId="others6">
    <w:name w:val="others6"/>
    <w:basedOn w:val="a0"/>
    <w:rsid w:val="00072528"/>
  </w:style>
  <w:style w:type="character" w:customStyle="1" w:styleId="others7">
    <w:name w:val="others7"/>
    <w:basedOn w:val="a0"/>
    <w:rsid w:val="00072528"/>
  </w:style>
  <w:style w:type="character" w:customStyle="1" w:styleId="others8">
    <w:name w:val="others8"/>
    <w:basedOn w:val="a0"/>
    <w:rsid w:val="00072528"/>
  </w:style>
  <w:style w:type="character" w:customStyle="1" w:styleId="others9">
    <w:name w:val="others9"/>
    <w:basedOn w:val="a0"/>
    <w:rsid w:val="00072528"/>
  </w:style>
  <w:style w:type="character" w:customStyle="1" w:styleId="others10">
    <w:name w:val="others10"/>
    <w:basedOn w:val="a0"/>
    <w:rsid w:val="00072528"/>
  </w:style>
  <w:style w:type="paragraph" w:customStyle="1" w:styleId="af9">
    <w:name w:val="___"/>
    <w:basedOn w:val="a"/>
    <w:rsid w:val="0007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____2"/>
    <w:basedOn w:val="a"/>
    <w:rsid w:val="0007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3">
    <w:name w:val="fio13"/>
    <w:basedOn w:val="a0"/>
    <w:rsid w:val="00072528"/>
  </w:style>
  <w:style w:type="character" w:customStyle="1" w:styleId="fio14">
    <w:name w:val="fio14"/>
    <w:basedOn w:val="a0"/>
    <w:rsid w:val="00072528"/>
  </w:style>
  <w:style w:type="character" w:customStyle="1" w:styleId="fio15">
    <w:name w:val="fio15"/>
    <w:basedOn w:val="a0"/>
    <w:rsid w:val="00072528"/>
  </w:style>
  <w:style w:type="character" w:customStyle="1" w:styleId="fio16">
    <w:name w:val="fio16"/>
    <w:basedOn w:val="a0"/>
    <w:rsid w:val="00072528"/>
  </w:style>
  <w:style w:type="character" w:customStyle="1" w:styleId="fio17">
    <w:name w:val="fio17"/>
    <w:basedOn w:val="a0"/>
    <w:rsid w:val="00072528"/>
  </w:style>
  <w:style w:type="character" w:customStyle="1" w:styleId="fio18">
    <w:name w:val="fio18"/>
    <w:basedOn w:val="a0"/>
    <w:rsid w:val="00072528"/>
  </w:style>
  <w:style w:type="character" w:customStyle="1" w:styleId="fio19">
    <w:name w:val="fio19"/>
    <w:basedOn w:val="a0"/>
    <w:rsid w:val="00072528"/>
  </w:style>
  <w:style w:type="character" w:customStyle="1" w:styleId="fio20">
    <w:name w:val="fio20"/>
    <w:basedOn w:val="a0"/>
    <w:rsid w:val="00072528"/>
  </w:style>
  <w:style w:type="character" w:customStyle="1" w:styleId="fio21">
    <w:name w:val="fio21"/>
    <w:basedOn w:val="a0"/>
    <w:rsid w:val="00072528"/>
  </w:style>
  <w:style w:type="character" w:customStyle="1" w:styleId="others11">
    <w:name w:val="others11"/>
    <w:basedOn w:val="a0"/>
    <w:rsid w:val="00072528"/>
  </w:style>
  <w:style w:type="character" w:customStyle="1" w:styleId="others12">
    <w:name w:val="others12"/>
    <w:basedOn w:val="a0"/>
    <w:rsid w:val="00072528"/>
  </w:style>
  <w:style w:type="character" w:customStyle="1" w:styleId="others13">
    <w:name w:val="others13"/>
    <w:basedOn w:val="a0"/>
    <w:rsid w:val="00072528"/>
  </w:style>
  <w:style w:type="character" w:customStyle="1" w:styleId="others14">
    <w:name w:val="others14"/>
    <w:basedOn w:val="a0"/>
    <w:rsid w:val="00072528"/>
  </w:style>
  <w:style w:type="character" w:customStyle="1" w:styleId="fio22">
    <w:name w:val="fio22"/>
    <w:basedOn w:val="a0"/>
    <w:rsid w:val="00072528"/>
  </w:style>
  <w:style w:type="character" w:customStyle="1" w:styleId="others15">
    <w:name w:val="others15"/>
    <w:basedOn w:val="a0"/>
    <w:rsid w:val="00072528"/>
  </w:style>
  <w:style w:type="character" w:customStyle="1" w:styleId="others16">
    <w:name w:val="others16"/>
    <w:basedOn w:val="a0"/>
    <w:rsid w:val="00072528"/>
  </w:style>
  <w:style w:type="character" w:customStyle="1" w:styleId="fio23">
    <w:name w:val="fio23"/>
    <w:basedOn w:val="a0"/>
    <w:rsid w:val="0007252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52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7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mments">
    <w:name w:val="comments"/>
    <w:basedOn w:val="a0"/>
    <w:rsid w:val="00072528"/>
  </w:style>
  <w:style w:type="character" w:customStyle="1" w:styleId="detail-date">
    <w:name w:val="detail-date"/>
    <w:basedOn w:val="a0"/>
    <w:rsid w:val="00072528"/>
  </w:style>
  <w:style w:type="character" w:customStyle="1" w:styleId="12">
    <w:name w:val="Дата1"/>
    <w:basedOn w:val="a0"/>
    <w:rsid w:val="00072528"/>
  </w:style>
  <w:style w:type="character" w:customStyle="1" w:styleId="newstags">
    <w:name w:val="newstags"/>
    <w:basedOn w:val="a0"/>
    <w:rsid w:val="00072528"/>
  </w:style>
  <w:style w:type="character" w:customStyle="1" w:styleId="print">
    <w:name w:val="print"/>
    <w:basedOn w:val="a0"/>
    <w:rsid w:val="00072528"/>
  </w:style>
  <w:style w:type="character" w:customStyle="1" w:styleId="insert-materials-link-title">
    <w:name w:val="insert-materials-link-title"/>
    <w:basedOn w:val="a0"/>
    <w:rsid w:val="00072528"/>
  </w:style>
  <w:style w:type="character" w:customStyle="1" w:styleId="60">
    <w:name w:val="Заголовок 6 Знак"/>
    <w:basedOn w:val="a0"/>
    <w:link w:val="6"/>
    <w:uiPriority w:val="9"/>
    <w:semiHidden/>
    <w:rsid w:val="00072528"/>
    <w:rPr>
      <w:rFonts w:ascii="Cambria" w:eastAsia="Times New Roman" w:hAnsi="Cambria" w:cs="Times New Roman"/>
      <w:i/>
      <w:iCs/>
      <w:color w:val="243F60"/>
    </w:rPr>
  </w:style>
  <w:style w:type="character" w:customStyle="1" w:styleId="red">
    <w:name w:val="red"/>
    <w:basedOn w:val="a0"/>
    <w:rsid w:val="00072528"/>
  </w:style>
  <w:style w:type="character" w:styleId="HTML">
    <w:name w:val="HTML Cite"/>
    <w:basedOn w:val="a0"/>
    <w:uiPriority w:val="99"/>
    <w:semiHidden/>
    <w:unhideWhenUsed/>
    <w:rsid w:val="00072528"/>
    <w:rPr>
      <w:i/>
      <w:iCs/>
    </w:rPr>
  </w:style>
  <w:style w:type="character" w:styleId="afa">
    <w:name w:val="Intense Reference"/>
    <w:uiPriority w:val="32"/>
    <w:qFormat/>
    <w:rsid w:val="00072528"/>
    <w:rPr>
      <w:b/>
      <w:bCs/>
      <w:smallCaps/>
    </w:rPr>
  </w:style>
  <w:style w:type="paragraph" w:customStyle="1" w:styleId="consplusnormal0">
    <w:name w:val="consplusnormal"/>
    <w:basedOn w:val="a"/>
    <w:rsid w:val="0007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20">
    <w:name w:val="Стиль (латиница) Times New Roman 20 пт полужирный По центру"/>
    <w:basedOn w:val="a"/>
    <w:rsid w:val="00072528"/>
    <w:pPr>
      <w:jc w:val="center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conspluscell">
    <w:name w:val="conspluscell"/>
    <w:basedOn w:val="a"/>
    <w:rsid w:val="0007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07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next w:val="afb"/>
    <w:link w:val="afc"/>
    <w:qFormat/>
    <w:rsid w:val="00072528"/>
    <w:pPr>
      <w:spacing w:after="0" w:line="240" w:lineRule="auto"/>
    </w:pPr>
  </w:style>
  <w:style w:type="character" w:customStyle="1" w:styleId="afc">
    <w:name w:val="Без интервала Знак"/>
    <w:basedOn w:val="a0"/>
    <w:link w:val="13"/>
    <w:rsid w:val="00072528"/>
    <w:rPr>
      <w:rFonts w:eastAsia="Calibri"/>
      <w:lang w:eastAsia="en-US"/>
    </w:rPr>
  </w:style>
  <w:style w:type="paragraph" w:customStyle="1" w:styleId="23">
    <w:name w:val="Знак Знак2"/>
    <w:basedOn w:val="a"/>
    <w:uiPriority w:val="99"/>
    <w:rsid w:val="000725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d">
    <w:name w:val="List Paragraph"/>
    <w:basedOn w:val="a"/>
    <w:uiPriority w:val="34"/>
    <w:qFormat/>
    <w:rsid w:val="00072528"/>
    <w:pPr>
      <w:ind w:left="720"/>
      <w:contextualSpacing/>
    </w:pPr>
    <w:rPr>
      <w:rFonts w:eastAsia="Times New Roman"/>
      <w:lang w:eastAsia="ru-RU"/>
    </w:rPr>
  </w:style>
  <w:style w:type="paragraph" w:customStyle="1" w:styleId="rtejustify">
    <w:name w:val="rtejustify"/>
    <w:basedOn w:val="a"/>
    <w:rsid w:val="0007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num">
    <w:name w:val="doc-num"/>
    <w:basedOn w:val="a0"/>
    <w:rsid w:val="00072528"/>
  </w:style>
  <w:style w:type="character" w:customStyle="1" w:styleId="doc-date">
    <w:name w:val="doc-date"/>
    <w:basedOn w:val="a0"/>
    <w:rsid w:val="00072528"/>
  </w:style>
  <w:style w:type="table" w:styleId="afe">
    <w:name w:val="Table Grid"/>
    <w:basedOn w:val="a1"/>
    <w:uiPriority w:val="59"/>
    <w:rsid w:val="000725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style15"/>
    <w:basedOn w:val="a0"/>
    <w:rsid w:val="00072528"/>
  </w:style>
  <w:style w:type="paragraph" w:customStyle="1" w:styleId="style8">
    <w:name w:val="style8"/>
    <w:basedOn w:val="a"/>
    <w:rsid w:val="00072528"/>
    <w:pPr>
      <w:spacing w:before="100" w:beforeAutospacing="1" w:after="100" w:afterAutospacing="1"/>
    </w:pPr>
    <w:rPr>
      <w:rFonts w:ascii="Cambria" w:eastAsia="Times New Roman" w:hAnsi="Cambria" w:cs="Times New Roman"/>
      <w:szCs w:val="24"/>
      <w:lang w:val="en-US" w:bidi="en-US"/>
    </w:rPr>
  </w:style>
  <w:style w:type="paragraph" w:customStyle="1" w:styleId="style9">
    <w:name w:val="style9"/>
    <w:basedOn w:val="a"/>
    <w:rsid w:val="00072528"/>
    <w:pPr>
      <w:spacing w:before="100" w:beforeAutospacing="1" w:after="100" w:afterAutospacing="1"/>
    </w:pPr>
    <w:rPr>
      <w:rFonts w:ascii="Cambria" w:eastAsia="Times New Roman" w:hAnsi="Cambria" w:cs="Times New Roman"/>
      <w:szCs w:val="24"/>
      <w:lang w:val="en-US" w:bidi="en-US"/>
    </w:rPr>
  </w:style>
  <w:style w:type="table" w:customStyle="1" w:styleId="14">
    <w:name w:val="Сетка таблицы1"/>
    <w:basedOn w:val="a1"/>
    <w:next w:val="afe"/>
    <w:uiPriority w:val="39"/>
    <w:rsid w:val="000725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07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72528"/>
  </w:style>
  <w:style w:type="table" w:customStyle="1" w:styleId="24">
    <w:name w:val="Сетка таблицы2"/>
    <w:basedOn w:val="a1"/>
    <w:next w:val="afe"/>
    <w:rsid w:val="0007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3">
    <w:name w:val="Style43"/>
    <w:basedOn w:val="a"/>
    <w:rsid w:val="00072528"/>
    <w:pPr>
      <w:widowControl w:val="0"/>
      <w:autoSpaceDE w:val="0"/>
      <w:autoSpaceDN w:val="0"/>
      <w:adjustRightInd w:val="0"/>
      <w:spacing w:after="0" w:line="45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8">
    <w:name w:val="Font Style138"/>
    <w:rsid w:val="00072528"/>
    <w:rPr>
      <w:rFonts w:ascii="Times New Roman" w:hAnsi="Times New Roman" w:cs="Times New Roman" w:hint="default"/>
      <w:sz w:val="24"/>
      <w:szCs w:val="24"/>
    </w:rPr>
  </w:style>
  <w:style w:type="table" w:customStyle="1" w:styleId="32">
    <w:name w:val="Сетка таблицы3"/>
    <w:basedOn w:val="a1"/>
    <w:next w:val="afe"/>
    <w:rsid w:val="00072528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rsid w:val="0007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72528"/>
  </w:style>
  <w:style w:type="paragraph" w:customStyle="1" w:styleId="p15">
    <w:name w:val="p15"/>
    <w:basedOn w:val="a"/>
    <w:rsid w:val="0007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07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072528"/>
  </w:style>
  <w:style w:type="character" w:customStyle="1" w:styleId="s3">
    <w:name w:val="s3"/>
    <w:basedOn w:val="a0"/>
    <w:rsid w:val="00072528"/>
  </w:style>
  <w:style w:type="character" w:customStyle="1" w:styleId="s5">
    <w:name w:val="s5"/>
    <w:basedOn w:val="a0"/>
    <w:rsid w:val="00072528"/>
  </w:style>
  <w:style w:type="paragraph" w:customStyle="1" w:styleId="p34">
    <w:name w:val="p34"/>
    <w:basedOn w:val="a"/>
    <w:rsid w:val="0007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072528"/>
  </w:style>
  <w:style w:type="table" w:customStyle="1" w:styleId="210">
    <w:name w:val="Сетка таблицы21"/>
    <w:basedOn w:val="a1"/>
    <w:next w:val="afe"/>
    <w:uiPriority w:val="59"/>
    <w:rsid w:val="000725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e"/>
    <w:rsid w:val="0007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0725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0725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10">
    <w:name w:val="Заголовок 6 Знак1"/>
    <w:basedOn w:val="a0"/>
    <w:uiPriority w:val="9"/>
    <w:semiHidden/>
    <w:rsid w:val="000725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b">
    <w:name w:val="No Spacing"/>
    <w:uiPriority w:val="1"/>
    <w:qFormat/>
    <w:rsid w:val="000725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725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36"/>
      <w:sz w:val="26"/>
      <w:szCs w:val="2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7252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52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072528"/>
    <w:pPr>
      <w:keepNext/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spacing w:after="0" w:line="240" w:lineRule="auto"/>
      <w:jc w:val="center"/>
      <w:outlineLvl w:val="3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52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528"/>
    <w:rPr>
      <w:rFonts w:ascii="Times New Roman" w:eastAsia="Times New Roman" w:hAnsi="Times New Roman" w:cs="Times New Roman"/>
      <w:kern w:val="36"/>
      <w:sz w:val="26"/>
      <w:szCs w:val="26"/>
      <w:lang w:eastAsia="ru-RU"/>
    </w:rPr>
  </w:style>
  <w:style w:type="paragraph" w:customStyle="1" w:styleId="21">
    <w:name w:val="Заголовок 21"/>
    <w:basedOn w:val="a"/>
    <w:next w:val="a"/>
    <w:semiHidden/>
    <w:unhideWhenUsed/>
    <w:qFormat/>
    <w:rsid w:val="0007252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07252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semiHidden/>
    <w:rsid w:val="00072528"/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07252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2528"/>
  </w:style>
  <w:style w:type="paragraph" w:customStyle="1" w:styleId="u">
    <w:name w:val="u"/>
    <w:basedOn w:val="a"/>
    <w:rsid w:val="00072528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72528"/>
    <w:rPr>
      <w:b/>
      <w:bCs/>
    </w:rPr>
  </w:style>
  <w:style w:type="paragraph" w:customStyle="1" w:styleId="ConsPlusTitle">
    <w:name w:val="ConsPlusTitle"/>
    <w:rsid w:val="0007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0725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72528"/>
    <w:rPr>
      <w:color w:val="003399"/>
      <w:u w:val="single"/>
    </w:rPr>
  </w:style>
  <w:style w:type="paragraph" w:styleId="a5">
    <w:name w:val="Normal (Web)"/>
    <w:basedOn w:val="a"/>
    <w:uiPriority w:val="99"/>
    <w:unhideWhenUsed/>
    <w:rsid w:val="0007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725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2528"/>
    <w:rPr>
      <w:rFonts w:ascii="Cambria" w:eastAsia="Times New Roman" w:hAnsi="Cambria" w:cs="Times New Roman"/>
      <w:b/>
      <w:bCs/>
      <w:color w:val="4F81BD"/>
    </w:rPr>
  </w:style>
  <w:style w:type="character" w:customStyle="1" w:styleId="a6">
    <w:name w:val="Гипертекстовая ссылка"/>
    <w:basedOn w:val="a0"/>
    <w:uiPriority w:val="99"/>
    <w:rsid w:val="00072528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072528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07252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07252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072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072528"/>
    <w:rPr>
      <w:b/>
      <w:bCs/>
      <w:color w:val="26282F"/>
      <w:sz w:val="26"/>
      <w:szCs w:val="26"/>
    </w:rPr>
  </w:style>
  <w:style w:type="paragraph" w:customStyle="1" w:styleId="ac">
    <w:name w:val="Информация об изменениях документа"/>
    <w:basedOn w:val="a7"/>
    <w:next w:val="a"/>
    <w:uiPriority w:val="99"/>
    <w:rsid w:val="00072528"/>
    <w:pPr>
      <w:spacing w:before="0"/>
    </w:pPr>
    <w:rPr>
      <w:i/>
      <w:iCs/>
    </w:rPr>
  </w:style>
  <w:style w:type="paragraph" w:customStyle="1" w:styleId="ad">
    <w:name w:val="Заголовок статьи"/>
    <w:basedOn w:val="a"/>
    <w:next w:val="a"/>
    <w:uiPriority w:val="99"/>
    <w:rsid w:val="0007252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2528"/>
  </w:style>
  <w:style w:type="paragraph" w:customStyle="1" w:styleId="Pa0">
    <w:name w:val="Pa0"/>
    <w:basedOn w:val="a"/>
    <w:next w:val="a"/>
    <w:rsid w:val="00072528"/>
    <w:pPr>
      <w:autoSpaceDE w:val="0"/>
      <w:autoSpaceDN w:val="0"/>
      <w:adjustRightInd w:val="0"/>
      <w:spacing w:after="0" w:line="141" w:lineRule="atLeast"/>
    </w:pPr>
    <w:rPr>
      <w:rFonts w:ascii="PragmaticaC" w:eastAsia="Times New Roman" w:hAnsi="PragmaticaC" w:cs="PragmaticaC"/>
      <w:sz w:val="24"/>
      <w:szCs w:val="24"/>
    </w:rPr>
  </w:style>
  <w:style w:type="paragraph" w:customStyle="1" w:styleId="Default">
    <w:name w:val="Default"/>
    <w:rsid w:val="00072528"/>
    <w:pPr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072528"/>
    <w:rPr>
      <w:i/>
      <w:iCs/>
    </w:rPr>
  </w:style>
  <w:style w:type="paragraph" w:customStyle="1" w:styleId="Pa01">
    <w:name w:val="Pa0+1"/>
    <w:basedOn w:val="Default"/>
    <w:next w:val="Default"/>
    <w:rsid w:val="00072528"/>
    <w:pPr>
      <w:spacing w:line="141" w:lineRule="atLeast"/>
    </w:pPr>
    <w:rPr>
      <w:color w:val="auto"/>
    </w:rPr>
  </w:style>
  <w:style w:type="character" w:customStyle="1" w:styleId="A00">
    <w:name w:val="A0"/>
    <w:rsid w:val="00072528"/>
    <w:rPr>
      <w:color w:val="000000"/>
      <w:sz w:val="14"/>
    </w:rPr>
  </w:style>
  <w:style w:type="paragraph" w:customStyle="1" w:styleId="about">
    <w:name w:val="about"/>
    <w:basedOn w:val="a"/>
    <w:rsid w:val="00072528"/>
    <w:pPr>
      <w:spacing w:after="0" w:line="240" w:lineRule="auto"/>
      <w:ind w:firstLine="100"/>
    </w:pPr>
    <w:rPr>
      <w:rFonts w:ascii="Arial" w:eastAsia="Arial Unicode MS" w:hAnsi="Arial" w:cs="Arial"/>
      <w:color w:val="000000"/>
      <w:sz w:val="24"/>
      <w:szCs w:val="24"/>
      <w:lang w:eastAsia="ru-RU"/>
    </w:rPr>
  </w:style>
  <w:style w:type="character" w:customStyle="1" w:styleId="FontStyle30">
    <w:name w:val="Font Style30"/>
    <w:basedOn w:val="a0"/>
    <w:rsid w:val="00072528"/>
    <w:rPr>
      <w:rFonts w:ascii="Times New Roman" w:hAnsi="Times New Roman" w:cs="Times New Roman"/>
      <w:spacing w:val="10"/>
      <w:sz w:val="24"/>
      <w:szCs w:val="24"/>
    </w:rPr>
  </w:style>
  <w:style w:type="paragraph" w:styleId="af">
    <w:name w:val="Body Text Indent"/>
    <w:basedOn w:val="a"/>
    <w:link w:val="af0"/>
    <w:rsid w:val="00072528"/>
    <w:pPr>
      <w:tabs>
        <w:tab w:val="num" w:pos="1020"/>
      </w:tabs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0725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0725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07252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0725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Основной"/>
    <w:basedOn w:val="af"/>
    <w:rsid w:val="00072528"/>
    <w:pPr>
      <w:tabs>
        <w:tab w:val="clear" w:pos="1020"/>
      </w:tabs>
      <w:ind w:right="0" w:firstLine="680"/>
    </w:pPr>
    <w:rPr>
      <w:sz w:val="28"/>
      <w:szCs w:val="24"/>
    </w:rPr>
  </w:style>
  <w:style w:type="paragraph" w:styleId="af4">
    <w:name w:val="header"/>
    <w:basedOn w:val="a"/>
    <w:link w:val="af5"/>
    <w:unhideWhenUsed/>
    <w:rsid w:val="0007252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5">
    <w:name w:val="Верхний колонтитул Знак"/>
    <w:basedOn w:val="a0"/>
    <w:link w:val="af4"/>
    <w:rsid w:val="00072528"/>
    <w:rPr>
      <w:rFonts w:eastAsia="Times New Roman"/>
      <w:lang w:eastAsia="ru-RU"/>
    </w:rPr>
  </w:style>
  <w:style w:type="paragraph" w:styleId="af6">
    <w:name w:val="footer"/>
    <w:basedOn w:val="a"/>
    <w:link w:val="af7"/>
    <w:unhideWhenUsed/>
    <w:rsid w:val="0007252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7">
    <w:name w:val="Нижний колонтитул Знак"/>
    <w:basedOn w:val="a0"/>
    <w:link w:val="af6"/>
    <w:rsid w:val="00072528"/>
    <w:rPr>
      <w:rFonts w:eastAsia="Times New Roman"/>
      <w:lang w:eastAsia="ru-RU"/>
    </w:rPr>
  </w:style>
  <w:style w:type="paragraph" w:customStyle="1" w:styleId="fn2r">
    <w:name w:val="fn2r"/>
    <w:basedOn w:val="a"/>
    <w:rsid w:val="0007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2">
    <w:name w:val="address2"/>
    <w:basedOn w:val="a0"/>
    <w:rsid w:val="00072528"/>
  </w:style>
  <w:style w:type="paragraph" w:customStyle="1" w:styleId="af8">
    <w:name w:val="_"/>
    <w:basedOn w:val="a"/>
    <w:rsid w:val="0007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9">
    <w:name w:val="fio9"/>
    <w:basedOn w:val="a0"/>
    <w:rsid w:val="00072528"/>
  </w:style>
  <w:style w:type="character" w:customStyle="1" w:styleId="fio10">
    <w:name w:val="fio10"/>
    <w:basedOn w:val="a0"/>
    <w:rsid w:val="00072528"/>
  </w:style>
  <w:style w:type="character" w:customStyle="1" w:styleId="data2">
    <w:name w:val="data2"/>
    <w:basedOn w:val="a0"/>
    <w:rsid w:val="00072528"/>
  </w:style>
  <w:style w:type="character" w:customStyle="1" w:styleId="nomer2">
    <w:name w:val="nomer2"/>
    <w:basedOn w:val="a0"/>
    <w:rsid w:val="00072528"/>
  </w:style>
  <w:style w:type="character" w:customStyle="1" w:styleId="fio11">
    <w:name w:val="fio11"/>
    <w:basedOn w:val="a0"/>
    <w:rsid w:val="00072528"/>
  </w:style>
  <w:style w:type="character" w:customStyle="1" w:styleId="fio12">
    <w:name w:val="fio12"/>
    <w:basedOn w:val="a0"/>
    <w:rsid w:val="00072528"/>
  </w:style>
  <w:style w:type="character" w:customStyle="1" w:styleId="fio25">
    <w:name w:val="fio25"/>
    <w:basedOn w:val="a0"/>
    <w:rsid w:val="00072528"/>
  </w:style>
  <w:style w:type="character" w:customStyle="1" w:styleId="fio24">
    <w:name w:val="fio24"/>
    <w:basedOn w:val="a0"/>
    <w:rsid w:val="00072528"/>
  </w:style>
  <w:style w:type="character" w:customStyle="1" w:styleId="others1">
    <w:name w:val="others1"/>
    <w:basedOn w:val="a0"/>
    <w:rsid w:val="00072528"/>
  </w:style>
  <w:style w:type="character" w:customStyle="1" w:styleId="others2">
    <w:name w:val="others2"/>
    <w:basedOn w:val="a0"/>
    <w:rsid w:val="00072528"/>
  </w:style>
  <w:style w:type="character" w:customStyle="1" w:styleId="others3">
    <w:name w:val="others3"/>
    <w:basedOn w:val="a0"/>
    <w:rsid w:val="00072528"/>
  </w:style>
  <w:style w:type="character" w:customStyle="1" w:styleId="others4">
    <w:name w:val="others4"/>
    <w:basedOn w:val="a0"/>
    <w:rsid w:val="00072528"/>
  </w:style>
  <w:style w:type="character" w:customStyle="1" w:styleId="others5">
    <w:name w:val="others5"/>
    <w:basedOn w:val="a0"/>
    <w:rsid w:val="00072528"/>
  </w:style>
  <w:style w:type="character" w:customStyle="1" w:styleId="others6">
    <w:name w:val="others6"/>
    <w:basedOn w:val="a0"/>
    <w:rsid w:val="00072528"/>
  </w:style>
  <w:style w:type="character" w:customStyle="1" w:styleId="others7">
    <w:name w:val="others7"/>
    <w:basedOn w:val="a0"/>
    <w:rsid w:val="00072528"/>
  </w:style>
  <w:style w:type="character" w:customStyle="1" w:styleId="others8">
    <w:name w:val="others8"/>
    <w:basedOn w:val="a0"/>
    <w:rsid w:val="00072528"/>
  </w:style>
  <w:style w:type="character" w:customStyle="1" w:styleId="others9">
    <w:name w:val="others9"/>
    <w:basedOn w:val="a0"/>
    <w:rsid w:val="00072528"/>
  </w:style>
  <w:style w:type="character" w:customStyle="1" w:styleId="others10">
    <w:name w:val="others10"/>
    <w:basedOn w:val="a0"/>
    <w:rsid w:val="00072528"/>
  </w:style>
  <w:style w:type="paragraph" w:customStyle="1" w:styleId="af9">
    <w:name w:val="___"/>
    <w:basedOn w:val="a"/>
    <w:rsid w:val="0007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____2"/>
    <w:basedOn w:val="a"/>
    <w:rsid w:val="0007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3">
    <w:name w:val="fio13"/>
    <w:basedOn w:val="a0"/>
    <w:rsid w:val="00072528"/>
  </w:style>
  <w:style w:type="character" w:customStyle="1" w:styleId="fio14">
    <w:name w:val="fio14"/>
    <w:basedOn w:val="a0"/>
    <w:rsid w:val="00072528"/>
  </w:style>
  <w:style w:type="character" w:customStyle="1" w:styleId="fio15">
    <w:name w:val="fio15"/>
    <w:basedOn w:val="a0"/>
    <w:rsid w:val="00072528"/>
  </w:style>
  <w:style w:type="character" w:customStyle="1" w:styleId="fio16">
    <w:name w:val="fio16"/>
    <w:basedOn w:val="a0"/>
    <w:rsid w:val="00072528"/>
  </w:style>
  <w:style w:type="character" w:customStyle="1" w:styleId="fio17">
    <w:name w:val="fio17"/>
    <w:basedOn w:val="a0"/>
    <w:rsid w:val="00072528"/>
  </w:style>
  <w:style w:type="character" w:customStyle="1" w:styleId="fio18">
    <w:name w:val="fio18"/>
    <w:basedOn w:val="a0"/>
    <w:rsid w:val="00072528"/>
  </w:style>
  <w:style w:type="character" w:customStyle="1" w:styleId="fio19">
    <w:name w:val="fio19"/>
    <w:basedOn w:val="a0"/>
    <w:rsid w:val="00072528"/>
  </w:style>
  <w:style w:type="character" w:customStyle="1" w:styleId="fio20">
    <w:name w:val="fio20"/>
    <w:basedOn w:val="a0"/>
    <w:rsid w:val="00072528"/>
  </w:style>
  <w:style w:type="character" w:customStyle="1" w:styleId="fio21">
    <w:name w:val="fio21"/>
    <w:basedOn w:val="a0"/>
    <w:rsid w:val="00072528"/>
  </w:style>
  <w:style w:type="character" w:customStyle="1" w:styleId="others11">
    <w:name w:val="others11"/>
    <w:basedOn w:val="a0"/>
    <w:rsid w:val="00072528"/>
  </w:style>
  <w:style w:type="character" w:customStyle="1" w:styleId="others12">
    <w:name w:val="others12"/>
    <w:basedOn w:val="a0"/>
    <w:rsid w:val="00072528"/>
  </w:style>
  <w:style w:type="character" w:customStyle="1" w:styleId="others13">
    <w:name w:val="others13"/>
    <w:basedOn w:val="a0"/>
    <w:rsid w:val="00072528"/>
  </w:style>
  <w:style w:type="character" w:customStyle="1" w:styleId="others14">
    <w:name w:val="others14"/>
    <w:basedOn w:val="a0"/>
    <w:rsid w:val="00072528"/>
  </w:style>
  <w:style w:type="character" w:customStyle="1" w:styleId="fio22">
    <w:name w:val="fio22"/>
    <w:basedOn w:val="a0"/>
    <w:rsid w:val="00072528"/>
  </w:style>
  <w:style w:type="character" w:customStyle="1" w:styleId="others15">
    <w:name w:val="others15"/>
    <w:basedOn w:val="a0"/>
    <w:rsid w:val="00072528"/>
  </w:style>
  <w:style w:type="character" w:customStyle="1" w:styleId="others16">
    <w:name w:val="others16"/>
    <w:basedOn w:val="a0"/>
    <w:rsid w:val="00072528"/>
  </w:style>
  <w:style w:type="character" w:customStyle="1" w:styleId="fio23">
    <w:name w:val="fio23"/>
    <w:basedOn w:val="a0"/>
    <w:rsid w:val="0007252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52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7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mments">
    <w:name w:val="comments"/>
    <w:basedOn w:val="a0"/>
    <w:rsid w:val="00072528"/>
  </w:style>
  <w:style w:type="character" w:customStyle="1" w:styleId="detail-date">
    <w:name w:val="detail-date"/>
    <w:basedOn w:val="a0"/>
    <w:rsid w:val="00072528"/>
  </w:style>
  <w:style w:type="character" w:customStyle="1" w:styleId="12">
    <w:name w:val="Дата1"/>
    <w:basedOn w:val="a0"/>
    <w:rsid w:val="00072528"/>
  </w:style>
  <w:style w:type="character" w:customStyle="1" w:styleId="newstags">
    <w:name w:val="newstags"/>
    <w:basedOn w:val="a0"/>
    <w:rsid w:val="00072528"/>
  </w:style>
  <w:style w:type="character" w:customStyle="1" w:styleId="print">
    <w:name w:val="print"/>
    <w:basedOn w:val="a0"/>
    <w:rsid w:val="00072528"/>
  </w:style>
  <w:style w:type="character" w:customStyle="1" w:styleId="insert-materials-link-title">
    <w:name w:val="insert-materials-link-title"/>
    <w:basedOn w:val="a0"/>
    <w:rsid w:val="00072528"/>
  </w:style>
  <w:style w:type="character" w:customStyle="1" w:styleId="60">
    <w:name w:val="Заголовок 6 Знак"/>
    <w:basedOn w:val="a0"/>
    <w:link w:val="6"/>
    <w:uiPriority w:val="9"/>
    <w:semiHidden/>
    <w:rsid w:val="00072528"/>
    <w:rPr>
      <w:rFonts w:ascii="Cambria" w:eastAsia="Times New Roman" w:hAnsi="Cambria" w:cs="Times New Roman"/>
      <w:i/>
      <w:iCs/>
      <w:color w:val="243F60"/>
    </w:rPr>
  </w:style>
  <w:style w:type="character" w:customStyle="1" w:styleId="red">
    <w:name w:val="red"/>
    <w:basedOn w:val="a0"/>
    <w:rsid w:val="00072528"/>
  </w:style>
  <w:style w:type="character" w:styleId="HTML">
    <w:name w:val="HTML Cite"/>
    <w:basedOn w:val="a0"/>
    <w:uiPriority w:val="99"/>
    <w:semiHidden/>
    <w:unhideWhenUsed/>
    <w:rsid w:val="00072528"/>
    <w:rPr>
      <w:i/>
      <w:iCs/>
    </w:rPr>
  </w:style>
  <w:style w:type="character" w:styleId="afa">
    <w:name w:val="Intense Reference"/>
    <w:uiPriority w:val="32"/>
    <w:qFormat/>
    <w:rsid w:val="00072528"/>
    <w:rPr>
      <w:b/>
      <w:bCs/>
      <w:smallCaps/>
    </w:rPr>
  </w:style>
  <w:style w:type="paragraph" w:customStyle="1" w:styleId="consplusnormal0">
    <w:name w:val="consplusnormal"/>
    <w:basedOn w:val="a"/>
    <w:rsid w:val="0007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20">
    <w:name w:val="Стиль (латиница) Times New Roman 20 пт полужирный По центру"/>
    <w:basedOn w:val="a"/>
    <w:rsid w:val="00072528"/>
    <w:pPr>
      <w:jc w:val="center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conspluscell">
    <w:name w:val="conspluscell"/>
    <w:basedOn w:val="a"/>
    <w:rsid w:val="0007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07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next w:val="afb"/>
    <w:link w:val="afc"/>
    <w:qFormat/>
    <w:rsid w:val="00072528"/>
    <w:pPr>
      <w:spacing w:after="0" w:line="240" w:lineRule="auto"/>
    </w:pPr>
  </w:style>
  <w:style w:type="character" w:customStyle="1" w:styleId="afc">
    <w:name w:val="Без интервала Знак"/>
    <w:basedOn w:val="a0"/>
    <w:link w:val="13"/>
    <w:rsid w:val="00072528"/>
    <w:rPr>
      <w:rFonts w:eastAsia="Calibri"/>
      <w:lang w:eastAsia="en-US"/>
    </w:rPr>
  </w:style>
  <w:style w:type="paragraph" w:customStyle="1" w:styleId="23">
    <w:name w:val="Знак Знак2"/>
    <w:basedOn w:val="a"/>
    <w:uiPriority w:val="99"/>
    <w:rsid w:val="000725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d">
    <w:name w:val="List Paragraph"/>
    <w:basedOn w:val="a"/>
    <w:uiPriority w:val="34"/>
    <w:qFormat/>
    <w:rsid w:val="00072528"/>
    <w:pPr>
      <w:ind w:left="720"/>
      <w:contextualSpacing/>
    </w:pPr>
    <w:rPr>
      <w:rFonts w:eastAsia="Times New Roman"/>
      <w:lang w:eastAsia="ru-RU"/>
    </w:rPr>
  </w:style>
  <w:style w:type="paragraph" w:customStyle="1" w:styleId="rtejustify">
    <w:name w:val="rtejustify"/>
    <w:basedOn w:val="a"/>
    <w:rsid w:val="0007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num">
    <w:name w:val="doc-num"/>
    <w:basedOn w:val="a0"/>
    <w:rsid w:val="00072528"/>
  </w:style>
  <w:style w:type="character" w:customStyle="1" w:styleId="doc-date">
    <w:name w:val="doc-date"/>
    <w:basedOn w:val="a0"/>
    <w:rsid w:val="00072528"/>
  </w:style>
  <w:style w:type="table" w:styleId="afe">
    <w:name w:val="Table Grid"/>
    <w:basedOn w:val="a1"/>
    <w:uiPriority w:val="59"/>
    <w:rsid w:val="000725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style15"/>
    <w:basedOn w:val="a0"/>
    <w:rsid w:val="00072528"/>
  </w:style>
  <w:style w:type="paragraph" w:customStyle="1" w:styleId="style8">
    <w:name w:val="style8"/>
    <w:basedOn w:val="a"/>
    <w:rsid w:val="00072528"/>
    <w:pPr>
      <w:spacing w:before="100" w:beforeAutospacing="1" w:after="100" w:afterAutospacing="1"/>
    </w:pPr>
    <w:rPr>
      <w:rFonts w:ascii="Cambria" w:eastAsia="Times New Roman" w:hAnsi="Cambria" w:cs="Times New Roman"/>
      <w:szCs w:val="24"/>
      <w:lang w:val="en-US" w:bidi="en-US"/>
    </w:rPr>
  </w:style>
  <w:style w:type="paragraph" w:customStyle="1" w:styleId="style9">
    <w:name w:val="style9"/>
    <w:basedOn w:val="a"/>
    <w:rsid w:val="00072528"/>
    <w:pPr>
      <w:spacing w:before="100" w:beforeAutospacing="1" w:after="100" w:afterAutospacing="1"/>
    </w:pPr>
    <w:rPr>
      <w:rFonts w:ascii="Cambria" w:eastAsia="Times New Roman" w:hAnsi="Cambria" w:cs="Times New Roman"/>
      <w:szCs w:val="24"/>
      <w:lang w:val="en-US" w:bidi="en-US"/>
    </w:rPr>
  </w:style>
  <w:style w:type="table" w:customStyle="1" w:styleId="14">
    <w:name w:val="Сетка таблицы1"/>
    <w:basedOn w:val="a1"/>
    <w:next w:val="afe"/>
    <w:uiPriority w:val="39"/>
    <w:rsid w:val="000725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07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72528"/>
  </w:style>
  <w:style w:type="table" w:customStyle="1" w:styleId="24">
    <w:name w:val="Сетка таблицы2"/>
    <w:basedOn w:val="a1"/>
    <w:next w:val="afe"/>
    <w:rsid w:val="0007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3">
    <w:name w:val="Style43"/>
    <w:basedOn w:val="a"/>
    <w:rsid w:val="00072528"/>
    <w:pPr>
      <w:widowControl w:val="0"/>
      <w:autoSpaceDE w:val="0"/>
      <w:autoSpaceDN w:val="0"/>
      <w:adjustRightInd w:val="0"/>
      <w:spacing w:after="0" w:line="45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8">
    <w:name w:val="Font Style138"/>
    <w:rsid w:val="00072528"/>
    <w:rPr>
      <w:rFonts w:ascii="Times New Roman" w:hAnsi="Times New Roman" w:cs="Times New Roman" w:hint="default"/>
      <w:sz w:val="24"/>
      <w:szCs w:val="24"/>
    </w:rPr>
  </w:style>
  <w:style w:type="table" w:customStyle="1" w:styleId="32">
    <w:name w:val="Сетка таблицы3"/>
    <w:basedOn w:val="a1"/>
    <w:next w:val="afe"/>
    <w:rsid w:val="00072528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rsid w:val="0007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72528"/>
  </w:style>
  <w:style w:type="paragraph" w:customStyle="1" w:styleId="p15">
    <w:name w:val="p15"/>
    <w:basedOn w:val="a"/>
    <w:rsid w:val="0007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07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072528"/>
  </w:style>
  <w:style w:type="character" w:customStyle="1" w:styleId="s3">
    <w:name w:val="s3"/>
    <w:basedOn w:val="a0"/>
    <w:rsid w:val="00072528"/>
  </w:style>
  <w:style w:type="character" w:customStyle="1" w:styleId="s5">
    <w:name w:val="s5"/>
    <w:basedOn w:val="a0"/>
    <w:rsid w:val="00072528"/>
  </w:style>
  <w:style w:type="paragraph" w:customStyle="1" w:styleId="p34">
    <w:name w:val="p34"/>
    <w:basedOn w:val="a"/>
    <w:rsid w:val="0007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072528"/>
  </w:style>
  <w:style w:type="table" w:customStyle="1" w:styleId="210">
    <w:name w:val="Сетка таблицы21"/>
    <w:basedOn w:val="a1"/>
    <w:next w:val="afe"/>
    <w:uiPriority w:val="59"/>
    <w:rsid w:val="000725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e"/>
    <w:rsid w:val="0007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0725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0725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10">
    <w:name w:val="Заголовок 6 Знак1"/>
    <w:basedOn w:val="a0"/>
    <w:uiPriority w:val="9"/>
    <w:semiHidden/>
    <w:rsid w:val="000725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b">
    <w:name w:val="No Spacing"/>
    <w:uiPriority w:val="1"/>
    <w:qFormat/>
    <w:rsid w:val="000725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no-ozersk.ru/node/35" TargetMode="External"/><Relationship Id="rId13" Type="http://schemas.openxmlformats.org/officeDocument/2006/relationships/hyperlink" Target="http://gorono-ozersk.ru/node/9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gorono-ozersk.ru/node/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gorono-ozersk.ru/node/3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orono-ozersk.ru/node/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rono-ozersk.ru/node/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14277</Words>
  <Characters>81381</Characters>
  <Application>Microsoft Office Word</Application>
  <DocSecurity>0</DocSecurity>
  <Lines>678</Lines>
  <Paragraphs>190</Paragraphs>
  <ScaleCrop>false</ScaleCrop>
  <Company/>
  <LinksUpToDate>false</LinksUpToDate>
  <CharactersWithSpaces>95468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Лепилина</dc:creator>
  <cp:lastModifiedBy>Наталья М. Березина</cp:lastModifiedBy>
  <cp:revision>2</cp:revision>
  <dcterms:created xsi:type="dcterms:W3CDTF">2017-04-26T12:43:00Z</dcterms:created>
  <dcterms:modified xsi:type="dcterms:W3CDTF">2017-04-26T12:48:00Z</dcterms:modified>
</cp:coreProperties>
</file>