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7" w:rsidRDefault="007440D1" w:rsidP="007440D1">
      <w:pPr>
        <w:pStyle w:val="2"/>
      </w:pPr>
      <w:r>
        <w:t>Повестка заседания антитеррористической комиссии от 22.03.2017</w:t>
      </w:r>
    </w:p>
    <w:p w:rsidR="007440D1" w:rsidRDefault="007440D1" w:rsidP="007440D1"/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>1.  Отчет Сальниковой Натальи Геннадьевны, начальника Управления  культуры администрации Озерского городского округа по результатам проверки УВД антитеррористической устойчивости объектов культуры и принимаемых мерах по устранению недостатков.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 xml:space="preserve">2. Об усилении санитарно-эпидемиологического </w:t>
      </w:r>
      <w:proofErr w:type="gramStart"/>
      <w:r w:rsidRPr="007440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40D1">
        <w:rPr>
          <w:rFonts w:ascii="Times New Roman" w:hAnsi="Times New Roman" w:cs="Times New Roman"/>
          <w:sz w:val="24"/>
          <w:szCs w:val="24"/>
        </w:rPr>
        <w:t xml:space="preserve"> состоянием питьевой воды на фильтровальных станциях, водопроводах, водохранилищах и других водозаборах, обеспечении охраны зон первого санитарного пояса источников и сетей водоснабжения, усилении надзора за </w:t>
      </w:r>
      <w:proofErr w:type="spellStart"/>
      <w:r w:rsidRPr="007440D1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7440D1">
        <w:rPr>
          <w:rFonts w:ascii="Times New Roman" w:hAnsi="Times New Roman" w:cs="Times New Roman"/>
          <w:sz w:val="24"/>
          <w:szCs w:val="24"/>
        </w:rPr>
        <w:t xml:space="preserve"> значимыми объектами, обеспечивающими население водой.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>Выступают: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>-  Петер Игорь Глебович,  руководитель  Регионального управления 71 ФМБА;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 xml:space="preserve">-   Казаков Алексей Николаевич, начальник ОВО  </w:t>
      </w:r>
      <w:proofErr w:type="gramStart"/>
      <w:r w:rsidRPr="007440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40D1">
        <w:rPr>
          <w:rFonts w:ascii="Times New Roman" w:hAnsi="Times New Roman" w:cs="Times New Roman"/>
          <w:sz w:val="24"/>
          <w:szCs w:val="24"/>
        </w:rPr>
        <w:t xml:space="preserve">  ЗАТО  г. Озерск  -  филиала  ФГКУ   УВО  ГУ  МВД  России  по  Челябинской  области;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7440D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7440D1">
        <w:rPr>
          <w:rFonts w:ascii="Times New Roman" w:hAnsi="Times New Roman" w:cs="Times New Roman"/>
          <w:sz w:val="24"/>
          <w:szCs w:val="24"/>
        </w:rPr>
        <w:t xml:space="preserve"> Владимир Валентинович, начальник Управления  по делам     ГО и ЧС  администрации Озерского городского  округа;</w:t>
      </w:r>
    </w:p>
    <w:p w:rsid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r w:rsidRPr="007440D1">
        <w:rPr>
          <w:rFonts w:ascii="Times New Roman" w:hAnsi="Times New Roman" w:cs="Times New Roman"/>
          <w:sz w:val="24"/>
          <w:szCs w:val="24"/>
        </w:rPr>
        <w:t>3. Обращение Ревякина  Сергея  Викторовича,   начальника Управления  МВД  РФ  по  ЗАТО – г.  Озерск  Челябинской  области о внесении изменений в перечень м</w:t>
      </w:r>
      <w:r>
        <w:rPr>
          <w:rFonts w:ascii="Times New Roman" w:hAnsi="Times New Roman" w:cs="Times New Roman"/>
          <w:sz w:val="24"/>
          <w:szCs w:val="24"/>
        </w:rPr>
        <w:t>ест массового пребывания людей.</w:t>
      </w:r>
    </w:p>
    <w:p w:rsidR="007440D1" w:rsidRPr="007440D1" w:rsidRDefault="007440D1" w:rsidP="007440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0D1">
        <w:rPr>
          <w:rFonts w:ascii="Times New Roman" w:hAnsi="Times New Roman" w:cs="Times New Roman"/>
          <w:sz w:val="24"/>
          <w:szCs w:val="24"/>
        </w:rPr>
        <w:t>Информация Маслова Виктора Павловича, заместителя начальника отдела по режиму администрации Озерского городского округа.</w:t>
      </w:r>
    </w:p>
    <w:sectPr w:rsidR="007440D1" w:rsidRPr="007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1"/>
    <w:rsid w:val="00697FD7"/>
    <w:rsid w:val="007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1</cp:revision>
  <dcterms:created xsi:type="dcterms:W3CDTF">2018-01-10T05:38:00Z</dcterms:created>
  <dcterms:modified xsi:type="dcterms:W3CDTF">2018-01-10T05:41:00Z</dcterms:modified>
</cp:coreProperties>
</file>