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DC" w:rsidRPr="00C572DC" w:rsidRDefault="00C572DC" w:rsidP="00C572DC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572D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История создания и ра</w:t>
      </w:r>
      <w:bookmarkStart w:id="0" w:name="_GoBack"/>
      <w:bookmarkEnd w:id="0"/>
      <w:r w:rsidRPr="00C572D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звития Комиссий по делам несовершеннолетних и защите их прав в России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 является важной государственной функцией, одним из направлений социальной политики современного демократического правового государства. Соблюдение и защита прав детей предполагают создание системы соответствующих органов.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В разные исторические периоды проблема борьбы с преступностью несовершеннолетних решалась по</w:t>
      </w:r>
      <w:r w:rsidRPr="00DC0DE5">
        <w:rPr>
          <w:rFonts w:ascii="Times New Roman" w:hAnsi="Times New Roman" w:cs="Times New Roman"/>
          <w:sz w:val="28"/>
          <w:szCs w:val="28"/>
        </w:rPr>
        <w:noBreakHyphen/>
        <w:t>разному. В дореволюционной России несовершеннолетние правонарушители отбывали наказание в тюрьмах, арестных домах, колониях, приютах совместно со взрослыми преступниками. Отсутствие действенной системы воспитания и исправления несовершеннолетних порождало неуверенность в целесообразности существования детских исправительных заведений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Одним из тяжких последствий Октябрьской революции 1917 года, Первой мировой войны, Гражданской войны стала беспризорность и безнадзорность подрастающего поколения. Многие из детей и подростков пополняли ряды преступников. Для искоренения этого явления были необходимы совместные усилия общественности и государства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2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DC0DE5">
        <w:rPr>
          <w:rFonts w:ascii="Times New Roman" w:hAnsi="Times New Roman" w:cs="Times New Roman"/>
          <w:sz w:val="28"/>
          <w:szCs w:val="28"/>
        </w:rPr>
        <w:t>Первым нормативным актом, заложившим фундамент системы профилактики преступности несовершеннолетних, становится Декрет СНК от 14 января 1918 года «О комиссиях для несовершеннолетних»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3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DC0DE5">
        <w:rPr>
          <w:rFonts w:ascii="Times New Roman" w:hAnsi="Times New Roman" w:cs="Times New Roman"/>
          <w:sz w:val="28"/>
          <w:szCs w:val="28"/>
        </w:rPr>
        <w:t>Комиссии являлись первыми в мире учреждениями такого рода, в России они были сначала организованы в Петрограде, Москве, Нижнем Новгороде, Свердловске и других крупных центрах.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 xml:space="preserve">В первой половине двадцатых годов двадцатого века Комиссии стали быстро развиваться: появились новые Комиссии не только в крупных городах и округах, но в районах и волостях. Так, в 1925 году в РСФСР существовала </w:t>
      </w:r>
      <w:r w:rsidRPr="00DC0DE5">
        <w:rPr>
          <w:rFonts w:ascii="Times New Roman" w:hAnsi="Times New Roman" w:cs="Times New Roman"/>
          <w:sz w:val="28"/>
          <w:szCs w:val="28"/>
        </w:rPr>
        <w:lastRenderedPageBreak/>
        <w:t>251 Комиссия, в 1926 году их было уже 311, в 1927 году – 350, а в 1928 году их насчитывалось 500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4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Согласно декрету, прекращали свое действие «суды и тюремное заключение для малолетних и несовершеннолетних до 17-летнего возраста». Результатом стало освобождение из тюрем всех несовершеннолетних. Приоритетным направлением планировалось сделать меры воспитательного и предупредительного характера. Декрет предусматривал: упразднение судов для несовершеннолетних; упразднение тюремного заключения для несовершеннолетних; передача всех дел несовершеннолетних в ведение комиссий; переход комиссий для несовершеннолетних под начало народного комиссариата просвещения; комплектация комиссий для несовершеннолетних представителями Народного комиссариата просвещения, юстиции и ведомства общественного призрения. 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Декрет декларировал, что основной задачей комиссий (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комонесов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) является защита интересов прав ребенка, а решения комиссий должны носить профилактический и предупредительный, а вовсе не карающий характер. 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Работники комиссий могли применить к несовершеннолетнему правонарушителю одну из нижеперечисленных мер воздействия: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поместить несовершеннолетнего в другую семью,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передать несовершеннолетнего партийной или общественной организации,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принять решение об опекунстве,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устроить его на работу,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отправить его на родину,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поместить его в школу, детский дом,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отдать под присмотр обследователя-воспитателя,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отправить его в трудовой дом для несовершеннолетних нарушителей.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Дела в отношении лиц от 16 до 18 лет подлежали рассмотрению судами. Но даже суды на тот момент применяли меры педагогического или медицинского воздействия. Такой достаточно либеральный характер работы комиссий продолжался всего 2 года. В марте 1920г. Совет народных комиссаров принимает декрет «О делах несовершеннолетних, обвиняемых в общественно-опасных преступлениях». По данному документу несовершеннолетними признаются юноши и девушки, не достигшие 18-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летнего возраста, что снизило возрастную планку для несовершеннолетних по сравнению с той, которая существовала в дореволюционной России. По новому декрету все дела в отношении несовершеннолетних оставались в ведении комиссий. Также комиссии получили право передавать дела в суд. Однако на практике «политические» дела из ведения комиссий изымались. 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Декрет устанавливал трехзвенную структуру органов комиссий. Главенствующую функцию выполняла Республиканская комиссия при Народном комиссариате просвещения. Затем шли комиссии при губернских органах, на первом – низовые структуры – комиссии при уездных органах. Также планировалось создание учебно-воспитательных и лечебно-воспитательных учреждений. Произошли изменения и в составе комиссий: председателем комиссий становился председатель Народного комиссариата просвещения, а в состав комиссий обязательно должны были входить представители Народного комиссариата здравоохранения и народного суда.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Заседания комиссий были двух видов: распорядительные, на которых решались вопросы о применении меры воздействия на ребенка, проводился разбор инструкций из центра, и «судебные», на которых вызывались свидетели, изучались доказательства и материалы дела. Постановления комиссии на тот момент были двух видов: оправдательными и назначающими медико-педагогические меры.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Распоряжения и постановления Комиссий в период рассмотрения дела, а также в период нахождения несовершеннолетнего под присмотром воспитателя имели обязательный характер для всех вплоть до уголовного преследования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5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Следующий важный этап в деятельности комиссий – принятие 12 июня 1926 года «Инструкции комиссии для несовершеннолетних». Инструкция устанавливала перечень тех преступлений, которые подлежали обязательному рассмотрению представителями народного суда в составе комиссии, и определяла процедуру такого рассмотрения. 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 таких преступлений было восемь: нанесение тяжких ран, покушение на жизнь, изнасилование, разбой, грабеж, подлог, спекуляция, взяточничество в крупных размерах. Судья – член комиссии – обязан был в течение трех дней со дня поступления дела провести проверку и предоставить комиссии отчет. До рассмотрения отчета на заседании комиссии другие члены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омонес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 имели права вмешиваться в рассмотрение дела судьей. На 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основании отчета комиссия принимала коллегиальное решение о передаче или не передаче дела в суд. Таким образом, в 1926 году сложилась промежуточная модель назначения наказания детям-правонарушителям, предусматривавшая рассмотрение некоторых категорий дел судами, но оставлявшая за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омонес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право решения о передаче дела в суд. Суд не имел права рассматривать эти дела без предварительного рассмотрения их комиссией.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 середине 1920-х гг. за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омонес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закрепляются следующие функции: 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борьба с преступлениями несовершеннолетних, не достигших 16 лет,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защита детей от эксплуатации, жестокого обращения и развращения со стороны взрослых,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 обследование несовершеннолетних, обладающих наиболее сложной психофизической организацией, на базе специальных педагогических лабораторий и психоневрологических клиник.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 xml:space="preserve">Деятельность Комиссий в рассматриваемый период, наряду с осуществлением ими </w:t>
      </w:r>
      <w:proofErr w:type="spellStart"/>
      <w:r w:rsidRPr="00DC0DE5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DC0DE5">
        <w:rPr>
          <w:rFonts w:ascii="Times New Roman" w:hAnsi="Times New Roman" w:cs="Times New Roman"/>
          <w:sz w:val="28"/>
          <w:szCs w:val="28"/>
        </w:rPr>
        <w:t xml:space="preserve"> полномочий, была направлена на изучение условий жизни и воспитания правонарушителей, принятие неотложных мер до рассмотрения дела, систематизацию отчетности о привлечении несовершеннолетнего к ответственности. Таким образом, Комиссиями был накоплен ценный опыт работы с несовершеннолетними правонарушителями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6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Несмотря на определенные успехи, работники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омонес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нередко указывали на отсутствие у комиссий реальных мер медико-педагогического воздействия на особо трудную и социально-запущенную группу подростков. Все принимаемые по отношению к таким подросткам меры оказывались недейственными, и после многократных приводов комиссии передавали их дела в суд. Таким образом, внутри самих комиссий находилось немало тех, кто считал необходимым ужесточение наказаний в отношении несовершеннолетних. Так, по ходатайству Центральной комиссии по делам несовершеннолетних при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Наркомпросе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Правительство предоставило комиссии право направлять подростков в трудовые дома на неопределенный срок «до исправления», но не дольше достижения ими совершеннолетия. Благодаря подобным мерам, в одном и том же трудовом доме нередко оказывались беспризорные подростки, несовершеннолетние рецидивисты, осужденные за повторные преступления, и социально-запущенные дети, что, 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естественно, не оказывало положительного эффекта на процесс перевоспитания.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13.07.1931г. было принято Постановление СНК РСФСР под названием «Положение о комиссии по делам несовершеннолетних». Оно выделяло две цели деятельности комиссии: 1) охрана прав и интересов несовершеннолетних; 2) предупреждение и борьба с правонарушениями несовершеннолетних путем применения мер медико-педагогического характера, правовой и материальной помощи, ведения разъяснительной работы среди населения. 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В крае (области) и городе КДН образовывались при местных отделах народного образования. На более нижнем уровне – в городах и районах – КДН могли образовываться при горсоветах и при исполнительных комитетах или местных советах. Общее руководство комиссиями осуществляли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Наркомпрос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местные исполнительные комитеты. Непосредственное руководство осуществляли Отделы народного образования и инспектора этих Отделов. В состав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комонес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входили 7 человек: 4 специалиста и 3 представителя общественных организаций. В работе комиссии обязательно принимали участие педагог, врач, народный судья, воспитатель-обследователь. Не обязательным являлось участие представителей общественных организаций. Дела рассматривались на закрытом заседании.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Постановление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комонес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являлось окончательным и могло быть обжаловано только в порядке надзора в краевую КДН прокуратурой,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зав.Отделом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народного образования или инспектором Отдела народного образования путем вынесения протеста. Сам несовершеннолетний или его родители обжаловать решение комиссии не могли. 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Отправной точкой коренного поворота государственной политики воздействия на малолетних преступников стало Постановление ЦИК и Совнаркома ССР «О мерах борьбы с преступностью среди несовершеннолетних» от 07.04.1935г. Ответственность за пять видов преступлений (кража, телесные повреждения, преступления, связанные с применением насилия, убийства, покушения на убийства) устанавливалась теперь не с 16, а с 12 лет. Отменялась ст.8 УК РСФСР, допуская отныне применение к достигшим 12 лет не только лишения свободы, но и «высшую меру социальной защиты».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Пункт 21 часть 4 Постановления завершал 17-летний исторический путь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комонесов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ликвидацией. Видимо подразумевалось, что их функции будут выполнять создаваемые при городских и районных советах секции по борьбе с детской преступностью и безнадзорностью. Однако Советы и исполкомы не были готовы к своим новым функциям, и эффективность борьбы с 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беспризорностью оставляла желать лучшего. В то же время секции по борьбе с детской преступностью имели неопределенный статус, не были регламентированы их состав, полномочия и финансовая база. Секции не обладали реальными инструментами воздействия. Ситуацию попытались исправить 15 июля 1935. Приказом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Наркомпроса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№20/003 предлагалось Отделам народного образования возложить на одного из инспекторов Отдела работу по охране и защите прав детей и организацию воспитательной работы с трудновоспитуемыми детьми – в целях предупреждения безнадзорности и беспризорности. Однако инспектор не обладал всеми полномочиями и возможностями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комонесов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Постановлением от 7 апреля 1935 года значительно расширило применение к несовершеннолетним практики лишения свободы, что привело к созданию нового типа учреждения – трудовой колонии для несовершеннолетних. Была отменена ст.8 Основных начал уголовного законодательства Союза ССР и союзных республик от 31 октября 1924, предписывающая применение к малолетним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лицам 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мер социальной защиты медико-педагогического характера. 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Постановлением СНК СССР и ЦК ВКП (б) от 31 мая 1935 в системе НКВД для несовершеннолетних   были созданы изоляторы (как места предварительного заключения), трудовые колонии (места лишения свободы) и приемники-распределители. 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Состоявшееся в 1935 году заседание СНК РСФСР по вопросу приведения в жизнь апрельского и июньского постановлений признало главными недостатками в работе излишнюю мягкость и либерализм, и пришло к выводу о необходимости усиления чисто карательного подхода в отношении несовершеннолетних правонарушителей. 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Именно с выходом Постановления 1935 года исследователи связывают очередной этап развития в России системы мер по предупреждению нарушений несовершеннолетних, выразившихся в ужесточении уголовного законодательства, сосредоточении подобных функций в руках НКВД, усилении судебных репрессий в отношении несовершеннолетних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7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 xml:space="preserve">В Докладной записке наркома внутренних дел Г. Г. Ягоды И. В. Сталину от 26 октября 1935 года «О детской беспризорности, безнадзорности и преступности» отмечалось, что материальное обеспечение трудящихся значительно улучшилось, безработица ликвидирована. Отсутствует необходимость все внимание обратить на борьбу с беспризорностью, так как </w:t>
      </w:r>
      <w:r w:rsidRPr="00DC0DE5">
        <w:rPr>
          <w:rFonts w:ascii="Times New Roman" w:hAnsi="Times New Roman" w:cs="Times New Roman"/>
          <w:sz w:val="28"/>
          <w:szCs w:val="28"/>
        </w:rPr>
        <w:lastRenderedPageBreak/>
        <w:t>не может быть больше притока беспризорных. Отмечалось, что деятельность Комиссий в борьбе с детской преступностью не дала существенных результатов. Требовался пересмотр системы воспитания, следовало ужесточить наказания для несовершеннолетних и создать детские суды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8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Постановлением СНК СССР от 15 июня 1943 года «Об усилении мер борьбы с детской беспризорностью, безнадзорностью и хулиганством»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9"/>
      </w:r>
      <w:r w:rsidRPr="00DC0DE5">
        <w:rPr>
          <w:rFonts w:ascii="Times New Roman" w:hAnsi="Times New Roman" w:cs="Times New Roman"/>
          <w:sz w:val="28"/>
          <w:szCs w:val="28"/>
        </w:rPr>
        <w:t xml:space="preserve"> создаются первые специализированные подразделения по делам несовершеннолетних в аппаратах уголовного розыска НКВД СССР, НКВД союзных и автономных республик, УНКВД краев и областей. Были созданы трудовые воспитательные колонии для содержания в них беспризорных и безнадзорных детей, а также подростков, неоднократно замеченных в мелком хулиганстве и других незначительных преступлениях. Возраст воспитанников колоний составлял от 11 до 16 лет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0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Согласно Положению, утвержденному Указом Президиума Верховного Совета РСФСР от 29 августа 1961 года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1"/>
      </w:r>
      <w:r w:rsidRPr="00DC0DE5">
        <w:rPr>
          <w:rFonts w:ascii="Times New Roman" w:hAnsi="Times New Roman" w:cs="Times New Roman"/>
          <w:sz w:val="28"/>
          <w:szCs w:val="28"/>
        </w:rPr>
        <w:t>, Комиссии были восстановлены. Состав Комиссий, порядок организации и направления деятельности были изменены по сравнению с существовавшими ранее узаконениями.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Комиссиям была возвращена роль органа, координирующего всю работу по профилактике детской безнадзорности и правонарушений в том виде, как и в начале 20</w:t>
      </w:r>
      <w:r w:rsidRPr="00DC0DE5">
        <w:rPr>
          <w:rFonts w:ascii="Times New Roman" w:hAnsi="Times New Roman" w:cs="Times New Roman"/>
          <w:sz w:val="28"/>
          <w:szCs w:val="28"/>
        </w:rPr>
        <w:noBreakHyphen/>
        <w:t>х годов.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В деятельности Комиссии выделились два основных направления: надзорное и административно-</w:t>
      </w:r>
      <w:proofErr w:type="spellStart"/>
      <w:r w:rsidRPr="00DC0DE5">
        <w:rPr>
          <w:rFonts w:ascii="Times New Roman" w:hAnsi="Times New Roman" w:cs="Times New Roman"/>
          <w:sz w:val="28"/>
          <w:szCs w:val="28"/>
        </w:rPr>
        <w:t>юрисдикционное</w:t>
      </w:r>
      <w:proofErr w:type="spellEnd"/>
      <w:r w:rsidRPr="00DC0DE5">
        <w:rPr>
          <w:rFonts w:ascii="Times New Roman" w:hAnsi="Times New Roman" w:cs="Times New Roman"/>
          <w:sz w:val="28"/>
          <w:szCs w:val="28"/>
        </w:rPr>
        <w:t>. Комиссии осуществляли наблюдение и контроль за несовершеннолетними, за соблюдением условий труда несовершеннолетних на предприятиях, в учреждениях, за условиями содержания и воспитания несовершеннолетних в специальных профилактических органах, исправительных, воспитательных и лечебно</w:t>
      </w:r>
      <w:r w:rsidRPr="00DC0DE5">
        <w:rPr>
          <w:rFonts w:ascii="Times New Roman" w:hAnsi="Times New Roman" w:cs="Times New Roman"/>
          <w:sz w:val="28"/>
          <w:szCs w:val="28"/>
        </w:rPr>
        <w:noBreakHyphen/>
        <w:t>профилактических учреждениях. Комиссии рассматривали дела в отношении несовершеннолетних и их родителей.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lastRenderedPageBreak/>
        <w:t>Немаловажное значение в развитии законодательства о Комиссиях принадлежит Положению о комиссиях по делам несовершеннолетних, утвержденному Указом Президиума Верховного Совета РСФСР в 1967 году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2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Положение о комиссиях по делам несовершеннолетних 1967 года существенно расширило перечень мер, применяемых к несовершеннолетним и их родителям, регламентировало создание Комиссий и порядок их деятельности. Главной задачей Комиссий осталась организация работы по профилактике правонарушений и безнадзорности несовершеннолетних, устройство и охрана их прав, координация работы общественных и государственных органов, осуществление надзора за условиями содержания и проведения воспитательной работы с подростками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3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В отличие от Положения 1961 года, Положение о комиссиях по делам несовершеннолетних 1967 года предусматривало трехуровневую систему Комиссий. Комиссии по делам несовершеннолетних создаются при исполнительных комитетах районных, городских, районных в городах, окружных, областных, краевых Советов народных депутатов, при Советах Министров автономных республик и при Совете Министров РСФСР.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При значительном удалении от районных центров Комиссии могут быть созданы при исполнительных комитетах поселковых Советов народных депутатов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4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Состав Комиссий регламентировался ст. 5 Положения о комиссиях по делам несовершеннолетних 1967 года. Число членов могло варьироваться от 6 до 12 человек в зависимости от объема работы; были предусмотрены должности освобожденного секретаря и инспектора по работе с детьми (при необходимости).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Комиссии состояли из депутатов Советов, представителей общественных организаций (комсомольских, профсоюзных и др.), трудовых коллективов, работников народного образования, здравоохранения, социального обеспечения, органов внутренних дел, культурно</w:t>
      </w:r>
      <w:r w:rsidRPr="00DC0DE5">
        <w:rPr>
          <w:rFonts w:ascii="Times New Roman" w:hAnsi="Times New Roman" w:cs="Times New Roman"/>
          <w:sz w:val="28"/>
          <w:szCs w:val="28"/>
        </w:rPr>
        <w:noBreakHyphen/>
        <w:t>просветительных и других учреждений.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lastRenderedPageBreak/>
        <w:t>Компетенция Комиссий, созданных на разных уровнях, законодательно разграничивалась. Основным звеном являлась районная (городская) Комиссия, в полномочия которой входила непосредственная работа с несовершеннолетними и их родителями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5"/>
      </w:r>
      <w:r w:rsidRPr="00DC0DE5">
        <w:rPr>
          <w:rFonts w:ascii="Times New Roman" w:hAnsi="Times New Roman" w:cs="Times New Roman"/>
          <w:sz w:val="28"/>
          <w:szCs w:val="28"/>
        </w:rPr>
        <w:t>. Комиссии должны были проверять условия содержания и воспитания детей и подростков в специализированных учреждениях системы профилактики правонарушений, на предприятиях и в организациях, где работают несовершеннолетние, работу инспекций по делам несовершеннолетних. При этом перечисленные организации и учреждения предоставляли Комиссиям необходимые для работы сведения и приглашались на заседания Комиссий.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Комиссии осуществляли личный прием несовершеннолетних и рассматривали их жалобы и заявления, знакомились с личными делами. Они могли возбуждать ходатайства о помиловании несовершеннолетних, представлять в суд предложения о наказаниях, в том числе назначении более мягкого или условного осуждения; об условиях содержания несовершеннолетних в учреждениях исполнения наказаний. Комиссии имели право обратиться в суд с заявлениями об ограничении дееспособности родителей, о лишении родителей родительских прав, об отобрании детей у родителей без лишения родительских прав, а также о выселении без предоставления другого жилого помещения лиц, лишенных родительских прав, если их совместное проживание с детьми, в отношении которых они лишены родительских прав, невозможно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6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К числу мер воздействия, применяемых Комиссиями, были отнесены: вынесение общественного порицания, предупреждения; возложение обязанности возмещения вреда, причиненного несовершеннолетним (не превышающего одной второй минимального размера оплаты труда); наложение штрафа; направление несовершеннолетних в специальные учебно</w:t>
      </w:r>
      <w:r w:rsidRPr="00DC0DE5">
        <w:rPr>
          <w:rFonts w:ascii="Times New Roman" w:hAnsi="Times New Roman" w:cs="Times New Roman"/>
          <w:sz w:val="28"/>
          <w:szCs w:val="28"/>
        </w:rPr>
        <w:noBreakHyphen/>
        <w:t>воспитательные и специальные лечебно</w:t>
      </w:r>
      <w:r w:rsidRPr="00DC0DE5">
        <w:rPr>
          <w:rFonts w:ascii="Times New Roman" w:hAnsi="Times New Roman" w:cs="Times New Roman"/>
          <w:sz w:val="28"/>
          <w:szCs w:val="28"/>
        </w:rPr>
        <w:noBreakHyphen/>
        <w:t>воспитательные учреждения; в детский дом или школу</w:t>
      </w:r>
      <w:r w:rsidRPr="00DC0DE5">
        <w:rPr>
          <w:rFonts w:ascii="Times New Roman" w:hAnsi="Times New Roman" w:cs="Times New Roman"/>
          <w:sz w:val="28"/>
          <w:szCs w:val="28"/>
        </w:rPr>
        <w:noBreakHyphen/>
        <w:t>интернат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7"/>
      </w:r>
      <w:r w:rsidRPr="00DC0DE5">
        <w:rPr>
          <w:rFonts w:ascii="Times New Roman" w:hAnsi="Times New Roman" w:cs="Times New Roman"/>
          <w:sz w:val="28"/>
          <w:szCs w:val="28"/>
        </w:rPr>
        <w:t xml:space="preserve">. Комиссии также имели право входить с представлениями о применении мер воздействия к родителям или лицам, их заменяющим, в соответствующие государственные органы или общественные организации. Меры воздействия были направлены на прекращение условий, способствующих совершению правонарушений и антиобщественных </w:t>
      </w:r>
      <w:r w:rsidRPr="00DC0DE5">
        <w:rPr>
          <w:rFonts w:ascii="Times New Roman" w:hAnsi="Times New Roman" w:cs="Times New Roman"/>
          <w:sz w:val="28"/>
          <w:szCs w:val="28"/>
        </w:rPr>
        <w:lastRenderedPageBreak/>
        <w:t>поступков несовершеннолетних (при этом меры воздействия могли быть направлены на неопределенный круг лиц)</w:t>
      </w:r>
      <w:r w:rsidRPr="00DC0DE5">
        <w:rPr>
          <w:rFonts w:ascii="Times New Roman" w:hAnsi="Times New Roman" w:cs="Times New Roman"/>
          <w:position w:val="6"/>
          <w:sz w:val="28"/>
          <w:szCs w:val="28"/>
        </w:rPr>
        <w:footnoteReference w:id="18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C572DC" w:rsidRPr="00DC0DE5" w:rsidRDefault="00C572DC" w:rsidP="00C572DC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Распад Советского Союза, реформирование государственного и общественного строя России, кардинальная ломка основных устоев жизни граждан, возникновение новых общественных отношений и разрушение старых, острейший кризис в экономике и социальной жизни привели к небывалому росту напряженности в обществе, к опасной по своим масштабам криминализации страны. Ранее существовавшая система предупреждения преступлений полностью распалась, новая же своевременно создана не была. Особенно пагубно это отразилось на положении с преступностью несовершеннолетних, где профилактика преступлений всегда занимала особое место.</w:t>
      </w:r>
    </w:p>
    <w:p w:rsidR="00C572DC" w:rsidRPr="00DC0DE5" w:rsidRDefault="00C572DC" w:rsidP="00C572DC">
      <w:pPr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Fonts w:ascii="Times New Roman" w:hAnsi="Times New Roman" w:cs="Times New Roman"/>
          <w:iCs/>
          <w:sz w:val="28"/>
          <w:szCs w:val="28"/>
        </w:rPr>
        <w:br/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Положение усугублялось тем, что законодательные акты, регламентировавшие данную сферу отношений до распада СССР, перестали действовать либо перестали применяться, а законодательство Российской Федерации только начинало разрабатываться. Это привело к тому, что именно в начале 90-х годов были разрушены практически все ранее созданные звенья специализированной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воспитательно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-профилактической системы. Вопросы профилактики были сняты Законом РФ «Об образовании» для учебных заведений, Законом РФ «О милиции» - для специализированных подразделений милиции. Прекратили деятельность Комиссии по делам несовершеннолетних как координирующие органы по организации борьбы с преступностью, молодежные и общественные досуговые организации. Чтобы исправить ситуацию, руководство страны предприняло ряд мер, направленных на воссоздание системы предупреждения преступности несовершеннолетних на иных концептуальных принципах.</w:t>
      </w:r>
    </w:p>
    <w:p w:rsidR="00C572DC" w:rsidRPr="00DC0DE5" w:rsidRDefault="00C572DC" w:rsidP="00C572DC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C0DE5">
        <w:rPr>
          <w:rFonts w:ascii="Times New Roman" w:hAnsi="Times New Roman" w:cs="Times New Roman"/>
          <w:iCs/>
          <w:sz w:val="28"/>
          <w:szCs w:val="28"/>
        </w:rPr>
        <w:br/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принятом в 1999 г. Федеральном законе №120-ФЗ «Об основах системы профилактики безнадзорности и правонарушений несовершеннолетних» в ст.11 впервые была законодательно закреплена правозащитная функция комиссий, а также предусмотрена их координирующая роль. Вместе с тем, законодатели, наделяя комиссии государственными полномочиями по координации в сфере защиты прав несовершеннолетних, не дали определения данного понятия, не прописали формы и методы координации, вследствие чего комиссии до сих пор не имеют реальных рычагов осуществления данных им полномочий. Выносимые комиссиями решения не имеют юридической </w:t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силы, за исключением постановлений об административных правонарушениях, и поэтому не являются обязательными для исполнения.</w:t>
      </w:r>
      <w:r w:rsidRPr="00DC0DE5">
        <w:rPr>
          <w:rFonts w:ascii="Times New Roman" w:hAnsi="Times New Roman" w:cs="Times New Roman"/>
          <w:iCs/>
          <w:sz w:val="28"/>
          <w:szCs w:val="28"/>
        </w:rPr>
        <w:br/>
      </w:r>
      <w:r w:rsidRPr="00DC0DE5">
        <w:rPr>
          <w:rFonts w:ascii="Times New Roman" w:hAnsi="Times New Roman" w:cs="Times New Roman"/>
          <w:iCs/>
          <w:sz w:val="28"/>
          <w:szCs w:val="28"/>
        </w:rPr>
        <w:br/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действующим законодательством комиссии обладают определенными властными полномочиями, что выражается в наделении их правом рассматривать дела об административных правонарушениях и принимать постановления, а также возбуждать дела по ряду административных правонарушений.</w:t>
      </w:r>
      <w:r w:rsidRPr="00DC0DE5">
        <w:rPr>
          <w:rFonts w:ascii="Times New Roman" w:hAnsi="Times New Roman" w:cs="Times New Roman"/>
          <w:iCs/>
          <w:sz w:val="28"/>
          <w:szCs w:val="28"/>
        </w:rPr>
        <w:br/>
      </w:r>
      <w:r w:rsidRPr="00DC0DE5">
        <w:rPr>
          <w:rFonts w:ascii="Times New Roman" w:hAnsi="Times New Roman" w:cs="Times New Roman"/>
          <w:iCs/>
          <w:sz w:val="28"/>
          <w:szCs w:val="28"/>
        </w:rPr>
        <w:br/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Указанными властными полномочиями комиссии были наделены с 2002 года. С вступлением в действие 01 июля 2002 года Кодекса Российской Федерации об административных правонарушениях подведомственность дел об административных правонарушениях по линии несовершеннолетних была полностью отнесена к ведению комиссий. При этом административный процесс стал не менее серьезным, чем уголовный. На всех его этапах и стадиях от возбуждения дела об административном правонарушении до исполнения постановлений о назначении административного наказания возросли объем и сложность процессуальных действий. В ходе рассмотрения дел первостепенное значение отведено изучению личности несовершеннолетнего, защите его прав и законных интересов, оказанию юридической помощи. Такой подход к отправлению правосудия в отношении несовершеннолетних продиктован требованиями международных норм (п.6 ч.3 ст. 40 Конвенции ООН о правах ребенка, </w:t>
      </w:r>
      <w:proofErr w:type="spell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ст.ст</w:t>
      </w:r>
      <w:proofErr w:type="spell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11.1,11.2</w:t>
      </w:r>
      <w:proofErr w:type="gramEnd"/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,14.1 Пекинских правил).</w:t>
      </w:r>
    </w:p>
    <w:p w:rsidR="00C572DC" w:rsidRPr="00DC0DE5" w:rsidRDefault="00C572DC" w:rsidP="00C572D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0DE5">
        <w:rPr>
          <w:rFonts w:ascii="Times New Roman" w:hAnsi="Times New Roman" w:cs="Times New Roman"/>
          <w:iCs/>
          <w:sz w:val="28"/>
          <w:szCs w:val="28"/>
        </w:rPr>
        <w:br/>
      </w:r>
      <w:r w:rsidRPr="00DC0DE5">
        <w:rPr>
          <w:rStyle w:val="a3"/>
          <w:rFonts w:ascii="Times New Roman" w:hAnsi="Times New Roman" w:cs="Times New Roman"/>
          <w:i w:val="0"/>
          <w:sz w:val="28"/>
          <w:szCs w:val="28"/>
        </w:rPr>
        <w:t>06 ноября 2013 года Правительством Российской Федерации принято Постановление № 995 «Об утверждении Примерного положения о комиссиях по делам несовершеннолетних и защите их прав» в соответствии с которым, определен порядок создания Комиссий, их система и деятельность, задачи и полномочия.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Гражданская война, военная интервенция, необходимость восстановления экономики страны не смогли не затронуть одну из самых уязвимых категорий граждан – несовершеннолетних лиц. С целью защиты их прав и законных интересов был создан первый в мире орган, по своему характеру отражающий тенденции гуманистически направленной политики государства.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 xml:space="preserve">Комиссии создавались как орган, заменяющий специализированные суды по делам несовершеннолетних. Они рассматривали дела о несовершеннолетних, совершивших общественно опасные деяния. Направленность деятельности Комиссий заключалась в применении к детям и подросткам мер профилактического воздействия. При осуществлении своих </w:t>
      </w:r>
      <w:r w:rsidRPr="00DC0DE5">
        <w:rPr>
          <w:rFonts w:ascii="Times New Roman" w:hAnsi="Times New Roman" w:cs="Times New Roman"/>
          <w:sz w:val="28"/>
          <w:szCs w:val="28"/>
        </w:rPr>
        <w:lastRenderedPageBreak/>
        <w:t>полномочий Комиссии привлекали общественность, в основном их деятельность имела профилактическое направление. На протяжении достаточно непродолжительного времени изменялась и ведомственная принадлежность Комиссий, что обосновывало также изменения в структуре и составе Комиссий – от народных комиссариатов призрения и просвещения Комиссии в 1961 году были воссозданы при Советах депутатов трудящихся и Советах Министров автономных республик. В настоящее время Комиссии образуются при исполнительных органах государственной власти субъектов Российской Федерации и местного самоуправления.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Однако изменившиеся условия, ужесточение карательных мер и судебных репрессий внесли свои коррективы в политику государства. С упразднением Комиссий педагогическое воздействие и внесудебные методы разбирательства дел сменились милицейским надзором и судебными разбирательствами.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Полномочия Комиссий выходили за пределы судебной процедуры, оканчивающейся назначением наказания. Комиссии исследовали условия жизни несовершеннолетних лиц, проводили мероприятия, направленные на предупреждение бродяжничества и беспризорности детей, следили за выполнением судебных решений.</w:t>
      </w:r>
    </w:p>
    <w:p w:rsidR="00C572DC" w:rsidRPr="00DC0DE5" w:rsidRDefault="00C572DC" w:rsidP="00C57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sz w:val="28"/>
          <w:szCs w:val="28"/>
        </w:rPr>
        <w:t>Сегодня Комиссии призваны координировать систему органов профилактики безнадзорности и профилактики правонарушений, следить за соблюдением прав и законных интересов детей и подростков, рассматривать дела об административных правонарушениях</w:t>
      </w:r>
      <w:r w:rsidRPr="00DC0DE5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DC0DE5">
        <w:rPr>
          <w:rFonts w:ascii="Times New Roman" w:hAnsi="Times New Roman" w:cs="Times New Roman"/>
          <w:sz w:val="28"/>
          <w:szCs w:val="28"/>
        </w:rPr>
        <w:t>.</w:t>
      </w:r>
    </w:p>
    <w:p w:rsidR="00980940" w:rsidRDefault="00980940"/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8B" w:rsidRDefault="00D73C8B" w:rsidP="00C572DC">
      <w:pPr>
        <w:spacing w:after="0" w:line="240" w:lineRule="auto"/>
      </w:pPr>
      <w:r>
        <w:separator/>
      </w:r>
    </w:p>
  </w:endnote>
  <w:endnote w:type="continuationSeparator" w:id="0">
    <w:p w:rsidR="00D73C8B" w:rsidRDefault="00D73C8B" w:rsidP="00C5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8B" w:rsidRDefault="00D73C8B" w:rsidP="00C572DC">
      <w:pPr>
        <w:spacing w:after="0" w:line="240" w:lineRule="auto"/>
      </w:pPr>
      <w:r>
        <w:separator/>
      </w:r>
    </w:p>
  </w:footnote>
  <w:footnote w:type="continuationSeparator" w:id="0">
    <w:p w:rsidR="00D73C8B" w:rsidRDefault="00D73C8B" w:rsidP="00C572DC">
      <w:pPr>
        <w:spacing w:after="0" w:line="240" w:lineRule="auto"/>
      </w:pPr>
      <w:r>
        <w:continuationSeparator/>
      </w:r>
    </w:p>
  </w:footnote>
  <w:footnote w:id="1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Новик В. И. Становление и организация пенитенциарных учреждений для несовершеннолетних правонарушителей в России // История государства и права. – 2012. – № 10. – С. 26–30.</w:t>
      </w:r>
    </w:p>
    <w:p w:rsidR="00C572DC" w:rsidRDefault="00C572DC" w:rsidP="00C572DC">
      <w:pPr>
        <w:pStyle w:val="FootNote"/>
      </w:pPr>
    </w:p>
  </w:footnote>
  <w:footnote w:id="2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Билим</w:t>
      </w:r>
      <w:proofErr w:type="spellEnd"/>
      <w:r>
        <w:t xml:space="preserve"> Н. Н. Проблемы ликвидации беспризорности в СССР в 1920–1930 годы: правовой аспект // Общество и право. – 2011. – № 1. – С. 13–16.</w:t>
      </w:r>
    </w:p>
    <w:p w:rsidR="00C572DC" w:rsidRDefault="00C572DC" w:rsidP="00C572DC">
      <w:pPr>
        <w:pStyle w:val="FootNote"/>
      </w:pPr>
    </w:p>
  </w:footnote>
  <w:footnote w:id="3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О комиссиях для несовершеннолетних: Декрет СНК РСФСР от 14 января 1918 года // Газета Временного Рабочего и Крестьянского Правительства. – 1918. – № 8. – 14 января; далее – Декрет СНК 1918 года.</w:t>
      </w:r>
    </w:p>
    <w:p w:rsidR="00C572DC" w:rsidRDefault="00C572DC" w:rsidP="00C572DC">
      <w:pPr>
        <w:pStyle w:val="FootNote"/>
      </w:pPr>
    </w:p>
  </w:footnote>
  <w:footnote w:id="4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Куфаев</w:t>
      </w:r>
      <w:proofErr w:type="spellEnd"/>
      <w:r>
        <w:t xml:space="preserve"> В. И. Из опыта работы комиссий по делам несовершеннолетних в период с 1918–1935 годы // Вопросы криминалистики. – 1964. – № 11. – С. 91.</w:t>
      </w:r>
    </w:p>
    <w:p w:rsidR="00C572DC" w:rsidRDefault="00C572DC" w:rsidP="00C572DC">
      <w:pPr>
        <w:pStyle w:val="FootNote"/>
      </w:pPr>
    </w:p>
  </w:footnote>
  <w:footnote w:id="5">
    <w:p w:rsidR="00C572DC" w:rsidRDefault="00C572DC" w:rsidP="00C572DC">
      <w:pPr>
        <w:pStyle w:val="FootNote"/>
        <w:ind w:firstLine="0"/>
      </w:pPr>
      <w:r>
        <w:rPr>
          <w:position w:val="6"/>
        </w:rPr>
        <w:footnoteRef/>
      </w:r>
      <w:r>
        <w:t xml:space="preserve"> О делах о несовершеннолетних, обвиняемых в общественно</w:t>
      </w:r>
      <w:r>
        <w:noBreakHyphen/>
        <w:t xml:space="preserve"> опасных действиях: Декрет СНК РСФСР от 4 марта 1920 года // Известия ВЦИК. – 1920. – № 51. – 6 марта; далее – Декрет СНК 1920 года.</w:t>
      </w:r>
    </w:p>
    <w:p w:rsidR="00C572DC" w:rsidRDefault="00C572DC" w:rsidP="00C572DC">
      <w:pPr>
        <w:pStyle w:val="FootNote"/>
      </w:pPr>
    </w:p>
    <w:p w:rsidR="00C572DC" w:rsidRDefault="00C572DC" w:rsidP="00C572DC">
      <w:pPr>
        <w:pStyle w:val="FootNote"/>
        <w:ind w:firstLine="0"/>
      </w:pPr>
    </w:p>
  </w:footnote>
  <w:footnote w:id="6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Корчагина Е. Ю. Административно</w:t>
      </w:r>
      <w:r>
        <w:noBreakHyphen/>
      </w:r>
      <w:proofErr w:type="spellStart"/>
      <w:r>
        <w:t>юрисдикционная</w:t>
      </w:r>
      <w:proofErr w:type="spellEnd"/>
      <w:r>
        <w:t xml:space="preserve"> деятельность комиссий по делам несовершеннолетних: </w:t>
      </w:r>
      <w:proofErr w:type="spellStart"/>
      <w:r>
        <w:t>дис</w:t>
      </w:r>
      <w:proofErr w:type="spellEnd"/>
      <w:r>
        <w:t>. … канд. юр. наук. – Омск, 2001. – С. 18.</w:t>
      </w:r>
    </w:p>
    <w:p w:rsidR="00C572DC" w:rsidRDefault="00C572DC" w:rsidP="00C572DC">
      <w:pPr>
        <w:pStyle w:val="FootNote"/>
      </w:pPr>
    </w:p>
  </w:footnote>
  <w:footnote w:id="7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Закопырин</w:t>
      </w:r>
      <w:proofErr w:type="spellEnd"/>
      <w:r>
        <w:t xml:space="preserve"> В. Н. Административно</w:t>
      </w:r>
      <w:r>
        <w:noBreakHyphen/>
        <w:t xml:space="preserve">правовой статус комиссий по делам несовершеннолетних и защите их прав: </w:t>
      </w:r>
      <w:proofErr w:type="spellStart"/>
      <w:r>
        <w:t>дис</w:t>
      </w:r>
      <w:proofErr w:type="spellEnd"/>
      <w:r>
        <w:t>. … канд. юр. наук. – М., 2006. – С. 24.</w:t>
      </w:r>
    </w:p>
    <w:p w:rsidR="00C572DC" w:rsidRDefault="00C572DC" w:rsidP="00C572DC">
      <w:pPr>
        <w:pStyle w:val="FootNote"/>
      </w:pPr>
    </w:p>
  </w:footnote>
  <w:footnote w:id="8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Билим</w:t>
      </w:r>
      <w:proofErr w:type="spellEnd"/>
      <w:r>
        <w:t xml:space="preserve"> Н. Н. Проблемы ликвидации беспризорности в СССР в 1920–1930 годы: правовой аспект // Общество и право. – 2011. – № 1. – С. 13–16.</w:t>
      </w:r>
    </w:p>
    <w:p w:rsidR="00C572DC" w:rsidRDefault="00C572DC" w:rsidP="00C572DC">
      <w:pPr>
        <w:pStyle w:val="FootNote"/>
      </w:pPr>
    </w:p>
  </w:footnote>
  <w:footnote w:id="9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Об усилении мер борьбы с детской беспризорностью, безнадзорностью и хулиганством: Постановление СНК СССР от 15 июня 1943 года № 659 // СПС «</w:t>
      </w:r>
      <w:proofErr w:type="spellStart"/>
      <w:r>
        <w:t>КонсультантПлюс</w:t>
      </w:r>
      <w:proofErr w:type="spellEnd"/>
      <w:r>
        <w:t>».</w:t>
      </w:r>
    </w:p>
    <w:p w:rsidR="00C572DC" w:rsidRDefault="00C572DC" w:rsidP="00C572DC">
      <w:pPr>
        <w:pStyle w:val="FootNote"/>
      </w:pPr>
    </w:p>
  </w:footnote>
  <w:footnote w:id="10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Емелин</w:t>
      </w:r>
      <w:proofErr w:type="spellEnd"/>
      <w:r>
        <w:t xml:space="preserve"> С. М. Борьба с детской беспризорностью и безнадзорностью в годы Великой Отечественной войны: 1941–1945 годы // Вопросы ювенальной юстиции. – 2010. – № 2. – С. 10–14.</w:t>
      </w:r>
    </w:p>
    <w:p w:rsidR="00C572DC" w:rsidRDefault="00C572DC" w:rsidP="00C572DC">
      <w:pPr>
        <w:pStyle w:val="FootNote"/>
      </w:pPr>
    </w:p>
  </w:footnote>
  <w:footnote w:id="11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Об утверждении Положения о комиссиях по делам несовершеннолетних: Указ Президиума Верховного Совета РСФСР от 29 августа 1961 года // Ведомости Верховного Совета РСФСР. – 1961. – № 35. – Ст. 484; далее – Положение 1961 года.</w:t>
      </w:r>
    </w:p>
    <w:p w:rsidR="00C572DC" w:rsidRDefault="00C572DC" w:rsidP="00C572DC">
      <w:pPr>
        <w:pStyle w:val="FootNote"/>
      </w:pPr>
    </w:p>
  </w:footnote>
  <w:footnote w:id="12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Об утверждении Положения о комиссиях по делам несовершеннолетних: Указ Президиума ВС РСФСР от 3 июня 1967 года // Ведомости ВС РСФСР. – 1967. – № 23. – Ст. 536; далее – Положение о комиссиях по делам несовершеннолетних 1967 года.</w:t>
      </w:r>
    </w:p>
    <w:p w:rsidR="00C572DC" w:rsidRDefault="00C572DC" w:rsidP="00C572DC">
      <w:pPr>
        <w:pStyle w:val="FootNote"/>
      </w:pPr>
    </w:p>
  </w:footnote>
  <w:footnote w:id="13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Там же, статья 1.</w:t>
      </w:r>
    </w:p>
    <w:p w:rsidR="00C572DC" w:rsidRDefault="00C572DC" w:rsidP="00C572DC">
      <w:pPr>
        <w:pStyle w:val="FootNote"/>
      </w:pPr>
    </w:p>
  </w:footnote>
  <w:footnote w:id="14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Статья 2 Об утверждении Положения о комиссиях по делам несовершеннолетних: Указ Президиума ВС РСФСР от 3 июня 1967 года // Ведомости ВС РСФСР. – 1967. – № 23. – Ст. 536.</w:t>
      </w:r>
    </w:p>
    <w:p w:rsidR="00C572DC" w:rsidRDefault="00C572DC" w:rsidP="00C572DC">
      <w:pPr>
        <w:pStyle w:val="FootNote"/>
      </w:pPr>
    </w:p>
  </w:footnote>
  <w:footnote w:id="15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Там же, статья 14.</w:t>
      </w:r>
    </w:p>
    <w:p w:rsidR="00C572DC" w:rsidRDefault="00C572DC" w:rsidP="00C572DC">
      <w:pPr>
        <w:pStyle w:val="FootNote"/>
      </w:pPr>
    </w:p>
  </w:footnote>
  <w:footnote w:id="16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Пункт «г» статьи 19, </w:t>
      </w:r>
      <w:proofErr w:type="gramStart"/>
      <w:r>
        <w:t>Об</w:t>
      </w:r>
      <w:proofErr w:type="gramEnd"/>
      <w:r>
        <w:t xml:space="preserve"> утверждении Положения о комиссиях по делам несовершеннолетних: Указ Президиума ВС РСФСР от 3 июня 1967 года // Ведомости ВС РСФСР. – 1967. – № 23. – Ст. 536; далее – Положение о комиссиях по делам несовершеннолетних 1967 года.</w:t>
      </w:r>
    </w:p>
    <w:p w:rsidR="00C572DC" w:rsidRDefault="00C572DC" w:rsidP="00C572DC">
      <w:pPr>
        <w:pStyle w:val="FootNote"/>
      </w:pPr>
    </w:p>
  </w:footnote>
  <w:footnote w:id="17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Там же, статья 19.</w:t>
      </w:r>
    </w:p>
    <w:p w:rsidR="00C572DC" w:rsidRDefault="00C572DC" w:rsidP="00C572DC">
      <w:pPr>
        <w:pStyle w:val="FootNote"/>
      </w:pPr>
    </w:p>
  </w:footnote>
  <w:footnote w:id="18">
    <w:p w:rsidR="00C572DC" w:rsidRDefault="00C572DC" w:rsidP="00C572DC">
      <w:pPr>
        <w:pStyle w:val="FootNote"/>
      </w:pPr>
      <w:r>
        <w:rPr>
          <w:position w:val="6"/>
        </w:rPr>
        <w:footnoteRef/>
      </w:r>
      <w:r>
        <w:t xml:space="preserve"> Статья 20, </w:t>
      </w:r>
      <w:proofErr w:type="gramStart"/>
      <w:r>
        <w:t>Об</w:t>
      </w:r>
      <w:proofErr w:type="gramEnd"/>
      <w:r>
        <w:t xml:space="preserve"> утверждении Положения о комиссиях по делам несовершеннолетних: Указ Президиума ВС РСФСР от 3 июня 1967 года // Ведомости ВС РСФСР. – 1967. – № 23. – Ст. 536.</w:t>
      </w:r>
    </w:p>
    <w:p w:rsidR="00C572DC" w:rsidRDefault="00C572DC" w:rsidP="00C572DC">
      <w:pPr>
        <w:pStyle w:val="FootNote"/>
      </w:pPr>
    </w:p>
  </w:footnote>
  <w:footnote w:id="19">
    <w:p w:rsidR="00C572DC" w:rsidRDefault="00C572DC" w:rsidP="00C572DC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Братановский</w:t>
      </w:r>
      <w:proofErr w:type="spellEnd"/>
      <w:r>
        <w:t xml:space="preserve"> С.Н., </w:t>
      </w:r>
      <w:proofErr w:type="spellStart"/>
      <w:r>
        <w:t>Деменчук</w:t>
      </w:r>
      <w:proofErr w:type="spellEnd"/>
      <w:r>
        <w:t xml:space="preserve"> Д.В. Административно-правовое регулирование организации и деятельности комиссий по делам несовершеннолетних в Российской Федерации: монография //</w:t>
      </w:r>
      <w:proofErr w:type="spellStart"/>
      <w:r>
        <w:t>Директ</w:t>
      </w:r>
      <w:proofErr w:type="spellEnd"/>
      <w:r>
        <w:t>-Медиа; М.-Берлин. – 2014. – с.15-16.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DC"/>
    <w:rsid w:val="00980940"/>
    <w:rsid w:val="00C572DC"/>
    <w:rsid w:val="00D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8F6A-1820-44EC-A469-B441B9D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D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72DC"/>
    <w:rPr>
      <w:i/>
      <w:iCs/>
    </w:rPr>
  </w:style>
  <w:style w:type="paragraph" w:customStyle="1" w:styleId="FootNote">
    <w:name w:val="FootNote"/>
    <w:next w:val="a"/>
    <w:uiPriority w:val="99"/>
    <w:rsid w:val="00C572D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572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72DC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57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2018-01-15T12:15:00Z</dcterms:created>
  <dcterms:modified xsi:type="dcterms:W3CDTF">2018-01-15T12:15:00Z</dcterms:modified>
</cp:coreProperties>
</file>