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F" w:rsidRDefault="00F364DF" w:rsidP="00F364DF">
      <w:pPr>
        <w:spacing w:line="200" w:lineRule="exact"/>
        <w:ind w:left="5579"/>
        <w:jc w:val="both"/>
        <w:rPr>
          <w:sz w:val="22"/>
        </w:rPr>
      </w:pPr>
      <w:r>
        <w:rPr>
          <w:sz w:val="22"/>
        </w:rPr>
        <w:t xml:space="preserve">Приложение №2 к муниципальной программе «Оздоровление экологической обстановки на территории Озерского  городского округа» </w:t>
      </w:r>
    </w:p>
    <w:p w:rsidR="00F364DF" w:rsidRDefault="00F364DF" w:rsidP="00F364DF">
      <w:pPr>
        <w:ind w:left="-180" w:firstLine="709"/>
        <w:rPr>
          <w:sz w:val="28"/>
          <w:szCs w:val="28"/>
        </w:rPr>
      </w:pPr>
    </w:p>
    <w:p w:rsidR="00F364DF" w:rsidRDefault="00F364DF" w:rsidP="00F364DF">
      <w:pPr>
        <w:ind w:left="-180" w:right="-186" w:firstLine="709"/>
        <w:rPr>
          <w:sz w:val="28"/>
          <w:szCs w:val="28"/>
        </w:rPr>
      </w:pPr>
    </w:p>
    <w:p w:rsidR="00F364DF" w:rsidRDefault="00F364DF" w:rsidP="00F364DF">
      <w:pPr>
        <w:spacing w:line="280" w:lineRule="exact"/>
        <w:ind w:left="-180" w:right="-1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Сведения о целевых показателях (индикаторах) и их значениях </w:t>
      </w:r>
    </w:p>
    <w:p w:rsidR="00F364DF" w:rsidRDefault="00F364DF" w:rsidP="00F364DF">
      <w:pPr>
        <w:spacing w:line="280" w:lineRule="exact"/>
        <w:ind w:left="-180" w:right="-1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муниципальной программы «Оздоровление экологической </w:t>
      </w:r>
    </w:p>
    <w:p w:rsidR="00F364DF" w:rsidRDefault="00F364DF" w:rsidP="00F364DF">
      <w:pPr>
        <w:spacing w:line="280" w:lineRule="exact"/>
        <w:ind w:left="-180" w:right="-1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обстановки на территории Озерского городского округа» </w:t>
      </w:r>
    </w:p>
    <w:p w:rsidR="00F364DF" w:rsidRDefault="00F364DF" w:rsidP="00F364DF">
      <w:pPr>
        <w:spacing w:line="280" w:lineRule="exact"/>
        <w:ind w:left="-180" w:right="-186"/>
        <w:jc w:val="center"/>
        <w:rPr>
          <w:b/>
          <w:color w:val="000000"/>
          <w:sz w:val="28"/>
          <w:szCs w:val="28"/>
        </w:rPr>
      </w:pPr>
    </w:p>
    <w:p w:rsidR="00F364DF" w:rsidRDefault="00F364DF" w:rsidP="00F364DF">
      <w:pPr>
        <w:spacing w:line="80" w:lineRule="exact"/>
        <w:ind w:left="-181" w:right="-187" w:firstLine="720"/>
        <w:jc w:val="both"/>
        <w:rPr>
          <w:color w:val="FF0000"/>
          <w:sz w:val="26"/>
          <w:szCs w:val="28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5"/>
        <w:gridCol w:w="1275"/>
        <w:gridCol w:w="1133"/>
        <w:gridCol w:w="993"/>
        <w:gridCol w:w="1189"/>
        <w:gridCol w:w="1259"/>
        <w:gridCol w:w="1093"/>
      </w:tblGrid>
      <w:tr w:rsidR="00F364DF" w:rsidTr="00F364DF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364DF" w:rsidRDefault="00F364D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Целевой </w:t>
            </w:r>
          </w:p>
          <w:p w:rsidR="00F364DF" w:rsidRDefault="00F364D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показатель </w:t>
            </w:r>
          </w:p>
          <w:p w:rsidR="00F364DF" w:rsidRDefault="00F364D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(индикатор)</w:t>
            </w:r>
          </w:p>
          <w:p w:rsidR="00F364DF" w:rsidRDefault="00F364D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</w:t>
            </w:r>
          </w:p>
          <w:p w:rsidR="00F364DF" w:rsidRDefault="00F364D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F364DF" w:rsidTr="00F364DF">
        <w:trPr>
          <w:trHeight w:val="1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отчетный год </w:t>
            </w:r>
          </w:p>
          <w:p w:rsidR="00F364DF" w:rsidRDefault="00F364D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текущий год </w:t>
            </w:r>
          </w:p>
          <w:p w:rsidR="00F364DF" w:rsidRDefault="00F364D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очередной год </w:t>
            </w:r>
          </w:p>
          <w:p w:rsidR="00F364DF" w:rsidRDefault="00F364D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 год планового периода</w:t>
            </w:r>
          </w:p>
          <w:p w:rsidR="00F364DF" w:rsidRDefault="00F364D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DF" w:rsidRDefault="00F364D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второй год планового периода</w:t>
            </w:r>
          </w:p>
          <w:p w:rsidR="00F364DF" w:rsidRDefault="00F364D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</w:t>
            </w:r>
            <w:r>
              <w:rPr>
                <w:b/>
                <w:sz w:val="24"/>
                <w:szCs w:val="24"/>
                <w:lang w:val="en-US"/>
              </w:rPr>
              <w:t>22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F364DF" w:rsidTr="00F364DF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364DF" w:rsidTr="00F364DF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34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лабораторных исследований компонентов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исследо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364DF" w:rsidRDefault="00F364DF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</w:tr>
      <w:tr w:rsidR="00F364DF" w:rsidTr="00F364DF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34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ликвидированных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Pr="00EE5525" w:rsidRDefault="00F364DF" w:rsidP="00EE552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196013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</w:tr>
      <w:tr w:rsidR="00F364DF" w:rsidTr="00F364DF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34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земельных участков, нарушенных размещением ТКО, на территории которых проведены инженерные изыскания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364DF" w:rsidTr="00F364DF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suppressLineNumbers/>
              <w:ind w:left="34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земельных участков, нарушенных размещением ТКО, в отношении которых разработаны проекты рекультивации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DF" w:rsidRDefault="00F364D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F364DF" w:rsidRDefault="00F364DF" w:rsidP="00F364DF">
      <w:pPr>
        <w:ind w:left="-180"/>
        <w:rPr>
          <w:sz w:val="24"/>
          <w:szCs w:val="24"/>
          <w:lang w:val="en-US"/>
        </w:rPr>
      </w:pPr>
    </w:p>
    <w:p w:rsidR="00F364DF" w:rsidRDefault="00F364DF" w:rsidP="00F364DF">
      <w:pPr>
        <w:ind w:left="-180"/>
        <w:rPr>
          <w:sz w:val="24"/>
          <w:szCs w:val="24"/>
        </w:rPr>
      </w:pPr>
    </w:p>
    <w:p w:rsidR="00F364DF" w:rsidRDefault="00F364DF" w:rsidP="00F364DF">
      <w:pPr>
        <w:ind w:left="-180"/>
        <w:rPr>
          <w:sz w:val="24"/>
          <w:szCs w:val="24"/>
        </w:rPr>
      </w:pPr>
    </w:p>
    <w:p w:rsidR="00F364DF" w:rsidRDefault="00F364DF" w:rsidP="00F364DF">
      <w:pPr>
        <w:ind w:left="-180"/>
        <w:rPr>
          <w:sz w:val="24"/>
          <w:szCs w:val="24"/>
        </w:rPr>
      </w:pPr>
    </w:p>
    <w:p w:rsidR="00F364DF" w:rsidRDefault="00F364DF" w:rsidP="00F364DF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охраны окружающей среды </w:t>
      </w:r>
    </w:p>
    <w:p w:rsidR="00F364DF" w:rsidRDefault="00F364DF" w:rsidP="00F364DF">
      <w:pPr>
        <w:ind w:left="-180"/>
        <w:rPr>
          <w:sz w:val="28"/>
          <w:szCs w:val="28"/>
        </w:rPr>
      </w:pPr>
      <w:r>
        <w:rPr>
          <w:sz w:val="24"/>
          <w:szCs w:val="24"/>
        </w:rPr>
        <w:t xml:space="preserve">администрации Озерского городского округа                                                        </w:t>
      </w:r>
      <w:proofErr w:type="spellStart"/>
      <w:r>
        <w:rPr>
          <w:sz w:val="24"/>
          <w:szCs w:val="24"/>
        </w:rPr>
        <w:t>Г.Н.Смирнова</w:t>
      </w:r>
      <w:proofErr w:type="spellEnd"/>
      <w:r>
        <w:rPr>
          <w:sz w:val="24"/>
          <w:szCs w:val="24"/>
        </w:rPr>
        <w:t xml:space="preserve"> </w:t>
      </w:r>
    </w:p>
    <w:p w:rsidR="00F364DF" w:rsidRDefault="00F364DF" w:rsidP="00F364DF">
      <w:pPr>
        <w:suppressLineNumbers/>
        <w:ind w:left="360" w:right="141"/>
        <w:rPr>
          <w:b/>
          <w:noProof/>
          <w:sz w:val="26"/>
          <w:szCs w:val="26"/>
        </w:rPr>
      </w:pPr>
    </w:p>
    <w:p w:rsidR="00F364DF" w:rsidRDefault="00F364DF" w:rsidP="00F364DF">
      <w:pPr>
        <w:suppressLineNumbers/>
        <w:ind w:left="360" w:right="141"/>
        <w:rPr>
          <w:b/>
          <w:noProof/>
          <w:sz w:val="26"/>
          <w:szCs w:val="26"/>
        </w:rPr>
      </w:pPr>
    </w:p>
    <w:p w:rsidR="0011288D" w:rsidRPr="00F364DF" w:rsidRDefault="0011288D" w:rsidP="00F364DF"/>
    <w:sectPr w:rsidR="0011288D" w:rsidRPr="00F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D"/>
    <w:rsid w:val="000A482C"/>
    <w:rsid w:val="0011288D"/>
    <w:rsid w:val="00196013"/>
    <w:rsid w:val="00C3699D"/>
    <w:rsid w:val="00EE5525"/>
    <w:rsid w:val="00F3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u_user</cp:lastModifiedBy>
  <cp:revision>5</cp:revision>
  <dcterms:created xsi:type="dcterms:W3CDTF">2020-01-27T08:03:00Z</dcterms:created>
  <dcterms:modified xsi:type="dcterms:W3CDTF">2020-01-28T09:07:00Z</dcterms:modified>
</cp:coreProperties>
</file>