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Ind w:w="-74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520363" w:rsidRPr="001F5A30" w:rsidTr="00A70FEC">
        <w:trPr>
          <w:trHeight w:val="1281"/>
        </w:trPr>
        <w:tc>
          <w:tcPr>
            <w:tcW w:w="9963" w:type="dxa"/>
          </w:tcPr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5A3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914400"/>
                  <wp:effectExtent l="0" t="0" r="9525" b="0"/>
                  <wp:docPr id="2" name="Рисунок 2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A30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ОБЩЕСТВЕННАЯ МОЛОДЕЖНАЯ ПАЛАТА </w:t>
            </w:r>
          </w:p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F5A30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r w:rsidRPr="001F5A3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СОБРАНИИ ДЕПУТАТОВ</w:t>
            </w:r>
          </w:p>
        </w:tc>
      </w:tr>
      <w:tr w:rsidR="00520363" w:rsidRPr="001F5A30" w:rsidTr="00A70FEC">
        <w:trPr>
          <w:trHeight w:val="854"/>
        </w:trPr>
        <w:tc>
          <w:tcPr>
            <w:tcW w:w="9963" w:type="dxa"/>
          </w:tcPr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F5A3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ОЗЕРСКОГО ГОРОДСКОГО ОКРУГА</w:t>
            </w:r>
          </w:p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F5A3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ЧЕЛЯБИНСКОЙ ОБЛАСТИ</w:t>
            </w:r>
          </w:p>
        </w:tc>
      </w:tr>
    </w:tbl>
    <w:p w:rsidR="00520363" w:rsidRPr="001F5A30" w:rsidRDefault="00520363" w:rsidP="00520363">
      <w:pPr>
        <w:suppressLineNumbers/>
        <w:spacing w:after="0" w:line="240" w:lineRule="auto"/>
        <w:rPr>
          <w:rFonts w:ascii="Times New Roman" w:eastAsia="Times New Roman" w:hAnsi="Times New Roman"/>
          <w:snapToGrid w:val="0"/>
          <w:sz w:val="10"/>
          <w:szCs w:val="10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20363" w:rsidRPr="001F5A30" w:rsidTr="00A70FEC">
        <w:tc>
          <w:tcPr>
            <w:tcW w:w="9889" w:type="dxa"/>
          </w:tcPr>
          <w:p w:rsidR="00520363" w:rsidRPr="001F5A30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A3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1F5A3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Ленина,  д.</w:t>
            </w:r>
            <w:proofErr w:type="gramEnd"/>
            <w:r w:rsidRPr="001F5A3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30а,  г. Озерск   Челябинской  области, 456784</w:t>
            </w:r>
          </w:p>
        </w:tc>
      </w:tr>
      <w:tr w:rsidR="00520363" w:rsidRPr="000D5FFD" w:rsidTr="00A70FEC">
        <w:tc>
          <w:tcPr>
            <w:tcW w:w="9889" w:type="dxa"/>
          </w:tcPr>
          <w:p w:rsidR="00520363" w:rsidRPr="00C30093" w:rsidRDefault="00520363" w:rsidP="0052036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1F5A3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Тел</w:t>
            </w:r>
            <w:r w:rsidRPr="00C30093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 xml:space="preserve">. 8 935130) 2-69-39, </w:t>
            </w:r>
            <w:r w:rsidRPr="001F5A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C300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1F5A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C300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  <w:r w:rsidRPr="00C300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org</w:t>
            </w:r>
            <w:r w:rsidRPr="00C300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ozerskadm</w:t>
            </w:r>
            <w:r w:rsidRPr="00C300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C300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hyperlink r:id="rId7" w:history="1"/>
          </w:p>
        </w:tc>
      </w:tr>
      <w:tr w:rsidR="00520363" w:rsidRPr="000D5FFD" w:rsidTr="00A70FEC">
        <w:tc>
          <w:tcPr>
            <w:tcW w:w="9889" w:type="dxa"/>
          </w:tcPr>
          <w:p w:rsidR="00520363" w:rsidRPr="00C30093" w:rsidRDefault="00520363" w:rsidP="00A70FE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</w:p>
        </w:tc>
      </w:tr>
    </w:tbl>
    <w:p w:rsidR="00C30093" w:rsidRPr="00C30093" w:rsidRDefault="00C30093" w:rsidP="00C300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93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C30093" w:rsidRDefault="00C30093" w:rsidP="00C300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собрания членов Общественной молодежной палаты при Собрании депутатов</w:t>
      </w:r>
    </w:p>
    <w:p w:rsidR="00C30093" w:rsidRDefault="00C30093" w:rsidP="00C300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05.02.2020 № 1</w:t>
      </w:r>
    </w:p>
    <w:p w:rsidR="00C30093" w:rsidRPr="004F6700" w:rsidRDefault="00C30093" w:rsidP="00C30093">
      <w:pPr>
        <w:pStyle w:val="a5"/>
      </w:pPr>
      <w:r w:rsidRPr="00C30093">
        <w:t xml:space="preserve">С Л У Ш А Л </w:t>
      </w:r>
      <w:proofErr w:type="gramStart"/>
      <w:r w:rsidRPr="00C30093">
        <w:t>И:</w:t>
      </w:r>
      <w:r w:rsidRPr="00C30093">
        <w:tab/>
      </w:r>
      <w:proofErr w:type="gramEnd"/>
      <w:r w:rsidRPr="00C30093">
        <w:t xml:space="preserve">О </w:t>
      </w:r>
      <w:r w:rsidR="004F6700">
        <w:t>внесении изменений и дополнений в Регламент Молодежной палаты при Собрании депутатов Озерского городского округа от 9 сентября 2015 года.</w:t>
      </w:r>
    </w:p>
    <w:p w:rsidR="00C30093" w:rsidRPr="00C30093" w:rsidRDefault="00C30093" w:rsidP="00C3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93">
        <w:rPr>
          <w:rFonts w:ascii="Times New Roman" w:hAnsi="Times New Roman" w:cs="Times New Roman"/>
          <w:sz w:val="28"/>
        </w:rPr>
        <w:t xml:space="preserve">Р Е Ш И Л </w:t>
      </w:r>
      <w:proofErr w:type="gramStart"/>
      <w:r w:rsidRPr="00C30093">
        <w:rPr>
          <w:rFonts w:ascii="Times New Roman" w:hAnsi="Times New Roman" w:cs="Times New Roman"/>
          <w:sz w:val="28"/>
        </w:rPr>
        <w:t>И:</w:t>
      </w:r>
      <w:r>
        <w:rPr>
          <w:rFonts w:ascii="Times New Roman" w:hAnsi="Times New Roman" w:cs="Times New Roman"/>
          <w:sz w:val="28"/>
        </w:rPr>
        <w:tab/>
      </w:r>
      <w:proofErr w:type="gramEnd"/>
      <w:r w:rsidRPr="00C30093">
        <w:rPr>
          <w:rFonts w:ascii="Times New Roman" w:hAnsi="Times New Roman" w:cs="Times New Roman"/>
          <w:sz w:val="28"/>
          <w:szCs w:val="28"/>
        </w:rPr>
        <w:t xml:space="preserve">Согласно п. 25 Положения об Общественной молодежной палате при Собрании депутатов Озерского городского округа от 05.07.2006 №111 (в ред. Решения от 16.06.2010 №149, с изменениями от 25.04.2012 №63, от 27.10.2016 № 182, от 24.10.2019 №154) Регламент Молодежной палаты, внесение изменений и дополнений в Регламент Молодежной палаты разрабатывается и утверждается на общем собрании ее членов.  </w:t>
      </w:r>
    </w:p>
    <w:p w:rsidR="00C30093" w:rsidRPr="00C30093" w:rsidRDefault="00C30093" w:rsidP="00C300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93">
        <w:rPr>
          <w:rFonts w:ascii="Times New Roman" w:hAnsi="Times New Roman" w:cs="Times New Roman"/>
          <w:sz w:val="28"/>
          <w:szCs w:val="28"/>
        </w:rPr>
        <w:t>Собрание Молодежной палаты от 05.02.2020 № 1 решает внести изменения в Регламент Общественной молодежной палаты при Собрании депутатов Озерского городского округа Челябинской области от 09.09. 2015:</w:t>
      </w:r>
    </w:p>
    <w:p w:rsidR="00785F77" w:rsidRPr="0015753D" w:rsidRDefault="00785F77" w:rsidP="001575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3D">
        <w:rPr>
          <w:rFonts w:ascii="Times New Roman" w:hAnsi="Times New Roman" w:cs="Times New Roman"/>
          <w:sz w:val="28"/>
          <w:szCs w:val="28"/>
        </w:rPr>
        <w:t>Пункт 2 ст.2 Регламента в следующей редакции:</w:t>
      </w:r>
    </w:p>
    <w:p w:rsidR="00785F77" w:rsidRDefault="00785F77" w:rsidP="0015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структуру Молодежной палаты входят:</w:t>
      </w:r>
    </w:p>
    <w:p w:rsidR="00785F77" w:rsidRDefault="0015753D" w:rsidP="0015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F77">
        <w:rPr>
          <w:rFonts w:ascii="Times New Roman" w:hAnsi="Times New Roman" w:cs="Times New Roman"/>
          <w:sz w:val="28"/>
          <w:szCs w:val="28"/>
        </w:rPr>
        <w:t>редседатель,</w:t>
      </w:r>
    </w:p>
    <w:p w:rsidR="00785F77" w:rsidRDefault="0015753D" w:rsidP="0015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5F77">
        <w:rPr>
          <w:rFonts w:ascii="Times New Roman" w:hAnsi="Times New Roman" w:cs="Times New Roman"/>
          <w:sz w:val="28"/>
          <w:szCs w:val="28"/>
        </w:rPr>
        <w:t>аместитель председателя,</w:t>
      </w:r>
    </w:p>
    <w:p w:rsidR="00785F77" w:rsidRDefault="0015753D" w:rsidP="0015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F77">
        <w:rPr>
          <w:rFonts w:ascii="Times New Roman" w:hAnsi="Times New Roman" w:cs="Times New Roman"/>
          <w:sz w:val="28"/>
          <w:szCs w:val="28"/>
        </w:rPr>
        <w:t>ресс-секретарь,</w:t>
      </w:r>
    </w:p>
    <w:p w:rsidR="00785F77" w:rsidRDefault="0015753D" w:rsidP="0015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5F77">
        <w:rPr>
          <w:rFonts w:ascii="Times New Roman" w:hAnsi="Times New Roman" w:cs="Times New Roman"/>
          <w:sz w:val="28"/>
          <w:szCs w:val="28"/>
        </w:rPr>
        <w:t>абочие группы,</w:t>
      </w:r>
    </w:p>
    <w:p w:rsidR="0015753D" w:rsidRDefault="0015753D" w:rsidP="0015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F77">
        <w:rPr>
          <w:rFonts w:ascii="Times New Roman" w:hAnsi="Times New Roman" w:cs="Times New Roman"/>
          <w:sz w:val="28"/>
          <w:szCs w:val="28"/>
        </w:rPr>
        <w:t>редставитель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палаты в Общественной молодежной палате при Законодательном Собрании Челябинской области,</w:t>
      </w:r>
    </w:p>
    <w:p w:rsidR="0015753D" w:rsidRDefault="0015753D" w:rsidP="0015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секретарь.</w:t>
      </w:r>
    </w:p>
    <w:p w:rsidR="00785F77" w:rsidRDefault="00785F77" w:rsidP="001575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3D">
        <w:rPr>
          <w:rFonts w:ascii="Times New Roman" w:hAnsi="Times New Roman" w:cs="Times New Roman"/>
          <w:sz w:val="28"/>
          <w:szCs w:val="28"/>
        </w:rPr>
        <w:t xml:space="preserve"> </w:t>
      </w:r>
      <w:r w:rsidR="0015753D">
        <w:rPr>
          <w:rFonts w:ascii="Times New Roman" w:hAnsi="Times New Roman" w:cs="Times New Roman"/>
          <w:sz w:val="28"/>
          <w:szCs w:val="28"/>
        </w:rPr>
        <w:t>Статью 9 «Ответственный секретарь и пресс-секретарь»</w:t>
      </w:r>
      <w:r w:rsidR="000F6414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15753D" w:rsidRDefault="0015753D" w:rsidP="001575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Ответственный секретарь назначается председателем из числа членов Молодежной палаты. </w:t>
      </w:r>
    </w:p>
    <w:p w:rsidR="0015753D" w:rsidRDefault="0015753D" w:rsidP="001575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016C3F" w:rsidRPr="0015753D" w:rsidRDefault="00016C3F" w:rsidP="00016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Молодежной палаты и протоколирование на </w:t>
      </w:r>
      <w:r w:rsidR="00335023"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 и Совета Молодежной палаты</w:t>
      </w:r>
    </w:p>
    <w:p w:rsidR="0015753D" w:rsidRDefault="0074375D" w:rsidP="001575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5753D">
        <w:rPr>
          <w:rFonts w:ascii="Times New Roman" w:hAnsi="Times New Roman" w:cs="Times New Roman"/>
          <w:sz w:val="28"/>
          <w:szCs w:val="28"/>
        </w:rPr>
        <w:t xml:space="preserve">роизводит подсчет голосов при голосовании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753D">
        <w:rPr>
          <w:rFonts w:ascii="Times New Roman" w:hAnsi="Times New Roman" w:cs="Times New Roman"/>
          <w:sz w:val="28"/>
          <w:szCs w:val="28"/>
        </w:rPr>
        <w:t xml:space="preserve">а </w:t>
      </w:r>
      <w:r w:rsidR="00335023">
        <w:rPr>
          <w:rFonts w:ascii="Times New Roman" w:hAnsi="Times New Roman" w:cs="Times New Roman"/>
          <w:sz w:val="28"/>
          <w:szCs w:val="28"/>
        </w:rPr>
        <w:t>собраниях</w:t>
      </w:r>
      <w:r w:rsidR="0015753D">
        <w:rPr>
          <w:rFonts w:ascii="Times New Roman" w:hAnsi="Times New Roman" w:cs="Times New Roman"/>
          <w:sz w:val="28"/>
          <w:szCs w:val="28"/>
        </w:rPr>
        <w:t xml:space="preserve"> Молодежной палаты и Совета Молодежной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75D" w:rsidRDefault="0074375D" w:rsidP="001575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обеспечение членов Молодежной палаты необходимыми материалами и информацией о </w:t>
      </w:r>
      <w:r w:rsidR="00335023"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олодежной палаты;</w:t>
      </w:r>
    </w:p>
    <w:p w:rsidR="00016C3F" w:rsidRDefault="00016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регистрацию и хранение документов Молодежной палаты.</w:t>
      </w:r>
    </w:p>
    <w:p w:rsidR="00016C3F" w:rsidRPr="00016C3F" w:rsidRDefault="00016C3F" w:rsidP="00016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C3F">
        <w:rPr>
          <w:rFonts w:ascii="Times New Roman" w:hAnsi="Times New Roman" w:cs="Times New Roman"/>
          <w:sz w:val="28"/>
          <w:szCs w:val="28"/>
        </w:rPr>
        <w:t xml:space="preserve">Пресс-секретарь назначается </w:t>
      </w:r>
      <w:r w:rsidRPr="0001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из числа членов Молодежной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готовит пресс-релизы о деятельности Молодежной палаты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 Озерского городского округа. Обеспечивает ведение группы в социальной сети.»</w:t>
      </w:r>
    </w:p>
    <w:p w:rsidR="00016C3F" w:rsidRDefault="00016C3F" w:rsidP="003350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C3F">
        <w:rPr>
          <w:rFonts w:ascii="Times New Roman" w:hAnsi="Times New Roman" w:cs="Times New Roman"/>
          <w:sz w:val="28"/>
          <w:szCs w:val="28"/>
        </w:rPr>
        <w:t>Пункт 7 статьи 12 в следующей редакции</w:t>
      </w:r>
      <w:r w:rsidR="00335023">
        <w:rPr>
          <w:rFonts w:ascii="Times New Roman" w:hAnsi="Times New Roman" w:cs="Times New Roman"/>
          <w:sz w:val="28"/>
          <w:szCs w:val="28"/>
        </w:rPr>
        <w:t>:</w:t>
      </w:r>
    </w:p>
    <w:p w:rsidR="00335023" w:rsidRPr="00335023" w:rsidRDefault="00335023" w:rsidP="003350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35023">
        <w:rPr>
          <w:color w:val="000000"/>
          <w:sz w:val="28"/>
          <w:szCs w:val="28"/>
        </w:rPr>
        <w:t>7. Любой член М</w:t>
      </w:r>
      <w:r>
        <w:rPr>
          <w:color w:val="000000"/>
          <w:sz w:val="28"/>
          <w:szCs w:val="28"/>
        </w:rPr>
        <w:t>олодежной палаты</w:t>
      </w:r>
      <w:r w:rsidRPr="00335023">
        <w:rPr>
          <w:color w:val="000000"/>
          <w:sz w:val="28"/>
          <w:szCs w:val="28"/>
        </w:rPr>
        <w:t xml:space="preserve"> может быть подвергнут процедуре отзыва на основании:</w:t>
      </w:r>
    </w:p>
    <w:p w:rsidR="00335023" w:rsidRPr="00335023" w:rsidRDefault="00335023" w:rsidP="003350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023">
        <w:rPr>
          <w:color w:val="000000"/>
          <w:sz w:val="28"/>
          <w:szCs w:val="28"/>
        </w:rPr>
        <w:t xml:space="preserve">1) непосещения (двух и более подряд) </w:t>
      </w:r>
      <w:r>
        <w:rPr>
          <w:color w:val="000000"/>
          <w:sz w:val="28"/>
          <w:szCs w:val="28"/>
        </w:rPr>
        <w:t>собраний</w:t>
      </w:r>
      <w:r w:rsidRPr="0033502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олодежной палаты</w:t>
      </w:r>
      <w:r w:rsidRPr="00335023">
        <w:rPr>
          <w:color w:val="000000"/>
          <w:sz w:val="28"/>
          <w:szCs w:val="28"/>
        </w:rPr>
        <w:t>, заседаний комиссии М</w:t>
      </w:r>
      <w:r>
        <w:rPr>
          <w:color w:val="000000"/>
          <w:sz w:val="28"/>
          <w:szCs w:val="28"/>
        </w:rPr>
        <w:t>олодежной палаты</w:t>
      </w:r>
      <w:r w:rsidRPr="00335023">
        <w:rPr>
          <w:color w:val="000000"/>
          <w:sz w:val="28"/>
          <w:szCs w:val="28"/>
        </w:rPr>
        <w:t>;</w:t>
      </w:r>
    </w:p>
    <w:p w:rsidR="00335023" w:rsidRPr="00335023" w:rsidRDefault="00335023" w:rsidP="003350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023">
        <w:rPr>
          <w:color w:val="000000"/>
          <w:sz w:val="28"/>
          <w:szCs w:val="28"/>
        </w:rPr>
        <w:t>2) систематического (два и более) неисполнения возложенных на него обязанностей;</w:t>
      </w:r>
    </w:p>
    <w:p w:rsidR="00335023" w:rsidRPr="00335023" w:rsidRDefault="00335023" w:rsidP="003350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023">
        <w:rPr>
          <w:color w:val="000000"/>
          <w:sz w:val="28"/>
          <w:szCs w:val="28"/>
        </w:rPr>
        <w:t>3) неэтичного поведения, провоцирующего конфликты среди членов М</w:t>
      </w:r>
      <w:r>
        <w:rPr>
          <w:color w:val="000000"/>
          <w:sz w:val="28"/>
          <w:szCs w:val="28"/>
        </w:rPr>
        <w:t>олодежной палаты</w:t>
      </w:r>
      <w:r w:rsidRPr="00335023">
        <w:rPr>
          <w:color w:val="000000"/>
          <w:sz w:val="28"/>
          <w:szCs w:val="28"/>
        </w:rPr>
        <w:t>;</w:t>
      </w:r>
    </w:p>
    <w:p w:rsidR="00335023" w:rsidRPr="00335023" w:rsidRDefault="000D5FFD" w:rsidP="003350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FD">
        <w:rPr>
          <w:color w:val="000000"/>
          <w:sz w:val="28"/>
          <w:szCs w:val="28"/>
        </w:rPr>
        <w:t>4</w:t>
      </w:r>
      <w:r w:rsidR="00335023" w:rsidRPr="00335023">
        <w:rPr>
          <w:color w:val="000000"/>
          <w:sz w:val="28"/>
          <w:szCs w:val="28"/>
        </w:rPr>
        <w:t>) признания его недееспособным или ограниченно дееспособным по решению суда.»</w:t>
      </w:r>
    </w:p>
    <w:p w:rsidR="00335023" w:rsidRPr="00335023" w:rsidRDefault="00335023" w:rsidP="003350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13 дополнить п. 15 и п.16</w:t>
      </w:r>
    </w:p>
    <w:p w:rsidR="00335023" w:rsidRPr="00335023" w:rsidRDefault="00335023" w:rsidP="0033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«15.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олодежной палаты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правомочным, если на нем присутствует не менее половины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D5FFD">
        <w:rPr>
          <w:rFonts w:ascii="Times New Roman" w:hAnsi="Times New Roman" w:cs="Times New Roman"/>
          <w:color w:val="000000"/>
          <w:sz w:val="28"/>
          <w:szCs w:val="28"/>
        </w:rPr>
        <w:t xml:space="preserve">избранной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численности 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>членов М</w:t>
      </w:r>
      <w:r>
        <w:rPr>
          <w:rFonts w:ascii="Times New Roman" w:hAnsi="Times New Roman" w:cs="Times New Roman"/>
          <w:color w:val="000000"/>
          <w:sz w:val="28"/>
          <w:szCs w:val="28"/>
        </w:rPr>
        <w:t>олодежной палаты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414" w:rsidRDefault="00335023" w:rsidP="000F6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023">
        <w:rPr>
          <w:rFonts w:ascii="Times New Roman" w:hAnsi="Times New Roman" w:cs="Times New Roman"/>
          <w:color w:val="000000"/>
          <w:sz w:val="28"/>
          <w:szCs w:val="28"/>
        </w:rPr>
        <w:t>16. Решения М</w:t>
      </w:r>
      <w:r>
        <w:rPr>
          <w:rFonts w:ascii="Times New Roman" w:hAnsi="Times New Roman" w:cs="Times New Roman"/>
          <w:color w:val="000000"/>
          <w:sz w:val="28"/>
          <w:szCs w:val="28"/>
        </w:rPr>
        <w:t>олодежной палаты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 xml:space="preserve"> признаются правомочными, если за них проголосовало более половины от присутствующих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 xml:space="preserve"> членов М</w:t>
      </w:r>
      <w:r>
        <w:rPr>
          <w:rFonts w:ascii="Times New Roman" w:hAnsi="Times New Roman" w:cs="Times New Roman"/>
          <w:color w:val="000000"/>
          <w:sz w:val="28"/>
          <w:szCs w:val="28"/>
        </w:rPr>
        <w:t>олодежной палаты</w:t>
      </w:r>
      <w:r w:rsidRPr="00335023"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0F6414" w:rsidRDefault="000F6414" w:rsidP="000F6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3F" w:rsidRPr="0001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принят </w:t>
      </w:r>
      <w:r w:rsidR="00520363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членами 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C3F" w:rsidRPr="00016C3F" w:rsidRDefault="00016C3F" w:rsidP="000F6414">
      <w:pPr>
        <w:spacing w:after="0" w:line="240" w:lineRule="atLeast"/>
        <w:ind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6C3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F6414">
        <w:rPr>
          <w:rFonts w:ascii="Times New Roman" w:eastAsia="Times New Roman" w:hAnsi="Times New Roman" w:cs="Times New Roman"/>
          <w:sz w:val="28"/>
          <w:szCs w:val="20"/>
          <w:lang w:eastAsia="zh-CN"/>
        </w:rPr>
        <w:t>6</w:t>
      </w:r>
      <w:r w:rsidRPr="00016C3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0F6414">
        <w:rPr>
          <w:rFonts w:ascii="Times New Roman" w:eastAsia="Times New Roman" w:hAnsi="Times New Roman" w:cs="Times New Roman"/>
          <w:sz w:val="28"/>
          <w:szCs w:val="20"/>
          <w:lang w:eastAsia="zh-CN"/>
        </w:rPr>
        <w:t>Р</w:t>
      </w:r>
      <w:r w:rsidRPr="00016C3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азместить </w:t>
      </w:r>
      <w:r w:rsidR="000F64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изменения в Регламенте </w:t>
      </w:r>
      <w:r w:rsidRPr="00016C3F">
        <w:rPr>
          <w:rFonts w:ascii="Times New Roman" w:eastAsia="Times New Roman" w:hAnsi="Times New Roman" w:cs="Times New Roman"/>
          <w:sz w:val="28"/>
          <w:szCs w:val="20"/>
          <w:lang w:eastAsia="zh-CN"/>
        </w:rPr>
        <w:t>на официальном сайте органов местного самоуправления</w:t>
      </w:r>
      <w:r w:rsidR="000F64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</w:t>
      </w:r>
      <w:r w:rsidRPr="00016C3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информационно-телекоммуникационной сети «Интернет».</w:t>
      </w:r>
    </w:p>
    <w:p w:rsidR="00016C3F" w:rsidRDefault="00016C3F" w:rsidP="00016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0363" w:rsidRDefault="00140A16" w:rsidP="00016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20363">
        <w:rPr>
          <w:rFonts w:ascii="Times New Roman" w:hAnsi="Times New Roman" w:cs="Times New Roman"/>
          <w:sz w:val="28"/>
          <w:szCs w:val="28"/>
        </w:rPr>
        <w:t xml:space="preserve">редседателя ОМП </w:t>
      </w:r>
      <w:r w:rsidR="00520363">
        <w:rPr>
          <w:rFonts w:ascii="Times New Roman" w:hAnsi="Times New Roman" w:cs="Times New Roman"/>
          <w:sz w:val="28"/>
          <w:szCs w:val="28"/>
        </w:rPr>
        <w:tab/>
      </w:r>
      <w:r w:rsidR="00520363">
        <w:rPr>
          <w:rFonts w:ascii="Times New Roman" w:hAnsi="Times New Roman" w:cs="Times New Roman"/>
          <w:sz w:val="28"/>
          <w:szCs w:val="28"/>
        </w:rPr>
        <w:tab/>
      </w:r>
      <w:r w:rsidR="00520363">
        <w:rPr>
          <w:rFonts w:ascii="Times New Roman" w:hAnsi="Times New Roman" w:cs="Times New Roman"/>
          <w:sz w:val="28"/>
          <w:szCs w:val="28"/>
        </w:rPr>
        <w:tab/>
      </w:r>
      <w:r w:rsidR="00520363">
        <w:rPr>
          <w:rFonts w:ascii="Times New Roman" w:hAnsi="Times New Roman" w:cs="Times New Roman"/>
          <w:sz w:val="28"/>
          <w:szCs w:val="28"/>
        </w:rPr>
        <w:tab/>
      </w:r>
      <w:r w:rsidR="00520363">
        <w:rPr>
          <w:rFonts w:ascii="Times New Roman" w:hAnsi="Times New Roman" w:cs="Times New Roman"/>
          <w:sz w:val="28"/>
          <w:szCs w:val="28"/>
        </w:rPr>
        <w:tab/>
      </w:r>
      <w:r w:rsidR="00520363">
        <w:rPr>
          <w:rFonts w:ascii="Times New Roman" w:hAnsi="Times New Roman" w:cs="Times New Roman"/>
          <w:sz w:val="28"/>
          <w:szCs w:val="28"/>
        </w:rPr>
        <w:tab/>
      </w:r>
      <w:r w:rsidR="00520363">
        <w:rPr>
          <w:rFonts w:ascii="Times New Roman" w:hAnsi="Times New Roman" w:cs="Times New Roman"/>
          <w:sz w:val="28"/>
          <w:szCs w:val="28"/>
        </w:rPr>
        <w:tab/>
        <w:t xml:space="preserve">Е. К. </w:t>
      </w:r>
      <w:proofErr w:type="spellStart"/>
      <w:r w:rsidR="00520363">
        <w:rPr>
          <w:rFonts w:ascii="Times New Roman" w:hAnsi="Times New Roman" w:cs="Times New Roman"/>
          <w:sz w:val="28"/>
          <w:szCs w:val="28"/>
        </w:rPr>
        <w:t>Резуева</w:t>
      </w:r>
      <w:proofErr w:type="spellEnd"/>
    </w:p>
    <w:p w:rsidR="00520363" w:rsidRDefault="00520363" w:rsidP="00016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0363" w:rsidRDefault="00520363" w:rsidP="00016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0363" w:rsidRPr="00016C3F" w:rsidRDefault="00520363" w:rsidP="00016C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</w:p>
    <w:sectPr w:rsidR="00520363" w:rsidRPr="0001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A34"/>
    <w:multiLevelType w:val="hybridMultilevel"/>
    <w:tmpl w:val="8CAC0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067"/>
    <w:multiLevelType w:val="hybridMultilevel"/>
    <w:tmpl w:val="C7A2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FBE"/>
    <w:multiLevelType w:val="hybridMultilevel"/>
    <w:tmpl w:val="EA3ED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77"/>
    <w:rsid w:val="00016C3F"/>
    <w:rsid w:val="000D5FFD"/>
    <w:rsid w:val="000F6414"/>
    <w:rsid w:val="00140A16"/>
    <w:rsid w:val="0015753D"/>
    <w:rsid w:val="001B6896"/>
    <w:rsid w:val="0027389B"/>
    <w:rsid w:val="00335023"/>
    <w:rsid w:val="004F6700"/>
    <w:rsid w:val="00520363"/>
    <w:rsid w:val="005B23E2"/>
    <w:rsid w:val="0074375D"/>
    <w:rsid w:val="00785F77"/>
    <w:rsid w:val="00C30093"/>
    <w:rsid w:val="00C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08B6-FEA7-470D-A89E-285F0AB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0093"/>
    <w:pPr>
      <w:suppressLineNumber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0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ranie@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AF136F-D20F-4797-8D9F-4A7B937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U_SDOGO_GNS</dc:creator>
  <cp:keywords/>
  <dc:description/>
  <cp:lastModifiedBy>U_SDOGO_GNS</cp:lastModifiedBy>
  <cp:revision>6</cp:revision>
  <cp:lastPrinted>2020-02-03T03:47:00Z</cp:lastPrinted>
  <dcterms:created xsi:type="dcterms:W3CDTF">2020-02-03T03:49:00Z</dcterms:created>
  <dcterms:modified xsi:type="dcterms:W3CDTF">2020-02-18T12:31:00Z</dcterms:modified>
</cp:coreProperties>
</file>