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4D" w:rsidRPr="009552D2" w:rsidRDefault="0065294D" w:rsidP="0065294D">
      <w:pPr>
        <w:suppressLineNumbers/>
        <w:ind w:right="5661"/>
        <w:rPr>
          <w:sz w:val="28"/>
        </w:rPr>
      </w:pPr>
    </w:p>
    <w:p w:rsidR="0065294D" w:rsidRPr="009552D2" w:rsidRDefault="0065294D" w:rsidP="0065294D">
      <w:pPr>
        <w:suppressLineNumbers/>
        <w:ind w:right="6095"/>
        <w:rPr>
          <w:sz w:val="28"/>
        </w:rPr>
      </w:pPr>
      <w:bookmarkStart w:id="0" w:name="DokNai"/>
      <w:r w:rsidRPr="009552D2">
        <w:rPr>
          <w:sz w:val="28"/>
        </w:rPr>
        <w:t>О Прогнозном плане (программе) приватизации муниципального имущества на 2015 год</w:t>
      </w:r>
      <w:bookmarkEnd w:id="0"/>
    </w:p>
    <w:p w:rsidR="0065294D" w:rsidRPr="009552D2" w:rsidRDefault="0065294D" w:rsidP="0065294D">
      <w:pPr>
        <w:suppressLineNumbers/>
        <w:rPr>
          <w:sz w:val="28"/>
        </w:rPr>
      </w:pPr>
    </w:p>
    <w:p w:rsidR="0065294D" w:rsidRPr="009552D2" w:rsidRDefault="0065294D" w:rsidP="0065294D">
      <w:pPr>
        <w:suppressLineNumbers/>
        <w:rPr>
          <w:sz w:val="28"/>
        </w:rPr>
      </w:pPr>
    </w:p>
    <w:p w:rsidR="0065294D" w:rsidRPr="009552D2" w:rsidRDefault="0065294D" w:rsidP="0065294D">
      <w:pPr>
        <w:suppressLineNumbers/>
        <w:rPr>
          <w:sz w:val="28"/>
        </w:rPr>
      </w:pPr>
    </w:p>
    <w:p w:rsidR="0065294D" w:rsidRPr="009552D2" w:rsidRDefault="0065294D" w:rsidP="0065294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552D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№178-ФЗ                 </w:t>
      </w:r>
      <w:proofErr w:type="gramStart"/>
      <w:r w:rsidRPr="009552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9552D2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9552D2">
        <w:rPr>
          <w:rFonts w:ascii="Times New Roman" w:hAnsi="Times New Roman"/>
          <w:sz w:val="28"/>
          <w:szCs w:val="28"/>
        </w:rPr>
        <w:t xml:space="preserve">, Положением о порядке и условиях приватизации муниципального имущества Озерского городского округа Челябинской области, утвержденным решением Собрания депутатов от 18.07.2012 №126, Уставом Озерского городского округа, письмом администрации Озерского городского округа от 04.12.2014 №01-02-05/392 Собрание депутатов Озерского городского округа </w:t>
      </w:r>
    </w:p>
    <w:p w:rsidR="0065294D" w:rsidRPr="0065294D" w:rsidRDefault="0065294D" w:rsidP="0065294D">
      <w:pPr>
        <w:pStyle w:val="a6"/>
        <w:framePr w:w="0" w:h="0" w:hSpace="0" w:wrap="auto" w:vAnchor="margin" w:hAnchor="text" w:xAlign="left" w:yAlign="inline"/>
        <w:spacing w:line="280" w:lineRule="exact"/>
        <w:ind w:firstLine="720"/>
        <w:rPr>
          <w:szCs w:val="28"/>
        </w:rPr>
      </w:pPr>
    </w:p>
    <w:p w:rsidR="0065294D" w:rsidRPr="0065294D" w:rsidRDefault="0065294D" w:rsidP="0065294D">
      <w:pPr>
        <w:pStyle w:val="a6"/>
        <w:framePr w:w="0" w:h="0" w:hSpace="0" w:wrap="auto" w:vAnchor="margin" w:hAnchor="text" w:xAlign="left" w:yAlign="inline"/>
        <w:spacing w:line="280" w:lineRule="exact"/>
        <w:ind w:firstLine="0"/>
        <w:rPr>
          <w:szCs w:val="28"/>
        </w:rPr>
      </w:pPr>
      <w:r w:rsidRPr="0065294D">
        <w:rPr>
          <w:szCs w:val="28"/>
        </w:rPr>
        <w:t>РЕШАЕТ:</w:t>
      </w:r>
    </w:p>
    <w:p w:rsidR="0065294D" w:rsidRPr="0065294D" w:rsidRDefault="0065294D" w:rsidP="0065294D">
      <w:pPr>
        <w:pStyle w:val="a6"/>
        <w:framePr w:w="0" w:h="0" w:hSpace="0" w:wrap="auto" w:vAnchor="margin" w:hAnchor="text" w:xAlign="left" w:yAlign="inline"/>
        <w:tabs>
          <w:tab w:val="left" w:pos="851"/>
        </w:tabs>
        <w:spacing w:line="280" w:lineRule="exact"/>
        <w:ind w:firstLine="0"/>
        <w:rPr>
          <w:szCs w:val="28"/>
        </w:rPr>
      </w:pPr>
    </w:p>
    <w:p w:rsidR="0065294D" w:rsidRPr="0065294D" w:rsidRDefault="0065294D" w:rsidP="0065294D">
      <w:pPr>
        <w:pStyle w:val="a6"/>
        <w:framePr w:w="0" w:h="0" w:hSpace="0" w:wrap="auto" w:vAnchor="margin" w:hAnchor="text" w:xAlign="left" w:yAlign="inline"/>
        <w:spacing w:line="240" w:lineRule="auto"/>
        <w:ind w:firstLine="0"/>
        <w:rPr>
          <w:szCs w:val="28"/>
        </w:rPr>
      </w:pPr>
      <w:r w:rsidRPr="0065294D">
        <w:rPr>
          <w:szCs w:val="28"/>
        </w:rPr>
        <w:tab/>
        <w:t>1.</w:t>
      </w:r>
      <w:r w:rsidRPr="0065294D">
        <w:rPr>
          <w:szCs w:val="28"/>
        </w:rPr>
        <w:tab/>
        <w:t>Утвердить Прогнозный план (программу) приватизации муниципального имущества на 2015 год, согласно приложению к настоящему решению.</w:t>
      </w:r>
    </w:p>
    <w:p w:rsidR="0065294D" w:rsidRPr="0065294D" w:rsidRDefault="0065294D" w:rsidP="0065294D">
      <w:pPr>
        <w:pStyle w:val="a6"/>
        <w:framePr w:w="0" w:h="0" w:hSpace="0" w:wrap="auto" w:vAnchor="margin" w:hAnchor="text" w:xAlign="left" w:yAlign="inline"/>
        <w:tabs>
          <w:tab w:val="left" w:pos="851"/>
        </w:tabs>
        <w:spacing w:line="280" w:lineRule="exact"/>
        <w:ind w:firstLine="0"/>
        <w:rPr>
          <w:szCs w:val="28"/>
        </w:rPr>
      </w:pPr>
      <w:r w:rsidRPr="0065294D">
        <w:rPr>
          <w:szCs w:val="28"/>
        </w:rPr>
        <w:tab/>
        <w:t>2. Разместить настоящее решение на официальном сайте органов местного самоуправления Озерского городского округа в информационно-коммуникационной сети «Интернет».</w:t>
      </w:r>
    </w:p>
    <w:p w:rsidR="0065294D" w:rsidRPr="0065294D" w:rsidRDefault="0065294D" w:rsidP="0065294D">
      <w:pPr>
        <w:pStyle w:val="a6"/>
        <w:framePr w:w="0" w:h="0" w:hSpace="0" w:wrap="auto" w:vAnchor="margin" w:hAnchor="text" w:xAlign="left" w:yAlign="inline"/>
        <w:spacing w:line="280" w:lineRule="exact"/>
        <w:ind w:firstLine="900"/>
        <w:rPr>
          <w:szCs w:val="28"/>
        </w:rPr>
      </w:pPr>
      <w:r w:rsidRPr="0065294D">
        <w:rPr>
          <w:szCs w:val="28"/>
        </w:rPr>
        <w:t>3. Настоящее решение вступает в силу со дня его опубликования в печатном издании «Ведомости органов местного самоуправления Озерского городского округа Челябинской области».</w:t>
      </w:r>
    </w:p>
    <w:p w:rsidR="0065294D" w:rsidRPr="009552D2" w:rsidRDefault="0065294D" w:rsidP="0065294D">
      <w:pPr>
        <w:suppressLineNumbers/>
        <w:jc w:val="both"/>
        <w:rPr>
          <w:sz w:val="28"/>
        </w:rPr>
      </w:pPr>
    </w:p>
    <w:p w:rsidR="0065294D" w:rsidRPr="009552D2" w:rsidRDefault="0065294D" w:rsidP="0065294D">
      <w:pPr>
        <w:suppressLineNumbers/>
        <w:jc w:val="both"/>
        <w:rPr>
          <w:sz w:val="28"/>
        </w:rPr>
      </w:pPr>
    </w:p>
    <w:p w:rsidR="0065294D" w:rsidRPr="009552D2" w:rsidRDefault="0065294D" w:rsidP="0065294D">
      <w:pPr>
        <w:suppressLineNumbers/>
        <w:rPr>
          <w:sz w:val="28"/>
          <w:szCs w:val="28"/>
        </w:rPr>
      </w:pPr>
      <w:bookmarkStart w:id="1" w:name="Pdp"/>
      <w:r w:rsidRPr="009552D2">
        <w:rPr>
          <w:sz w:val="28"/>
          <w:szCs w:val="28"/>
        </w:rPr>
        <w:t>Глава</w:t>
      </w:r>
    </w:p>
    <w:p w:rsidR="0065294D" w:rsidRPr="009552D2" w:rsidRDefault="0065294D" w:rsidP="0065294D">
      <w:pPr>
        <w:suppressLineNumbers/>
        <w:rPr>
          <w:sz w:val="28"/>
          <w:szCs w:val="28"/>
        </w:rPr>
      </w:pPr>
      <w:r w:rsidRPr="009552D2">
        <w:rPr>
          <w:sz w:val="28"/>
          <w:szCs w:val="28"/>
        </w:rPr>
        <w:t>Озерского городского округа</w:t>
      </w:r>
      <w:r w:rsidRPr="009552D2">
        <w:rPr>
          <w:sz w:val="28"/>
          <w:szCs w:val="28"/>
        </w:rPr>
        <w:tab/>
      </w:r>
      <w:r w:rsidRPr="009552D2">
        <w:rPr>
          <w:sz w:val="28"/>
          <w:szCs w:val="28"/>
        </w:rPr>
        <w:tab/>
      </w:r>
      <w:r w:rsidRPr="009552D2">
        <w:rPr>
          <w:sz w:val="28"/>
          <w:szCs w:val="28"/>
        </w:rPr>
        <w:tab/>
      </w:r>
      <w:r w:rsidRPr="009552D2">
        <w:rPr>
          <w:sz w:val="28"/>
          <w:szCs w:val="28"/>
        </w:rPr>
        <w:tab/>
      </w:r>
      <w:r w:rsidRPr="009552D2">
        <w:rPr>
          <w:sz w:val="28"/>
          <w:szCs w:val="28"/>
        </w:rPr>
        <w:tab/>
      </w:r>
      <w:r w:rsidRPr="009552D2">
        <w:rPr>
          <w:sz w:val="28"/>
          <w:szCs w:val="28"/>
        </w:rPr>
        <w:tab/>
      </w:r>
      <w:r w:rsidRPr="009552D2">
        <w:rPr>
          <w:sz w:val="28"/>
          <w:szCs w:val="28"/>
        </w:rPr>
        <w:tab/>
      </w:r>
      <w:proofErr w:type="spellStart"/>
      <w:r w:rsidRPr="009552D2">
        <w:rPr>
          <w:sz w:val="28"/>
          <w:szCs w:val="28"/>
        </w:rPr>
        <w:t>А.А.Калинин</w:t>
      </w:r>
      <w:bookmarkEnd w:id="1"/>
      <w:proofErr w:type="spellEnd"/>
    </w:p>
    <w:p w:rsidR="0065294D" w:rsidRPr="009552D2" w:rsidRDefault="0065294D" w:rsidP="0065294D">
      <w:pPr>
        <w:suppressLineNumbers/>
        <w:rPr>
          <w:sz w:val="28"/>
          <w:szCs w:val="28"/>
        </w:rPr>
      </w:pPr>
    </w:p>
    <w:p w:rsidR="0065294D" w:rsidRPr="009552D2" w:rsidRDefault="0065294D" w:rsidP="0065294D">
      <w:pPr>
        <w:suppressLineNumbers/>
        <w:rPr>
          <w:sz w:val="28"/>
          <w:szCs w:val="28"/>
        </w:rPr>
      </w:pPr>
    </w:p>
    <w:p w:rsidR="0065294D" w:rsidRPr="009552D2" w:rsidRDefault="0065294D" w:rsidP="0065294D">
      <w:pPr>
        <w:suppressLineNumbers/>
        <w:rPr>
          <w:sz w:val="28"/>
          <w:szCs w:val="28"/>
        </w:rPr>
        <w:sectPr w:rsidR="0065294D" w:rsidRPr="009552D2" w:rsidSect="009552D2">
          <w:headerReference w:type="even" r:id="rId5"/>
          <w:headerReference w:type="default" r:id="rId6"/>
          <w:pgSz w:w="11907" w:h="16840" w:code="9"/>
          <w:pgMar w:top="567" w:right="567" w:bottom="1134" w:left="1701" w:header="720" w:footer="720" w:gutter="0"/>
          <w:cols w:space="720"/>
          <w:docGrid w:linePitch="272"/>
        </w:sectPr>
      </w:pPr>
    </w:p>
    <w:p w:rsidR="0065294D" w:rsidRPr="009552D2" w:rsidRDefault="0065294D" w:rsidP="0065294D">
      <w:pPr>
        <w:ind w:left="5580"/>
        <w:rPr>
          <w:sz w:val="28"/>
          <w:szCs w:val="28"/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Утвержден</w:t>
      </w:r>
    </w:p>
    <w:p w:rsidR="0065294D" w:rsidRPr="0065294D" w:rsidRDefault="0065294D" w:rsidP="0065294D">
      <w:pPr>
        <w:ind w:left="558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решением Собрания депутатов Озерского городского округа </w:t>
      </w:r>
    </w:p>
    <w:p w:rsidR="0065294D" w:rsidRPr="0065294D" w:rsidRDefault="0065294D" w:rsidP="0065294D">
      <w:pPr>
        <w:ind w:left="558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  </w:t>
      </w:r>
      <w:r w:rsidRPr="0065294D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24.12.2014</w:t>
      </w: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№   </w:t>
      </w:r>
      <w:r w:rsidRPr="0065294D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220   </w:t>
      </w:r>
    </w:p>
    <w:p w:rsidR="0065294D" w:rsidRPr="0065294D" w:rsidRDefault="0065294D" w:rsidP="0065294D">
      <w:pPr>
        <w:ind w:left="558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ind w:left="558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Прогнозный план (программа) </w:t>
      </w:r>
    </w:p>
    <w:p w:rsidR="0065294D" w:rsidRPr="0065294D" w:rsidRDefault="0065294D" w:rsidP="0065294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приватизации муниципального имущества </w:t>
      </w:r>
    </w:p>
    <w:p w:rsidR="0065294D" w:rsidRPr="0065294D" w:rsidRDefault="0065294D" w:rsidP="0065294D">
      <w:pPr>
        <w:jc w:val="center"/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2015 год</w:t>
      </w:r>
    </w:p>
    <w:p w:rsidR="0065294D" w:rsidRPr="0065294D" w:rsidRDefault="0065294D" w:rsidP="0065294D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Раздел 1</w:t>
      </w:r>
    </w:p>
    <w:p w:rsidR="0065294D" w:rsidRPr="0065294D" w:rsidRDefault="0065294D" w:rsidP="0065294D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положения</w:t>
      </w:r>
    </w:p>
    <w:p w:rsidR="0065294D" w:rsidRPr="0065294D" w:rsidRDefault="0065294D" w:rsidP="0065294D">
      <w:pPr>
        <w:ind w:firstLine="108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tabs>
          <w:tab w:val="left" w:pos="1080"/>
        </w:tabs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Прогнозный план (программа) приватизации муниципального имущества на 2015 год (далее – Прогнозный план) разработан в соответствии с Федеральным законом от 21.12.2001 № 178-ФЗ «О приватизации государственного и муниципального имущества», Уставом Озерского городского округа и Положением о порядке и условиях приватизации муниципального имущества Озерского городского округа, утвержденным решением Собрания депутатов Озерского городского округа от 18.07.2012 № 126.</w:t>
      </w:r>
    </w:p>
    <w:p w:rsidR="0065294D" w:rsidRPr="0065294D" w:rsidRDefault="0065294D" w:rsidP="0065294D">
      <w:pPr>
        <w:tabs>
          <w:tab w:val="left" w:pos="1080"/>
        </w:tabs>
        <w:ind w:firstLine="702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tabs>
          <w:tab w:val="left" w:pos="1080"/>
        </w:tabs>
        <w:ind w:firstLine="702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Основными целями реализации Прогнозного плана приватизации муниципального имущества в Озерском городском округе в 2015 году являются:</w:t>
      </w:r>
    </w:p>
    <w:p w:rsidR="0065294D" w:rsidRPr="0065294D" w:rsidRDefault="0065294D" w:rsidP="0065294D">
      <w:pPr>
        <w:numPr>
          <w:ilvl w:val="0"/>
          <w:numId w:val="1"/>
        </w:numPr>
        <w:ind w:left="0"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эффективности управления муниципальной собственностью, оптимизация структуры имущества Озерского городского округа;</w:t>
      </w:r>
    </w:p>
    <w:p w:rsidR="0065294D" w:rsidRPr="0065294D" w:rsidRDefault="0065294D" w:rsidP="0065294D">
      <w:pPr>
        <w:numPr>
          <w:ilvl w:val="0"/>
          <w:numId w:val="1"/>
        </w:numPr>
        <w:ind w:left="0"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обеспечение планомерности процесса приватизации на территории Озерского городского округа;</w:t>
      </w:r>
    </w:p>
    <w:p w:rsidR="0065294D" w:rsidRPr="0065294D" w:rsidRDefault="0065294D" w:rsidP="0065294D">
      <w:pPr>
        <w:numPr>
          <w:ilvl w:val="0"/>
          <w:numId w:val="1"/>
        </w:numPr>
        <w:ind w:left="0"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приватизация муниципального имущества, которое не обеспечивает выполнение функций и полномочий органов местного самоуправления Озерского городского округа;</w:t>
      </w:r>
    </w:p>
    <w:p w:rsidR="0065294D" w:rsidRPr="0065294D" w:rsidRDefault="0065294D" w:rsidP="0065294D">
      <w:pPr>
        <w:numPr>
          <w:ilvl w:val="0"/>
          <w:numId w:val="1"/>
        </w:numPr>
        <w:ind w:left="0"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bCs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снижение издержек местного бюджета на содержание объектов муниципальной собственности;</w:t>
      </w:r>
    </w:p>
    <w:p w:rsidR="0065294D" w:rsidRPr="0065294D" w:rsidRDefault="0065294D" w:rsidP="0065294D">
      <w:pPr>
        <w:numPr>
          <w:ilvl w:val="0"/>
          <w:numId w:val="1"/>
        </w:numPr>
        <w:ind w:left="0"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повышение эффективности экономики Озерского городского округа, </w:t>
      </w:r>
      <w:r w:rsidRPr="0065294D">
        <w:rPr>
          <w:bCs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привлечение инвестиционных средств для развития экономики города и городской инфраструктуры</w:t>
      </w: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65294D" w:rsidRPr="0065294D" w:rsidRDefault="0065294D" w:rsidP="0065294D">
      <w:pPr>
        <w:numPr>
          <w:ilvl w:val="0"/>
          <w:numId w:val="1"/>
        </w:numPr>
        <w:ind w:left="0"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bCs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содействие развитию предпринимательской деятельности;</w:t>
      </w:r>
    </w:p>
    <w:p w:rsidR="0065294D" w:rsidRPr="0065294D" w:rsidRDefault="0065294D" w:rsidP="0065294D">
      <w:pPr>
        <w:numPr>
          <w:ilvl w:val="0"/>
          <w:numId w:val="1"/>
        </w:numPr>
        <w:ind w:left="0"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формирование доходов бюджета Озерского городского округа.</w:t>
      </w:r>
    </w:p>
    <w:p w:rsidR="0065294D" w:rsidRPr="0065294D" w:rsidRDefault="0065294D" w:rsidP="0065294D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tabs>
          <w:tab w:val="left" w:pos="1080"/>
        </w:tabs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Принципы формирования Прогнозного плана:</w:t>
      </w:r>
    </w:p>
    <w:p w:rsidR="0065294D" w:rsidRPr="0065294D" w:rsidRDefault="0065294D" w:rsidP="0065294D">
      <w:pPr>
        <w:numPr>
          <w:ilvl w:val="1"/>
          <w:numId w:val="2"/>
        </w:numPr>
        <w:tabs>
          <w:tab w:val="num" w:pos="1080"/>
        </w:tabs>
        <w:ind w:left="0" w:firstLine="702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самоуправления;</w:t>
      </w:r>
    </w:p>
    <w:p w:rsidR="0065294D" w:rsidRPr="0065294D" w:rsidRDefault="0065294D" w:rsidP="0065294D">
      <w:pPr>
        <w:numPr>
          <w:ilvl w:val="1"/>
          <w:numId w:val="2"/>
        </w:numPr>
        <w:tabs>
          <w:tab w:val="num" w:pos="1080"/>
        </w:tabs>
        <w:ind w:left="0" w:firstLine="702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имущество отчуждается в собственность физических и (или) юридических лиц на возмездной основе;</w:t>
      </w:r>
    </w:p>
    <w:p w:rsidR="0065294D" w:rsidRPr="0065294D" w:rsidRDefault="0065294D" w:rsidP="0065294D">
      <w:pPr>
        <w:numPr>
          <w:ilvl w:val="1"/>
          <w:numId w:val="2"/>
        </w:numPr>
        <w:tabs>
          <w:tab w:val="num" w:pos="1080"/>
        </w:tabs>
        <w:ind w:left="0" w:firstLine="702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приватизация муниципального имущества осуществляется органами местного самоуправления самостоятельно в порядке, установленном федеральным законодательством, федеральными подзаконными нормативными правовыми актами, нормативными правовыми актами органов местного самоуправления Озерского городского округа.</w:t>
      </w:r>
    </w:p>
    <w:p w:rsidR="0065294D" w:rsidRPr="0065294D" w:rsidRDefault="0065294D" w:rsidP="0065294D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tabs>
          <w:tab w:val="left" w:pos="1080"/>
        </w:tabs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Прогнозный план соответствует логике проводимых в системе управления федеральной и муниципальной собственностью реформ, целью которых является обеспечение соответствия состава муниципального имущества полномочиям (функциям) органов местного самоуправления по решению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65294D" w:rsidRPr="0065294D" w:rsidRDefault="0065294D" w:rsidP="0065294D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tabs>
          <w:tab w:val="left" w:pos="1080"/>
        </w:tabs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Прогнозный план обоснован:</w:t>
      </w:r>
    </w:p>
    <w:p w:rsidR="0065294D" w:rsidRPr="0065294D" w:rsidRDefault="0065294D" w:rsidP="0065294D">
      <w:pPr>
        <w:numPr>
          <w:ilvl w:val="1"/>
          <w:numId w:val="3"/>
        </w:numPr>
        <w:tabs>
          <w:tab w:val="left" w:pos="1080"/>
        </w:tabs>
        <w:ind w:left="0" w:firstLine="702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необходимостью имущественной поддержки малого и среднего бизнеса городского округа;</w:t>
      </w:r>
    </w:p>
    <w:p w:rsidR="0065294D" w:rsidRPr="0065294D" w:rsidRDefault="0065294D" w:rsidP="0065294D">
      <w:pPr>
        <w:numPr>
          <w:ilvl w:val="1"/>
          <w:numId w:val="3"/>
        </w:numPr>
        <w:tabs>
          <w:tab w:val="left" w:pos="1080"/>
          <w:tab w:val="num" w:pos="1440"/>
        </w:tabs>
        <w:ind w:left="0" w:firstLine="702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увеличением поступлений доходов в бюджет Озерского городского округа;</w:t>
      </w:r>
    </w:p>
    <w:p w:rsidR="0065294D" w:rsidRPr="0065294D" w:rsidRDefault="0065294D" w:rsidP="0065294D">
      <w:pPr>
        <w:numPr>
          <w:ilvl w:val="1"/>
          <w:numId w:val="3"/>
        </w:numPr>
        <w:tabs>
          <w:tab w:val="left" w:pos="1080"/>
          <w:tab w:val="num" w:pos="1440"/>
        </w:tabs>
        <w:ind w:left="0" w:firstLine="702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уменьшением издержек по содержанию объектов муниципальной собственности. </w:t>
      </w:r>
    </w:p>
    <w:p w:rsidR="0065294D" w:rsidRPr="0065294D" w:rsidRDefault="0065294D" w:rsidP="0065294D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9552D2" w:rsidRDefault="0065294D" w:rsidP="0065294D">
      <w:pPr>
        <w:pStyle w:val="a8"/>
        <w:tabs>
          <w:tab w:val="left" w:pos="1080"/>
        </w:tabs>
        <w:spacing w:line="240" w:lineRule="auto"/>
        <w:rPr>
          <w:sz w:val="28"/>
          <w:szCs w:val="28"/>
        </w:rPr>
      </w:pPr>
      <w:r w:rsidRPr="009552D2">
        <w:rPr>
          <w:sz w:val="28"/>
          <w:szCs w:val="28"/>
        </w:rPr>
        <w:t>6.</w:t>
      </w:r>
      <w:r w:rsidRPr="009552D2">
        <w:rPr>
          <w:sz w:val="28"/>
          <w:szCs w:val="28"/>
        </w:rPr>
        <w:tab/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firstLine="0"/>
        <w:jc w:val="left"/>
        <w:rPr>
          <w:sz w:val="28"/>
          <w:szCs w:val="28"/>
        </w:rPr>
      </w:pPr>
    </w:p>
    <w:p w:rsidR="0065294D" w:rsidRPr="009552D2" w:rsidRDefault="0065294D" w:rsidP="0065294D">
      <w:pPr>
        <w:jc w:val="center"/>
        <w:rPr>
          <w:b/>
          <w:sz w:val="28"/>
          <w:szCs w:val="28"/>
        </w:rPr>
      </w:pPr>
    </w:p>
    <w:p w:rsidR="0065294D" w:rsidRPr="0065294D" w:rsidRDefault="0065294D" w:rsidP="0065294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Default="0065294D" w:rsidP="0065294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294D" w:rsidRPr="0065294D" w:rsidRDefault="0065294D" w:rsidP="0065294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РАЗДЕЛ 2</w:t>
      </w:r>
    </w:p>
    <w:p w:rsidR="0065294D" w:rsidRPr="009552D2" w:rsidRDefault="0065294D" w:rsidP="0065294D">
      <w:pPr>
        <w:jc w:val="center"/>
        <w:rPr>
          <w:rStyle w:val="FontStyle11"/>
          <w:sz w:val="28"/>
          <w:szCs w:val="28"/>
        </w:rPr>
      </w:pPr>
    </w:p>
    <w:p w:rsidR="0065294D" w:rsidRPr="0065294D" w:rsidRDefault="0065294D" w:rsidP="0065294D">
      <w:pPr>
        <w:jc w:val="center"/>
        <w:rPr>
          <w:rStyle w:val="FontStyle1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rStyle w:val="FontStyle1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муниципального недвижимого имущества,</w:t>
      </w: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rStyle w:val="FontStyle11"/>
          <w:sz w:val="28"/>
          <w:szCs w:val="28"/>
        </w:rPr>
      </w:pPr>
      <w:r w:rsidRPr="009552D2">
        <w:rPr>
          <w:rStyle w:val="FontStyle11"/>
          <w:sz w:val="28"/>
          <w:szCs w:val="28"/>
        </w:rPr>
        <w:t>подлежащего приватизации в 2015 году</w:t>
      </w: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rStyle w:val="FontStyle11"/>
          <w:sz w:val="28"/>
          <w:szCs w:val="28"/>
        </w:rPr>
      </w:pP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rStyle w:val="FontStyle11"/>
          <w:sz w:val="28"/>
          <w:szCs w:val="28"/>
        </w:rPr>
      </w:pPr>
    </w:p>
    <w:tbl>
      <w:tblPr>
        <w:tblW w:w="10121" w:type="dxa"/>
        <w:tblInd w:w="-3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620"/>
        <w:gridCol w:w="900"/>
        <w:gridCol w:w="1661"/>
        <w:gridCol w:w="1440"/>
        <w:gridCol w:w="1260"/>
        <w:gridCol w:w="900"/>
      </w:tblGrid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9552D2">
              <w:rPr>
                <w:rStyle w:val="FontStyle13"/>
              </w:rPr>
              <w:t>№ 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ind w:left="-40"/>
              <w:rPr>
                <w:rStyle w:val="FontStyle13"/>
              </w:rPr>
            </w:pPr>
            <w:r w:rsidRPr="009552D2">
              <w:rPr>
                <w:rStyle w:val="FontStyle13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9552D2">
              <w:rPr>
                <w:rStyle w:val="FontStyle13"/>
              </w:rPr>
              <w:t>Адрес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Пло-щадь</w:t>
            </w:r>
            <w:proofErr w:type="spellEnd"/>
            <w:proofErr w:type="gramEnd"/>
            <w:r w:rsidRPr="009552D2">
              <w:rPr>
                <w:rStyle w:val="FontStyle13"/>
              </w:rPr>
              <w:t xml:space="preserve"> (кв. м)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>Прогнозная рыночная стоимость объекта,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Прогнози-руемый</w:t>
            </w:r>
            <w:proofErr w:type="spellEnd"/>
            <w:proofErr w:type="gramEnd"/>
            <w:r w:rsidRPr="009552D2">
              <w:rPr>
                <w:rStyle w:val="FontStyle13"/>
              </w:rPr>
              <w:t xml:space="preserve"> доход бюджета (за вычетом НДС 18%)*,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 xml:space="preserve">Способ </w:t>
            </w:r>
            <w:proofErr w:type="spellStart"/>
            <w:proofErr w:type="gramStart"/>
            <w:r w:rsidRPr="009552D2">
              <w:rPr>
                <w:rStyle w:val="FontStyle13"/>
              </w:rPr>
              <w:t>прива-тизации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>Срок</w:t>
            </w:r>
          </w:p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прива-тизации</w:t>
            </w:r>
            <w:proofErr w:type="spellEnd"/>
            <w:proofErr w:type="gramEnd"/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Нежилое помещение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 xml:space="preserve">Челябинская область, </w:t>
            </w:r>
            <w:proofErr w:type="spellStart"/>
            <w:r w:rsidRPr="009552D2">
              <w:rPr>
                <w:rStyle w:val="FontStyle14"/>
              </w:rPr>
              <w:t>г.Озерск</w:t>
            </w:r>
            <w:proofErr w:type="spellEnd"/>
            <w:r w:rsidRPr="009552D2">
              <w:rPr>
                <w:rStyle w:val="FontStyle14"/>
              </w:rPr>
              <w:t>,</w:t>
            </w:r>
            <w:r w:rsidRPr="009552D2">
              <w:rPr>
                <w:sz w:val="22"/>
                <w:szCs w:val="22"/>
              </w:rPr>
              <w:t xml:space="preserve"> ул. </w:t>
            </w:r>
            <w:r w:rsidRPr="009552D2">
              <w:rPr>
                <w:rStyle w:val="FontStyle14"/>
              </w:rPr>
              <w:t>Октябрьская, 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169,9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ind w:left="-40" w:right="-40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Ориентировочно </w:t>
            </w:r>
          </w:p>
          <w:p w:rsidR="0065294D" w:rsidRPr="0065294D" w:rsidRDefault="0065294D" w:rsidP="00B47967">
            <w:pPr>
              <w:ind w:right="-40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2 935 212,69 рублей </w:t>
            </w:r>
          </w:p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Определена исходя</w:t>
            </w: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из стоимости </w:t>
            </w:r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proofErr w:type="spellStart"/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кв.м</w:t>
            </w:r>
            <w:proofErr w:type="spell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</w:t>
            </w:r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аналогичном объекте</w:t>
            </w: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составлявшей по состоянию на 26.10.2012 17 276,12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2 406 874,40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Нежилое помещение № 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 xml:space="preserve">Челябинская область, </w:t>
            </w:r>
            <w:proofErr w:type="spellStart"/>
            <w:r w:rsidRPr="009552D2">
              <w:rPr>
                <w:rStyle w:val="FontStyle14"/>
              </w:rPr>
              <w:t>г.Озерск</w:t>
            </w:r>
            <w:proofErr w:type="spellEnd"/>
            <w:r w:rsidRPr="009552D2">
              <w:rPr>
                <w:rStyle w:val="FontStyle14"/>
              </w:rPr>
              <w:t>,</w:t>
            </w:r>
            <w:r w:rsidRPr="009552D2">
              <w:rPr>
                <w:sz w:val="22"/>
                <w:szCs w:val="22"/>
              </w:rPr>
              <w:t xml:space="preserve"> ул. </w:t>
            </w:r>
            <w:r w:rsidRPr="009552D2">
              <w:rPr>
                <w:rStyle w:val="FontStyle14"/>
              </w:rPr>
              <w:t>Октябрьская, 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13,4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соответствии с отчетом об оценке, по состоянию на 26.10.2012 составляла 231 500,00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189 830,00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 xml:space="preserve">Нежилое помещение № 1- </w:t>
            </w:r>
            <w:proofErr w:type="spellStart"/>
            <w:proofErr w:type="gramStart"/>
            <w:r w:rsidRPr="009552D2">
              <w:rPr>
                <w:rStyle w:val="FontStyle14"/>
              </w:rPr>
              <w:t>административ-ное</w:t>
            </w:r>
            <w:proofErr w:type="spellEnd"/>
            <w:proofErr w:type="gramEnd"/>
            <w:r w:rsidRPr="009552D2">
              <w:rPr>
                <w:rStyle w:val="FontStyle14"/>
              </w:rPr>
              <w:t xml:space="preserve"> помещение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jc w:val="center"/>
              <w:rPr>
                <w:rStyle w:val="FontStyle14"/>
              </w:rPr>
            </w:pPr>
            <w:r w:rsidRPr="0065294D">
              <w:rPr>
                <w:rStyle w:val="FontStyle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Челябинская область, </w:t>
            </w:r>
            <w:proofErr w:type="spellStart"/>
            <w:r w:rsidRPr="0065294D">
              <w:rPr>
                <w:rStyle w:val="FontStyle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г.Озерск</w:t>
            </w:r>
            <w:proofErr w:type="spellEnd"/>
            <w:r w:rsidRPr="0065294D">
              <w:rPr>
                <w:rStyle w:val="FontStyle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65294D" w:rsidRPr="0065294D" w:rsidRDefault="0065294D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rStyle w:val="FontStyle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 Свердлова, 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220,4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соответствии с отчетом об оценке, по состоянию на 18.07.2014 составляла 3 482 320,00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2 855 502,40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 xml:space="preserve">Нежилое здание - </w:t>
            </w:r>
            <w:proofErr w:type="gramStart"/>
            <w:r w:rsidRPr="009552D2">
              <w:rPr>
                <w:rStyle w:val="FontStyle14"/>
              </w:rPr>
              <w:t>блок-пост</w:t>
            </w:r>
            <w:proofErr w:type="gramEnd"/>
            <w:r w:rsidRPr="009552D2">
              <w:rPr>
                <w:rStyle w:val="FontStyle14"/>
              </w:rPr>
              <w:t xml:space="preserve"> ГАИ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 xml:space="preserve">Россия, Челябинская область, </w:t>
            </w:r>
            <w:proofErr w:type="spellStart"/>
            <w:r w:rsidRPr="009552D2">
              <w:rPr>
                <w:rStyle w:val="FontStyle14"/>
              </w:rPr>
              <w:t>г.Озерск</w:t>
            </w:r>
            <w:proofErr w:type="spellEnd"/>
            <w:r w:rsidRPr="009552D2">
              <w:rPr>
                <w:rStyle w:val="FontStyle14"/>
              </w:rPr>
              <w:t xml:space="preserve">, п. </w:t>
            </w:r>
            <w:proofErr w:type="spellStart"/>
            <w:r w:rsidRPr="009552D2">
              <w:rPr>
                <w:rStyle w:val="FontStyle14"/>
              </w:rPr>
              <w:t>Метлино</w:t>
            </w:r>
            <w:proofErr w:type="spellEnd"/>
            <w:r w:rsidRPr="009552D2">
              <w:rPr>
                <w:rStyle w:val="FontStyle14"/>
              </w:rPr>
              <w:t>,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ул. Береговая, д. 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216,5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ind w:left="-40" w:right="-40" w:firstLine="40"/>
              <w:jc w:val="center"/>
              <w:rPr>
                <w:rStyle w:val="FontStyle14"/>
              </w:rPr>
            </w:pPr>
            <w:r w:rsidRPr="009552D2">
              <w:rPr>
                <w:sz w:val="22"/>
                <w:szCs w:val="22"/>
              </w:rPr>
              <w:t>В соответствии с отчетом об оценке, по состоянию на 03.06.2014 составляла 1 588 000,00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1 302 106,00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 xml:space="preserve">Сооружение - благоустройство участка </w:t>
            </w:r>
            <w:proofErr w:type="gramStart"/>
            <w:r w:rsidRPr="009552D2">
              <w:rPr>
                <w:rStyle w:val="FontStyle14"/>
              </w:rPr>
              <w:t>блок-поста</w:t>
            </w:r>
            <w:proofErr w:type="gramEnd"/>
            <w:r w:rsidRPr="009552D2">
              <w:rPr>
                <w:rStyle w:val="FontStyle14"/>
              </w:rPr>
              <w:t xml:space="preserve"> ГАИ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 xml:space="preserve">Россия, Челябинская область, </w:t>
            </w:r>
            <w:proofErr w:type="spellStart"/>
            <w:r w:rsidRPr="009552D2">
              <w:rPr>
                <w:rStyle w:val="FontStyle14"/>
              </w:rPr>
              <w:t>г.Озерск</w:t>
            </w:r>
            <w:proofErr w:type="spellEnd"/>
            <w:r w:rsidRPr="009552D2">
              <w:rPr>
                <w:rStyle w:val="FontStyle14"/>
              </w:rPr>
              <w:t xml:space="preserve">, п. </w:t>
            </w:r>
            <w:proofErr w:type="spellStart"/>
            <w:r w:rsidRPr="009552D2">
              <w:rPr>
                <w:rStyle w:val="FontStyle14"/>
              </w:rPr>
              <w:t>Метлино</w:t>
            </w:r>
            <w:proofErr w:type="spellEnd"/>
            <w:r w:rsidRPr="009552D2">
              <w:rPr>
                <w:rStyle w:val="FontStyle14"/>
              </w:rPr>
              <w:t>,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ул. Береговая, 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1546,82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ind w:left="-40" w:right="-40"/>
              <w:jc w:val="center"/>
              <w:rPr>
                <w:rStyle w:val="FontStyle14"/>
              </w:rPr>
            </w:pPr>
            <w:r w:rsidRPr="009552D2">
              <w:rPr>
                <w:sz w:val="22"/>
                <w:szCs w:val="22"/>
              </w:rPr>
              <w:t>В соответствии с отчетом об оценке, по состоянию на 03.06.2014 составляла 352 000,00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288 640,00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9552D2">
              <w:rPr>
                <w:rStyle w:val="FontStyle13"/>
              </w:rPr>
              <w:t>№ 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ind w:left="-40"/>
              <w:rPr>
                <w:rStyle w:val="FontStyle13"/>
              </w:rPr>
            </w:pPr>
            <w:r w:rsidRPr="009552D2">
              <w:rPr>
                <w:rStyle w:val="FontStyle13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9552D2">
              <w:rPr>
                <w:rStyle w:val="FontStyle13"/>
              </w:rPr>
              <w:t>Адрес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Пло-щадь</w:t>
            </w:r>
            <w:proofErr w:type="spellEnd"/>
            <w:proofErr w:type="gramEnd"/>
            <w:r w:rsidRPr="009552D2">
              <w:rPr>
                <w:rStyle w:val="FontStyle13"/>
              </w:rPr>
              <w:t xml:space="preserve"> (кв. м)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>Прогнозная рыночная стоимость объекта,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  <w:sz w:val="20"/>
                <w:szCs w:val="20"/>
              </w:rPr>
            </w:pPr>
            <w:proofErr w:type="spellStart"/>
            <w:proofErr w:type="gramStart"/>
            <w:r w:rsidRPr="009552D2">
              <w:rPr>
                <w:rStyle w:val="FontStyle13"/>
                <w:sz w:val="20"/>
                <w:szCs w:val="20"/>
              </w:rPr>
              <w:t>Прогнози-руемый</w:t>
            </w:r>
            <w:proofErr w:type="spellEnd"/>
            <w:proofErr w:type="gramEnd"/>
            <w:r w:rsidRPr="009552D2">
              <w:rPr>
                <w:rStyle w:val="FontStyle13"/>
                <w:sz w:val="20"/>
                <w:szCs w:val="20"/>
              </w:rPr>
              <w:t xml:space="preserve"> доход бюджета (за вычетом НДС 18%)*,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 xml:space="preserve">Способ </w:t>
            </w:r>
            <w:proofErr w:type="spellStart"/>
            <w:proofErr w:type="gramStart"/>
            <w:r w:rsidRPr="009552D2">
              <w:rPr>
                <w:rStyle w:val="FontStyle13"/>
              </w:rPr>
              <w:t>прива-тизации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>Срок</w:t>
            </w:r>
          </w:p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прива-тизации</w:t>
            </w:r>
            <w:proofErr w:type="spellEnd"/>
            <w:proofErr w:type="gramEnd"/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Нежилое здание - свинарник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Россия, Челябинская область,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 xml:space="preserve">г. Озерск, Озерское </w:t>
            </w:r>
            <w:proofErr w:type="gramStart"/>
            <w:r w:rsidRPr="009552D2">
              <w:rPr>
                <w:rStyle w:val="FontStyle14"/>
              </w:rPr>
              <w:t>шоссе,  15</w:t>
            </w:r>
            <w:proofErr w:type="gramEnd"/>
            <w:r w:rsidRPr="009552D2">
              <w:rPr>
                <w:rStyle w:val="FontStyle14"/>
              </w:rPr>
              <w:t>-а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469,6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ind w:left="-40" w:right="-40" w:firstLine="40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В соответствии с отчетом об оценке, по состоянию на 18.07.2014 составляла 705 484,00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578 496,88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Нежилое здание - здание свинарника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Россия, Челябинская область,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г. Озерск, Озерское шоссе, 15-а, корпус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620,6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ind w:left="-40" w:right="-40" w:firstLine="40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В соответствии с отчетом об оценке, по состоянию на 18.07.2014 составляла 1 067 057,00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874 986,74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Нежилое здание - здание свинарника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Челябинская область,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г. Озерск, Озерское шоссе, 15-а, корпус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583,2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ind w:left="95" w:right="-40" w:hanging="95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соответствии с отчетом об оценке, по состоянию на 18.07.2014 составляла 1 015 158,00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832 429,56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Нежилое здание - здание бойни с холодильником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Россия, Челябинская область,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г. Озерск, Озерское шоссе, 15-а, корпус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117,9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ind w:left="-40" w:right="-40" w:firstLine="40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В соответствии с отчетом об оценке, по состоянию на 18.07.2014</w:t>
            </w:r>
          </w:p>
          <w:p w:rsidR="0065294D" w:rsidRPr="009552D2" w:rsidRDefault="0065294D" w:rsidP="00B47967">
            <w:pPr>
              <w:pStyle w:val="Style1"/>
              <w:ind w:left="-40" w:right="-40" w:firstLine="40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составляла 304 340,00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249 558,80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Нежилое здание - здание склада комбикормов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Челябинская область,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г. Озерск, Озерское шоссе, 15-а, корпус 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334,7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ind w:left="-40" w:right="-40" w:firstLine="40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соответствии с отчетом об оценке, по состоянию на 18.07.2014</w:t>
            </w:r>
            <w:r w:rsidRPr="009552D2">
              <w:rPr>
                <w:sz w:val="22"/>
                <w:szCs w:val="22"/>
              </w:rPr>
              <w:t xml:space="preserve"> </w:t>
            </w: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составляла 593 317,00 руб.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486 519,94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Нежилое помещение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Челябинская область,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lastRenderedPageBreak/>
              <w:t>г. Озерск, ул. Дзержинского, 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24,8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ind w:left="-40" w:right="-40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Ориентировочно </w:t>
            </w:r>
          </w:p>
          <w:p w:rsidR="0065294D" w:rsidRPr="0065294D" w:rsidRDefault="0065294D" w:rsidP="00B47967">
            <w:pPr>
              <w:ind w:right="-40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581 632,29 рублей </w:t>
            </w:r>
          </w:p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(</w:t>
            </w:r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Определена исходя</w:t>
            </w: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из стоимости </w:t>
            </w:r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proofErr w:type="spellStart"/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кв.м</w:t>
            </w:r>
            <w:proofErr w:type="spell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</w:t>
            </w:r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аналогичном объекте</w:t>
            </w: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составлявшей по состоянию на 03.06.2014 23 452,91 руб.)</w:t>
            </w:r>
          </w:p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476 938,48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</w:t>
            </w: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9552D2">
              <w:rPr>
                <w:rStyle w:val="FontStyle13"/>
              </w:rPr>
              <w:lastRenderedPageBreak/>
              <w:t>№ 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ind w:left="-40"/>
              <w:rPr>
                <w:rStyle w:val="FontStyle13"/>
              </w:rPr>
            </w:pPr>
            <w:r w:rsidRPr="009552D2">
              <w:rPr>
                <w:rStyle w:val="FontStyle13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9552D2">
              <w:rPr>
                <w:rStyle w:val="FontStyle13"/>
              </w:rPr>
              <w:t>Адрес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Пло-щадь</w:t>
            </w:r>
            <w:proofErr w:type="spellEnd"/>
            <w:proofErr w:type="gramEnd"/>
            <w:r w:rsidRPr="009552D2">
              <w:rPr>
                <w:rStyle w:val="FontStyle13"/>
              </w:rPr>
              <w:t xml:space="preserve"> (кв. м)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>Прогнозная рыночная стоимость объекта,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Прогнози-руемый</w:t>
            </w:r>
            <w:proofErr w:type="spellEnd"/>
            <w:proofErr w:type="gramEnd"/>
            <w:r w:rsidRPr="009552D2">
              <w:rPr>
                <w:rStyle w:val="FontStyle13"/>
              </w:rPr>
              <w:t xml:space="preserve"> доход бюджета (за вычетом НДС 18%)*,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 xml:space="preserve">Способ </w:t>
            </w:r>
            <w:proofErr w:type="spellStart"/>
            <w:proofErr w:type="gramStart"/>
            <w:r w:rsidRPr="009552D2">
              <w:rPr>
                <w:rStyle w:val="FontStyle13"/>
              </w:rPr>
              <w:t>прива-тизации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>Срок</w:t>
            </w:r>
          </w:p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прива-тизации</w:t>
            </w:r>
            <w:proofErr w:type="spellEnd"/>
            <w:proofErr w:type="gramEnd"/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 xml:space="preserve">Нежилое помещение № 3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Челябинская область,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г. Озерск, пр. Победы,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158,1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ind w:left="-40" w:right="-40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Ориентировочно </w:t>
            </w:r>
          </w:p>
          <w:p w:rsidR="0065294D" w:rsidRPr="0065294D" w:rsidRDefault="0065294D" w:rsidP="00B47967">
            <w:pPr>
              <w:ind w:right="-40"/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3 374 500,02 рублей </w:t>
            </w:r>
          </w:p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Определена исходя</w:t>
            </w: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из стоимости </w:t>
            </w:r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proofErr w:type="spellStart"/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кв.м</w:t>
            </w:r>
            <w:proofErr w:type="spell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</w:t>
            </w:r>
            <w:r w:rsidRPr="0065294D">
              <w:rPr>
                <w:spacing w:val="-2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аналогичном объекте</w:t>
            </w: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составлявшей по состоянию на 03.06.2014 21 344,09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2 767 090,01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Продажа на аукционе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</w:t>
            </w:r>
            <w:proofErr w:type="spellStart"/>
            <w:proofErr w:type="gramStart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полуго-дие</w:t>
            </w:r>
            <w:proofErr w:type="spellEnd"/>
            <w:proofErr w:type="gramEnd"/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sz w:val="22"/>
          <w:szCs w:val="22"/>
        </w:rPr>
      </w:pP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rPr>
          <w:sz w:val="22"/>
          <w:szCs w:val="22"/>
        </w:rPr>
      </w:pPr>
      <w:r w:rsidRPr="009552D2">
        <w:rPr>
          <w:sz w:val="22"/>
          <w:szCs w:val="22"/>
        </w:rPr>
        <w:t>* В случае продажи на аукционе</w:t>
      </w: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sz w:val="22"/>
          <w:szCs w:val="22"/>
        </w:rPr>
      </w:pP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sz w:val="22"/>
          <w:szCs w:val="22"/>
        </w:rPr>
      </w:pP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sz w:val="22"/>
          <w:szCs w:val="22"/>
        </w:rPr>
      </w:pPr>
    </w:p>
    <w:p w:rsidR="0065294D" w:rsidRPr="009552D2" w:rsidRDefault="0065294D" w:rsidP="0065294D">
      <w:pPr>
        <w:jc w:val="center"/>
        <w:rPr>
          <w:b/>
          <w:sz w:val="28"/>
          <w:szCs w:val="28"/>
        </w:rPr>
      </w:pPr>
      <w:r w:rsidRPr="0065294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РАЗДЕЛ 3</w:t>
      </w:r>
    </w:p>
    <w:p w:rsidR="0065294D" w:rsidRPr="009552D2" w:rsidRDefault="0065294D" w:rsidP="0065294D">
      <w:pPr>
        <w:jc w:val="center"/>
        <w:rPr>
          <w:rStyle w:val="FontStyle11"/>
          <w:sz w:val="28"/>
          <w:szCs w:val="28"/>
        </w:rPr>
      </w:pPr>
      <w:r w:rsidRPr="0065294D">
        <w:rPr>
          <w:rStyle w:val="FontStyle1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муниципального недвижимого имущества,</w:t>
      </w:r>
    </w:p>
    <w:p w:rsidR="0065294D" w:rsidRPr="009552D2" w:rsidRDefault="0065294D" w:rsidP="0065294D">
      <w:pPr>
        <w:jc w:val="center"/>
      </w:pPr>
      <w:r w:rsidRPr="0065294D">
        <w:rPr>
          <w:rStyle w:val="FontStyle1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подлежащего отчуждению в рамках </w:t>
      </w:r>
      <w:r w:rsidRPr="0065294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Федерального закона</w:t>
      </w:r>
    </w:p>
    <w:p w:rsidR="0065294D" w:rsidRPr="0065294D" w:rsidRDefault="0065294D" w:rsidP="0065294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294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22.07.2008 № 159-ФЗ</w:t>
      </w:r>
      <w:r w:rsidRPr="0065294D">
        <w:rPr>
          <w:rStyle w:val="FontStyle1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2015 году</w:t>
      </w: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110" w:type="dxa"/>
        <w:tblInd w:w="-3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356"/>
        <w:gridCol w:w="1620"/>
        <w:gridCol w:w="720"/>
        <w:gridCol w:w="1800"/>
        <w:gridCol w:w="1554"/>
        <w:gridCol w:w="1440"/>
        <w:gridCol w:w="1080"/>
      </w:tblGrid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bookmarkStart w:id="2" w:name="_Hlk340044954"/>
            <w:r w:rsidRPr="009552D2">
              <w:rPr>
                <w:rStyle w:val="FontStyle13"/>
              </w:rPr>
              <w:t>№ п/п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Наименова-ние</w:t>
            </w:r>
            <w:proofErr w:type="spellEnd"/>
            <w:proofErr w:type="gramEnd"/>
            <w:r w:rsidRPr="009552D2">
              <w:rPr>
                <w:rStyle w:val="FontStyle13"/>
              </w:rPr>
              <w:t xml:space="preserve"> 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Местона</w:t>
            </w:r>
            <w:proofErr w:type="spellEnd"/>
            <w:r w:rsidRPr="009552D2">
              <w:rPr>
                <w:rStyle w:val="FontStyle13"/>
              </w:rPr>
              <w:t>-хождение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Пло-щадь</w:t>
            </w:r>
            <w:proofErr w:type="spellEnd"/>
            <w:proofErr w:type="gramEnd"/>
            <w:r w:rsidRPr="009552D2">
              <w:rPr>
                <w:rStyle w:val="FontStyle13"/>
              </w:rPr>
              <w:t xml:space="preserve"> (кв. 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>Прогнозная рыночная стоимость объекта, руб.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Прогнози-руемый</w:t>
            </w:r>
            <w:proofErr w:type="spellEnd"/>
            <w:proofErr w:type="gramEnd"/>
            <w:r w:rsidRPr="009552D2">
              <w:rPr>
                <w:rStyle w:val="FontStyle13"/>
              </w:rPr>
              <w:t xml:space="preserve"> доход бюджета,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 xml:space="preserve">Способ </w:t>
            </w:r>
            <w:proofErr w:type="spellStart"/>
            <w:proofErr w:type="gramStart"/>
            <w:r w:rsidRPr="009552D2">
              <w:rPr>
                <w:rStyle w:val="FontStyle13"/>
              </w:rPr>
              <w:t>прива-тизации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>Срок</w:t>
            </w:r>
          </w:p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прива-тизации</w:t>
            </w:r>
            <w:proofErr w:type="spellEnd"/>
            <w:proofErr w:type="gramEnd"/>
          </w:p>
        </w:tc>
      </w:tr>
      <w:bookmarkEnd w:id="2"/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sz w:val="22"/>
                <w:szCs w:val="22"/>
              </w:rPr>
              <w:t>Нежилое помещение №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Челябинская обл.,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г. Озерск,</w:t>
            </w:r>
          </w:p>
          <w:p w:rsidR="0065294D" w:rsidRPr="009552D2" w:rsidRDefault="0065294D" w:rsidP="00B47967">
            <w:pPr>
              <w:pStyle w:val="Style1"/>
              <w:widowControl/>
              <w:ind w:left="14" w:right="-40" w:hanging="14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 xml:space="preserve">ул. Уральская, </w:t>
            </w:r>
          </w:p>
          <w:p w:rsidR="0065294D" w:rsidRPr="009552D2" w:rsidRDefault="0065294D" w:rsidP="00B47967">
            <w:pPr>
              <w:pStyle w:val="Style1"/>
              <w:widowControl/>
              <w:ind w:left="14" w:hanging="14"/>
              <w:jc w:val="center"/>
              <w:rPr>
                <w:rStyle w:val="FontStyle14"/>
              </w:rPr>
            </w:pPr>
            <w:r w:rsidRPr="009552D2">
              <w:rPr>
                <w:sz w:val="22"/>
                <w:szCs w:val="22"/>
              </w:rPr>
              <w:t>д.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sz w:val="22"/>
                <w:szCs w:val="22"/>
              </w:rPr>
              <w:t>144,90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В соответствии с отчетом об оценке, по состоянию на 17.03.2014 составляла 2 691 394,35 руб.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2 206 943,37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 xml:space="preserve">Продажа с соблюдением </w:t>
            </w:r>
            <w:proofErr w:type="spellStart"/>
            <w:proofErr w:type="gramStart"/>
            <w:r w:rsidRPr="009552D2">
              <w:rPr>
                <w:sz w:val="22"/>
                <w:szCs w:val="22"/>
              </w:rPr>
              <w:t>преимущес-твенного</w:t>
            </w:r>
            <w:proofErr w:type="spellEnd"/>
            <w:proofErr w:type="gramEnd"/>
            <w:r w:rsidRPr="009552D2">
              <w:rPr>
                <w:sz w:val="22"/>
                <w:szCs w:val="22"/>
              </w:rPr>
              <w:t xml:space="preserve"> права субъекта малого </w:t>
            </w:r>
            <w:proofErr w:type="spellStart"/>
            <w:r w:rsidRPr="009552D2">
              <w:rPr>
                <w:sz w:val="22"/>
                <w:szCs w:val="22"/>
              </w:rPr>
              <w:t>предпринима-тельства</w:t>
            </w:r>
            <w:proofErr w:type="spellEnd"/>
            <w:r w:rsidRPr="009552D2">
              <w:rPr>
                <w:sz w:val="22"/>
                <w:szCs w:val="22"/>
              </w:rPr>
              <w:t xml:space="preserve"> на </w:t>
            </w:r>
            <w:r w:rsidRPr="009552D2">
              <w:rPr>
                <w:sz w:val="22"/>
                <w:szCs w:val="22"/>
              </w:rPr>
              <w:lastRenderedPageBreak/>
              <w:t>выкуп арендован-</w:t>
            </w:r>
            <w:proofErr w:type="spellStart"/>
            <w:r w:rsidRPr="009552D2">
              <w:rPr>
                <w:sz w:val="22"/>
                <w:szCs w:val="22"/>
              </w:rPr>
              <w:t>ного</w:t>
            </w:r>
            <w:proofErr w:type="spellEnd"/>
            <w:r w:rsidRPr="009552D2">
              <w:rPr>
                <w:sz w:val="22"/>
                <w:szCs w:val="22"/>
              </w:rPr>
              <w:t xml:space="preserve"> имущества</w:t>
            </w:r>
          </w:p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I полугодие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sz w:val="22"/>
          <w:szCs w:val="22"/>
        </w:rPr>
      </w:pP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sz w:val="22"/>
          <w:szCs w:val="22"/>
        </w:rPr>
      </w:pPr>
      <w:bookmarkStart w:id="3" w:name="_GoBack"/>
      <w:bookmarkEnd w:id="3"/>
    </w:p>
    <w:p w:rsidR="0065294D" w:rsidRPr="009552D2" w:rsidRDefault="0065294D" w:rsidP="0065294D">
      <w:pPr>
        <w:jc w:val="center"/>
        <w:rPr>
          <w:b/>
          <w:sz w:val="28"/>
          <w:szCs w:val="28"/>
        </w:rPr>
      </w:pPr>
      <w:r w:rsidRPr="0065294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РАЗДЕЛ 4</w:t>
      </w: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firstLine="0"/>
        <w:rPr>
          <w:sz w:val="28"/>
          <w:szCs w:val="28"/>
        </w:rPr>
      </w:pPr>
    </w:p>
    <w:p w:rsidR="0065294D" w:rsidRPr="0065294D" w:rsidRDefault="0065294D" w:rsidP="0065294D">
      <w:pPr>
        <w:pStyle w:val="a6"/>
        <w:framePr w:w="0" w:h="0" w:hSpace="0" w:wrap="auto" w:vAnchor="margin" w:hAnchor="text" w:xAlign="left" w:yAlign="inline"/>
        <w:tabs>
          <w:tab w:val="left" w:pos="851"/>
        </w:tabs>
        <w:spacing w:line="280" w:lineRule="exact"/>
        <w:ind w:firstLine="0"/>
        <w:jc w:val="center"/>
        <w:rPr>
          <w:b/>
        </w:rPr>
      </w:pPr>
      <w:r w:rsidRPr="0065294D">
        <w:rPr>
          <w:b/>
        </w:rPr>
        <w:t xml:space="preserve">Перечень акций открытых акционерных обществ, </w:t>
      </w:r>
    </w:p>
    <w:p w:rsidR="0065294D" w:rsidRPr="0065294D" w:rsidRDefault="0065294D" w:rsidP="0065294D">
      <w:pPr>
        <w:pStyle w:val="a6"/>
        <w:framePr w:w="0" w:h="0" w:hSpace="0" w:wrap="auto" w:vAnchor="margin" w:hAnchor="text" w:xAlign="left" w:yAlign="inline"/>
        <w:tabs>
          <w:tab w:val="left" w:pos="851"/>
        </w:tabs>
        <w:spacing w:line="280" w:lineRule="exact"/>
        <w:ind w:firstLine="0"/>
        <w:jc w:val="center"/>
        <w:rPr>
          <w:b/>
          <w:szCs w:val="28"/>
        </w:rPr>
      </w:pPr>
      <w:r w:rsidRPr="0065294D">
        <w:rPr>
          <w:b/>
        </w:rPr>
        <w:t xml:space="preserve">планируемых к приватизации </w:t>
      </w:r>
      <w:r w:rsidRPr="0065294D">
        <w:rPr>
          <w:b/>
          <w:szCs w:val="28"/>
        </w:rPr>
        <w:t>в 2015 году.</w:t>
      </w: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sz w:val="22"/>
          <w:szCs w:val="22"/>
        </w:rPr>
      </w:pP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sz w:val="22"/>
          <w:szCs w:val="22"/>
        </w:rPr>
      </w:pPr>
    </w:p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sz w:val="22"/>
          <w:szCs w:val="22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1800"/>
        <w:gridCol w:w="1800"/>
        <w:gridCol w:w="1440"/>
        <w:gridCol w:w="1080"/>
      </w:tblGrid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9552D2">
              <w:rPr>
                <w:rStyle w:val="FontStyle13"/>
              </w:rPr>
              <w:t>№ 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9552D2">
              <w:rPr>
                <w:rStyle w:val="FontStyle13"/>
              </w:rPr>
              <w:t>Наименование открытого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Количество акций, планируемых к приватизации (процентов уставного капитала)</w:t>
            </w:r>
          </w:p>
          <w:p w:rsidR="0065294D" w:rsidRPr="0065294D" w:rsidRDefault="0065294D" w:rsidP="00B479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>Прогнозная рыночная стоимость объекта,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Прогнози-руемый</w:t>
            </w:r>
            <w:proofErr w:type="spellEnd"/>
            <w:proofErr w:type="gramEnd"/>
            <w:r w:rsidRPr="009552D2">
              <w:rPr>
                <w:rStyle w:val="FontStyle13"/>
              </w:rPr>
              <w:t xml:space="preserve"> доход бюджета,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 xml:space="preserve">Способ </w:t>
            </w:r>
            <w:proofErr w:type="spellStart"/>
            <w:proofErr w:type="gramStart"/>
            <w:r w:rsidRPr="009552D2">
              <w:rPr>
                <w:rStyle w:val="FontStyle13"/>
              </w:rPr>
              <w:t>прива-тизации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r w:rsidRPr="009552D2">
              <w:rPr>
                <w:rStyle w:val="FontStyle13"/>
              </w:rPr>
              <w:t>Срок</w:t>
            </w:r>
          </w:p>
          <w:p w:rsidR="0065294D" w:rsidRPr="009552D2" w:rsidRDefault="0065294D" w:rsidP="00B47967">
            <w:pPr>
              <w:pStyle w:val="Style4"/>
              <w:widowControl/>
              <w:ind w:hanging="40"/>
              <w:rPr>
                <w:rStyle w:val="FontStyle13"/>
              </w:rPr>
            </w:pPr>
            <w:proofErr w:type="spellStart"/>
            <w:proofErr w:type="gramStart"/>
            <w:r w:rsidRPr="009552D2">
              <w:rPr>
                <w:rStyle w:val="FontStyle13"/>
              </w:rPr>
              <w:t>прива-тизации</w:t>
            </w:r>
            <w:proofErr w:type="spellEnd"/>
            <w:proofErr w:type="gramEnd"/>
          </w:p>
        </w:tc>
      </w:tr>
      <w:tr w:rsidR="0065294D" w:rsidRPr="0065294D" w:rsidTr="00B4796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rStyle w:val="FontStyle1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rStyle w:val="FontStyle14"/>
              </w:rPr>
            </w:pPr>
            <w:r w:rsidRPr="009552D2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9552D2">
              <w:rPr>
                <w:sz w:val="22"/>
                <w:szCs w:val="22"/>
              </w:rPr>
              <w:t>ЛОТОС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3329 обыкновенных именных </w:t>
            </w:r>
            <w:proofErr w:type="spellStart"/>
            <w:proofErr w:type="gramStart"/>
            <w:r w:rsidRPr="0065294D"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бездокументар-ных</w:t>
            </w:r>
            <w:proofErr w:type="spellEnd"/>
            <w:proofErr w:type="gramEnd"/>
            <w:r w:rsidRPr="0065294D"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акций – 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 xml:space="preserve">Будет определена на основании отчета об оценке рыночной стоимости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>Будет определен на основании отчета об оценке рыночной стоимости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9552D2" w:rsidRDefault="0065294D" w:rsidP="00B47967">
            <w:pPr>
              <w:pStyle w:val="Style1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9552D2">
              <w:rPr>
                <w:sz w:val="22"/>
                <w:szCs w:val="22"/>
              </w:rPr>
              <w:t xml:space="preserve">Продажа на аукционе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4D" w:rsidRPr="0065294D" w:rsidRDefault="0065294D" w:rsidP="00B47967">
            <w:pPr>
              <w:jc w:val="center"/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полугодие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294D">
                <w:rPr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2015 г</w:t>
              </w:r>
            </w:smartTag>
            <w:r w:rsidRPr="0065294D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:rsidR="0065294D" w:rsidRPr="009552D2" w:rsidRDefault="0065294D" w:rsidP="0065294D">
      <w:pPr>
        <w:pStyle w:val="a8"/>
        <w:tabs>
          <w:tab w:val="left" w:pos="9356"/>
        </w:tabs>
        <w:spacing w:line="240" w:lineRule="auto"/>
        <w:ind w:hanging="142"/>
        <w:jc w:val="center"/>
        <w:rPr>
          <w:sz w:val="22"/>
          <w:szCs w:val="22"/>
        </w:rPr>
      </w:pPr>
    </w:p>
    <w:p w:rsidR="0065294D" w:rsidRPr="009552D2" w:rsidRDefault="0065294D" w:rsidP="0065294D">
      <w:pPr>
        <w:rPr>
          <w:b/>
          <w:sz w:val="28"/>
          <w:szCs w:val="28"/>
        </w:rPr>
      </w:pPr>
    </w:p>
    <w:p w:rsidR="0065294D" w:rsidRPr="009552D2" w:rsidRDefault="0065294D" w:rsidP="0065294D">
      <w:pPr>
        <w:suppressLineNumbers/>
        <w:rPr>
          <w:sz w:val="28"/>
          <w:szCs w:val="28"/>
        </w:rPr>
      </w:pPr>
    </w:p>
    <w:p w:rsidR="0065294D" w:rsidRPr="009552D2" w:rsidRDefault="0065294D" w:rsidP="0065294D">
      <w:pPr>
        <w:suppressLineNumbers/>
        <w:rPr>
          <w:sz w:val="28"/>
        </w:rPr>
      </w:pPr>
    </w:p>
    <w:p w:rsidR="00E00259" w:rsidRPr="0065294D" w:rsidRDefault="00E00259" w:rsidP="0065294D"/>
    <w:sectPr w:rsidR="00E00259" w:rsidRPr="0065294D" w:rsidSect="00603D6F"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DF" w:rsidRDefault="0065294D" w:rsidP="009552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DDF" w:rsidRDefault="0065294D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D2" w:rsidRDefault="0065294D" w:rsidP="00021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65DDF" w:rsidRPr="00653279" w:rsidRDefault="0065294D">
    <w:pPr>
      <w:pStyle w:val="a3"/>
      <w:ind w:right="360"/>
      <w:rPr>
        <w:sz w:val="24"/>
      </w:rPr>
    </w:pPr>
    <w:r>
      <w:rPr>
        <w:rStyle w:val="a5"/>
        <w:sz w:val="24"/>
      </w:rPr>
      <w:t>Решение № 220 от 24.12.2014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E1C5A"/>
    <w:multiLevelType w:val="hybridMultilevel"/>
    <w:tmpl w:val="A2A6486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A5BC4"/>
    <w:multiLevelType w:val="hybridMultilevel"/>
    <w:tmpl w:val="75360E2C"/>
    <w:lvl w:ilvl="0" w:tplc="700296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C0CAE"/>
    <w:multiLevelType w:val="hybridMultilevel"/>
    <w:tmpl w:val="3A7ADA0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CF"/>
    <w:rsid w:val="003D6328"/>
    <w:rsid w:val="004F33CF"/>
    <w:rsid w:val="0065294D"/>
    <w:rsid w:val="00E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DDAF-EC82-4140-95F4-4BE48A1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94D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652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294D"/>
  </w:style>
  <w:style w:type="paragraph" w:customStyle="1" w:styleId="a6">
    <w:name w:val="Ком."/>
    <w:basedOn w:val="a"/>
    <w:rsid w:val="0065294D"/>
    <w:pPr>
      <w:framePr w:w="4423" w:h="1729" w:hSpace="180" w:wrap="auto" w:vAnchor="text" w:hAnchor="page" w:x="6934" w:y="1454"/>
      <w:spacing w:line="360" w:lineRule="auto"/>
      <w:ind w:firstLine="709"/>
      <w:jc w:val="both"/>
    </w:pPr>
    <w:rPr>
      <w:shadow/>
      <w:sz w:val="28"/>
      <w:lang w:eastAsia="ru-RU"/>
    </w:rPr>
  </w:style>
  <w:style w:type="paragraph" w:customStyle="1" w:styleId="a7">
    <w:name w:val="Прижатый влево"/>
    <w:basedOn w:val="a"/>
    <w:next w:val="a"/>
    <w:rsid w:val="0065294D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65294D"/>
    <w:pPr>
      <w:spacing w:line="360" w:lineRule="auto"/>
      <w:ind w:firstLine="720"/>
      <w:jc w:val="both"/>
    </w:pPr>
    <w:rPr>
      <w:sz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529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">
    <w:name w:val="Style1"/>
    <w:basedOn w:val="a"/>
    <w:rsid w:val="0065294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65294D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  <w:lang w:eastAsia="ru-RU"/>
    </w:rPr>
  </w:style>
  <w:style w:type="character" w:customStyle="1" w:styleId="FontStyle13">
    <w:name w:val="Font Style13"/>
    <w:rsid w:val="006529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65294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65294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1406</Words>
  <Characters>8020</Characters>
  <Application>Microsoft Office Word</Application>
  <DocSecurity>0</DocSecurity>
  <Lines>66</Lines>
  <Paragraphs>18</Paragraphs>
  <ScaleCrop>false</ScaleCrop>
  <Company>$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2015-11-16T09:40:00Z</dcterms:created>
  <dcterms:modified xsi:type="dcterms:W3CDTF">2015-11-16T09:46:00Z</dcterms:modified>
</cp:coreProperties>
</file>