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9535"/>
      </w:tblGrid>
      <w:tr w:rsidR="009D34DC" w:rsidRPr="0087402B" w:rsidTr="00D002CC">
        <w:trPr>
          <w:jc w:val="center"/>
        </w:trPr>
        <w:tc>
          <w:tcPr>
            <w:tcW w:w="95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4DC" w:rsidRPr="00B31B86" w:rsidRDefault="009D34DC" w:rsidP="001A6D89">
            <w:pPr>
              <w:jc w:val="center"/>
              <w:outlineLvl w:val="0"/>
              <w:rPr>
                <w:b/>
                <w:sz w:val="32"/>
              </w:rPr>
            </w:pPr>
            <w:bookmarkStart w:id="0" w:name="_GoBack"/>
            <w:bookmarkEnd w:id="0"/>
            <w:r w:rsidRPr="00B31B86">
              <w:rPr>
                <w:b/>
                <w:sz w:val="32"/>
              </w:rPr>
              <w:t>УПРАВЛЕНИЕ АРХИТЕКТУРЫ И ГРАДОС</w:t>
            </w:r>
            <w:r>
              <w:rPr>
                <w:b/>
                <w:sz w:val="32"/>
              </w:rPr>
              <w:t>Т</w:t>
            </w:r>
            <w:r w:rsidRPr="00B31B86">
              <w:rPr>
                <w:b/>
                <w:sz w:val="32"/>
              </w:rPr>
              <w:t>РОИТЕЛЬСТВА</w:t>
            </w:r>
          </w:p>
          <w:p w:rsidR="009D34DC" w:rsidRPr="00B31B86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АДМИНИСТРАЦИИ   ОЗЕРСКОГО   ГОРОДСКОГО   ОКРУГА</w:t>
            </w:r>
          </w:p>
          <w:p w:rsidR="009D34DC" w:rsidRPr="008F2E1C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ЧЕЛЯБИНСКОЙ ОБЛАСТИ</w:t>
            </w:r>
          </w:p>
        </w:tc>
      </w:tr>
      <w:tr w:rsidR="009D34DC" w:rsidRPr="0087402B" w:rsidTr="00D002CC">
        <w:trPr>
          <w:jc w:val="center"/>
        </w:trPr>
        <w:tc>
          <w:tcPr>
            <w:tcW w:w="95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Ленина пр., 62</w:t>
            </w:r>
            <w:r w:rsidRPr="0087402B">
              <w:rPr>
                <w:bCs/>
                <w:szCs w:val="24"/>
              </w:rPr>
              <w:t>, г. Оз</w:t>
            </w:r>
            <w:r>
              <w:rPr>
                <w:bCs/>
                <w:szCs w:val="24"/>
              </w:rPr>
              <w:t>ерск Челябинской области, 456780</w:t>
            </w:r>
          </w:p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Тел. 2-31-52</w:t>
            </w:r>
            <w:r w:rsidRPr="0087402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2-41-04, факс (351-30) 2-31-52</w:t>
            </w:r>
          </w:p>
          <w:p w:rsidR="009D34DC" w:rsidRPr="001A1214" w:rsidRDefault="009D34DC" w:rsidP="001A6D89">
            <w:pPr>
              <w:jc w:val="center"/>
              <w:rPr>
                <w:bCs/>
                <w:szCs w:val="24"/>
              </w:rPr>
            </w:pPr>
            <w:r w:rsidRPr="0087402B">
              <w:rPr>
                <w:bCs/>
                <w:szCs w:val="24"/>
                <w:lang w:val="en-US"/>
              </w:rPr>
              <w:t>E-mail</w:t>
            </w:r>
            <w:r>
              <w:rPr>
                <w:bCs/>
                <w:szCs w:val="24"/>
              </w:rPr>
              <w:t xml:space="preserve">: </w:t>
            </w:r>
            <w:hyperlink r:id="rId8" w:history="1">
              <w:r w:rsidRPr="001A1214">
                <w:rPr>
                  <w:rStyle w:val="a3"/>
                  <w:bCs/>
                  <w:sz w:val="20"/>
                </w:rPr>
                <w:t>arch@ozerskadm.ru</w:t>
              </w:r>
            </w:hyperlink>
          </w:p>
        </w:tc>
      </w:tr>
    </w:tbl>
    <w:p w:rsidR="00936C2C" w:rsidRPr="00936C2C" w:rsidRDefault="00936C2C" w:rsidP="00936C2C">
      <w:pPr>
        <w:autoSpaceDE w:val="0"/>
        <w:autoSpaceDN w:val="0"/>
        <w:adjustRightInd w:val="0"/>
        <w:rPr>
          <w:sz w:val="26"/>
          <w:szCs w:val="26"/>
        </w:rPr>
      </w:pPr>
    </w:p>
    <w:p w:rsidR="001C00A6" w:rsidRDefault="00936C2C" w:rsidP="001C00A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A32C5">
        <w:rPr>
          <w:b w:val="0"/>
          <w:sz w:val="24"/>
          <w:szCs w:val="24"/>
        </w:rPr>
        <w:t xml:space="preserve"> </w:t>
      </w:r>
      <w:r w:rsidR="006E48FF">
        <w:rPr>
          <w:b w:val="0"/>
          <w:sz w:val="24"/>
          <w:szCs w:val="24"/>
        </w:rPr>
        <w:t>23июня</w:t>
      </w:r>
      <w:r w:rsidR="007F06A4" w:rsidRPr="001C00A6">
        <w:rPr>
          <w:b w:val="0"/>
          <w:sz w:val="24"/>
          <w:szCs w:val="24"/>
        </w:rPr>
        <w:t xml:space="preserve"> 202</w:t>
      </w:r>
      <w:r w:rsidR="002A32C5">
        <w:rPr>
          <w:b w:val="0"/>
          <w:sz w:val="24"/>
          <w:szCs w:val="24"/>
        </w:rPr>
        <w:t>4</w:t>
      </w:r>
      <w:r w:rsidR="007F06A4" w:rsidRPr="001C00A6">
        <w:rPr>
          <w:b w:val="0"/>
          <w:sz w:val="24"/>
          <w:szCs w:val="24"/>
        </w:rPr>
        <w:t xml:space="preserve"> года</w:t>
      </w:r>
      <w:r w:rsidR="007F06A4" w:rsidRPr="003D11DB">
        <w:rPr>
          <w:sz w:val="24"/>
          <w:szCs w:val="24"/>
        </w:rPr>
        <w:t xml:space="preserve">                             </w:t>
      </w:r>
      <w:r w:rsidR="00E663DE" w:rsidRPr="003D11DB">
        <w:rPr>
          <w:sz w:val="24"/>
          <w:szCs w:val="24"/>
        </w:rPr>
        <w:t xml:space="preserve">   </w:t>
      </w:r>
      <w:r w:rsidR="0003705D" w:rsidRPr="003D11DB">
        <w:rPr>
          <w:sz w:val="24"/>
          <w:szCs w:val="24"/>
        </w:rPr>
        <w:t xml:space="preserve"> </w:t>
      </w:r>
      <w:r w:rsidR="003D11DB">
        <w:rPr>
          <w:sz w:val="24"/>
          <w:szCs w:val="24"/>
        </w:rPr>
        <w:t xml:space="preserve">                   </w:t>
      </w:r>
      <w:r w:rsidR="0003705D" w:rsidRPr="003D11DB">
        <w:rPr>
          <w:sz w:val="24"/>
          <w:szCs w:val="24"/>
        </w:rPr>
        <w:t xml:space="preserve"> </w:t>
      </w:r>
      <w:r w:rsidR="0025666B" w:rsidRPr="003D11DB">
        <w:rPr>
          <w:sz w:val="24"/>
          <w:szCs w:val="24"/>
        </w:rPr>
        <w:t xml:space="preserve">   </w:t>
      </w:r>
      <w:r w:rsidR="0003705D" w:rsidRPr="003D11DB">
        <w:rPr>
          <w:sz w:val="24"/>
          <w:szCs w:val="24"/>
        </w:rPr>
        <w:t xml:space="preserve"> </w:t>
      </w:r>
      <w:r w:rsidR="005D6D58" w:rsidRPr="003D11DB">
        <w:rPr>
          <w:sz w:val="24"/>
          <w:szCs w:val="24"/>
        </w:rPr>
        <w:t xml:space="preserve"> </w:t>
      </w:r>
      <w:r w:rsidR="00F2709E">
        <w:rPr>
          <w:sz w:val="24"/>
          <w:szCs w:val="24"/>
        </w:rPr>
        <w:t xml:space="preserve"> </w:t>
      </w:r>
      <w:r w:rsidR="00184CFD">
        <w:rPr>
          <w:sz w:val="24"/>
          <w:szCs w:val="24"/>
        </w:rPr>
        <w:t xml:space="preserve"> </w:t>
      </w:r>
      <w:r w:rsidR="003D11DB">
        <w:rPr>
          <w:sz w:val="24"/>
          <w:szCs w:val="24"/>
        </w:rPr>
        <w:t xml:space="preserve"> </w:t>
      </w:r>
      <w:r w:rsidR="002A32C5">
        <w:rPr>
          <w:sz w:val="24"/>
          <w:szCs w:val="24"/>
        </w:rPr>
        <w:t xml:space="preserve">   </w:t>
      </w:r>
      <w:proofErr w:type="gramStart"/>
      <w:r w:rsidR="006E48FF">
        <w:rPr>
          <w:b w:val="0"/>
          <w:sz w:val="24"/>
          <w:szCs w:val="24"/>
        </w:rPr>
        <w:t>Собственнику  информационной</w:t>
      </w:r>
      <w:proofErr w:type="gramEnd"/>
    </w:p>
    <w:p w:rsidR="003D11DB" w:rsidRPr="001C00A6" w:rsidRDefault="002A32C5" w:rsidP="002A32C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 w:rsidR="006E48FF">
        <w:rPr>
          <w:b w:val="0"/>
          <w:sz w:val="24"/>
          <w:szCs w:val="24"/>
        </w:rPr>
        <w:t>конструкции (вывески</w:t>
      </w:r>
      <w:r w:rsidR="001C00A6" w:rsidRPr="001C00A6">
        <w:rPr>
          <w:b w:val="0"/>
          <w:sz w:val="24"/>
          <w:szCs w:val="24"/>
        </w:rPr>
        <w:t>)</w:t>
      </w:r>
      <w:r w:rsidR="001C00A6">
        <w:rPr>
          <w:b w:val="0"/>
          <w:sz w:val="24"/>
          <w:szCs w:val="24"/>
        </w:rPr>
        <w:t xml:space="preserve"> </w:t>
      </w:r>
    </w:p>
    <w:p w:rsidR="00FD161A" w:rsidRPr="003D11DB" w:rsidRDefault="003D11DB" w:rsidP="00D54251">
      <w:pPr>
        <w:autoSpaceDE w:val="0"/>
        <w:autoSpaceDN w:val="0"/>
        <w:adjustRightInd w:val="0"/>
        <w:rPr>
          <w:szCs w:val="24"/>
        </w:rPr>
      </w:pPr>
      <w:r>
        <w:rPr>
          <w:bCs/>
          <w:kern w:val="36"/>
          <w:szCs w:val="24"/>
        </w:rPr>
        <w:t xml:space="preserve">                                                                                             </w:t>
      </w:r>
      <w:r w:rsidR="00825515" w:rsidRPr="003D11DB">
        <w:rPr>
          <w:szCs w:val="24"/>
        </w:rPr>
        <w:t>_____________________</w:t>
      </w:r>
    </w:p>
    <w:p w:rsidR="001C00A6" w:rsidRDefault="009709CA" w:rsidP="009709CA">
      <w:pPr>
        <w:autoSpaceDE w:val="0"/>
        <w:autoSpaceDN w:val="0"/>
        <w:adjustRightInd w:val="0"/>
        <w:rPr>
          <w:szCs w:val="24"/>
        </w:rPr>
      </w:pPr>
      <w:r w:rsidRPr="003D11DB">
        <w:rPr>
          <w:szCs w:val="24"/>
        </w:rPr>
        <w:t xml:space="preserve">                                                                                      </w:t>
      </w:r>
      <w:r w:rsidR="00C76462" w:rsidRPr="003D11DB">
        <w:rPr>
          <w:szCs w:val="24"/>
        </w:rPr>
        <w:t xml:space="preserve">    </w:t>
      </w:r>
      <w:r w:rsidR="008965FF" w:rsidRPr="003D11DB">
        <w:rPr>
          <w:szCs w:val="24"/>
        </w:rPr>
        <w:t xml:space="preserve"> </w:t>
      </w:r>
      <w:r w:rsidR="00C76462" w:rsidRPr="003D11DB">
        <w:rPr>
          <w:szCs w:val="24"/>
        </w:rPr>
        <w:t xml:space="preserve"> </w:t>
      </w:r>
      <w:r w:rsidR="00F2709E">
        <w:rPr>
          <w:szCs w:val="24"/>
        </w:rPr>
        <w:t xml:space="preserve">  </w:t>
      </w:r>
      <w:r w:rsidR="001C00A6">
        <w:rPr>
          <w:szCs w:val="24"/>
        </w:rPr>
        <w:t>Фактический адрес:</w:t>
      </w:r>
    </w:p>
    <w:p w:rsidR="009709CA" w:rsidRPr="003D11DB" w:rsidRDefault="001C00A6" w:rsidP="009709C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F2709E">
        <w:rPr>
          <w:szCs w:val="24"/>
        </w:rPr>
        <w:t xml:space="preserve"> </w:t>
      </w:r>
      <w:r w:rsidR="006E48FF">
        <w:rPr>
          <w:szCs w:val="24"/>
        </w:rPr>
        <w:t>456784</w:t>
      </w:r>
      <w:r w:rsidR="009709CA" w:rsidRPr="003D11DB">
        <w:rPr>
          <w:szCs w:val="24"/>
        </w:rPr>
        <w:t xml:space="preserve">, Челябинская </w:t>
      </w:r>
      <w:r w:rsidR="00936C2C" w:rsidRPr="003D11DB">
        <w:rPr>
          <w:szCs w:val="24"/>
        </w:rPr>
        <w:t xml:space="preserve">область, </w:t>
      </w:r>
    </w:p>
    <w:p w:rsidR="008F06E9" w:rsidRDefault="009709CA" w:rsidP="009709CA">
      <w:pPr>
        <w:autoSpaceDE w:val="0"/>
        <w:autoSpaceDN w:val="0"/>
        <w:adjustRightInd w:val="0"/>
        <w:rPr>
          <w:szCs w:val="24"/>
        </w:rPr>
      </w:pPr>
      <w:r w:rsidRPr="003D11DB">
        <w:rPr>
          <w:szCs w:val="24"/>
        </w:rPr>
        <w:t xml:space="preserve">                                                                                     </w:t>
      </w:r>
      <w:r w:rsidR="00C76462" w:rsidRPr="003D11DB">
        <w:rPr>
          <w:szCs w:val="24"/>
        </w:rPr>
        <w:t xml:space="preserve">       </w:t>
      </w:r>
      <w:r w:rsidR="007524BA" w:rsidRPr="003D11DB">
        <w:rPr>
          <w:szCs w:val="24"/>
        </w:rPr>
        <w:t xml:space="preserve"> </w:t>
      </w:r>
      <w:r w:rsidR="00F2709E">
        <w:rPr>
          <w:szCs w:val="24"/>
        </w:rPr>
        <w:t xml:space="preserve"> </w:t>
      </w:r>
      <w:r w:rsidR="00936C2C" w:rsidRPr="003D11DB">
        <w:rPr>
          <w:szCs w:val="24"/>
        </w:rPr>
        <w:t xml:space="preserve">г. Озерск, </w:t>
      </w:r>
      <w:r w:rsidR="006E48FF">
        <w:rPr>
          <w:szCs w:val="24"/>
        </w:rPr>
        <w:t>пр. Ленина, д.84</w:t>
      </w:r>
    </w:p>
    <w:p w:rsidR="00095BBB" w:rsidRDefault="00095BBB" w:rsidP="009709C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9709CA" w:rsidRDefault="008F06E9" w:rsidP="00F2709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</w:p>
    <w:p w:rsidR="009709CA" w:rsidRDefault="009709CA" w:rsidP="009675E7">
      <w:pPr>
        <w:autoSpaceDE w:val="0"/>
        <w:autoSpaceDN w:val="0"/>
        <w:adjustRightInd w:val="0"/>
        <w:jc w:val="center"/>
        <w:rPr>
          <w:szCs w:val="24"/>
        </w:rPr>
      </w:pPr>
    </w:p>
    <w:p w:rsidR="009675E7" w:rsidRPr="00DC3A38" w:rsidRDefault="00936C2C" w:rsidP="009675E7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Уведомление </w:t>
      </w:r>
    </w:p>
    <w:p w:rsidR="00656FF8" w:rsidRPr="00DC3A38" w:rsidRDefault="00936C2C" w:rsidP="007F06A4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о несоответствии </w:t>
      </w:r>
      <w:r w:rsidR="009675E7" w:rsidRPr="00DC3A38">
        <w:rPr>
          <w:szCs w:val="24"/>
        </w:rPr>
        <w:t>информационных конструкций Правилам размещения и содержания информационных конструкций на территории Озерского городского округа Челябинской области, утвержденным решением Собрания депутатов Озерского городского округа Челябинской области от 08.09.2020 года</w:t>
      </w:r>
      <w:r w:rsidR="0004636B">
        <w:rPr>
          <w:szCs w:val="24"/>
        </w:rPr>
        <w:t xml:space="preserve"> № 132</w:t>
      </w:r>
    </w:p>
    <w:p w:rsidR="009675E7" w:rsidRPr="00DC3A38" w:rsidRDefault="009675E7" w:rsidP="00656FF8">
      <w:pPr>
        <w:autoSpaceDE w:val="0"/>
        <w:autoSpaceDN w:val="0"/>
        <w:adjustRightInd w:val="0"/>
        <w:rPr>
          <w:szCs w:val="24"/>
        </w:rPr>
      </w:pPr>
    </w:p>
    <w:p w:rsidR="005464DA" w:rsidRDefault="00825515" w:rsidP="005464DA">
      <w:pPr>
        <w:pStyle w:val="a4"/>
        <w:tabs>
          <w:tab w:val="left" w:pos="426"/>
        </w:tabs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       </w:t>
      </w:r>
      <w:r w:rsidR="009675E7" w:rsidRPr="00DC3A38">
        <w:rPr>
          <w:szCs w:val="24"/>
        </w:rPr>
        <w:t>По результатам комиссионного обследования</w:t>
      </w:r>
      <w:r w:rsidR="009050B7">
        <w:rPr>
          <w:szCs w:val="24"/>
        </w:rPr>
        <w:t xml:space="preserve"> </w:t>
      </w:r>
      <w:r w:rsidR="006E48FF">
        <w:rPr>
          <w:szCs w:val="24"/>
        </w:rPr>
        <w:t>23</w:t>
      </w:r>
      <w:r w:rsidR="00F3242F">
        <w:rPr>
          <w:szCs w:val="24"/>
        </w:rPr>
        <w:t xml:space="preserve"> июня</w:t>
      </w:r>
      <w:r w:rsidR="00D33AB0">
        <w:rPr>
          <w:szCs w:val="24"/>
        </w:rPr>
        <w:t xml:space="preserve"> </w:t>
      </w:r>
      <w:proofErr w:type="gramStart"/>
      <w:r w:rsidR="00D33AB0">
        <w:rPr>
          <w:szCs w:val="24"/>
        </w:rPr>
        <w:t xml:space="preserve">2024 </w:t>
      </w:r>
      <w:r w:rsidR="007F06A4">
        <w:rPr>
          <w:szCs w:val="24"/>
        </w:rPr>
        <w:t xml:space="preserve"> года</w:t>
      </w:r>
      <w:proofErr w:type="gramEnd"/>
      <w:r w:rsidR="007F06A4">
        <w:rPr>
          <w:szCs w:val="24"/>
        </w:rPr>
        <w:t xml:space="preserve"> </w:t>
      </w:r>
      <w:r w:rsidR="009050B7">
        <w:rPr>
          <w:szCs w:val="24"/>
        </w:rPr>
        <w:t>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архитектуры и градостроительства администрации Озерского городского округа Челябинской области и 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экономики</w:t>
      </w:r>
      <w:r w:rsidR="009675E7" w:rsidRPr="00DC3A38">
        <w:rPr>
          <w:szCs w:val="24"/>
        </w:rPr>
        <w:t xml:space="preserve"> </w:t>
      </w:r>
      <w:r w:rsidR="009050B7" w:rsidRPr="009050B7">
        <w:rPr>
          <w:szCs w:val="24"/>
        </w:rPr>
        <w:t xml:space="preserve">администрации </w:t>
      </w:r>
      <w:r w:rsidR="009050B7" w:rsidRPr="006D6E15">
        <w:rPr>
          <w:szCs w:val="24"/>
        </w:rPr>
        <w:t>Озерского городского округа Челябинской области</w:t>
      </w:r>
      <w:r w:rsidR="00F2709E">
        <w:rPr>
          <w:szCs w:val="24"/>
        </w:rPr>
        <w:t>:</w:t>
      </w:r>
      <w:r w:rsidR="000442A6">
        <w:rPr>
          <w:szCs w:val="24"/>
        </w:rPr>
        <w:t xml:space="preserve"> </w:t>
      </w:r>
      <w:r w:rsidR="0043588A">
        <w:rPr>
          <w:szCs w:val="24"/>
        </w:rPr>
        <w:t>п</w:t>
      </w:r>
      <w:r w:rsidR="00F3242F">
        <w:rPr>
          <w:szCs w:val="24"/>
        </w:rPr>
        <w:t>роведена проверка информационной конструкции</w:t>
      </w:r>
      <w:r w:rsidR="00BE5F2A">
        <w:rPr>
          <w:szCs w:val="24"/>
        </w:rPr>
        <w:t xml:space="preserve"> </w:t>
      </w:r>
      <w:r w:rsidR="00F3242F">
        <w:rPr>
          <w:i/>
          <w:szCs w:val="24"/>
        </w:rPr>
        <w:t>расположенной на наружном фасаде жилого дома по пр.</w:t>
      </w:r>
      <w:r w:rsidR="00B66DE5">
        <w:rPr>
          <w:i/>
          <w:szCs w:val="24"/>
        </w:rPr>
        <w:t xml:space="preserve">. </w:t>
      </w:r>
      <w:r w:rsidR="00F3242F">
        <w:rPr>
          <w:i/>
          <w:szCs w:val="24"/>
        </w:rPr>
        <w:t>Ленина д. 84</w:t>
      </w:r>
      <w:r w:rsidR="00BE5F2A">
        <w:rPr>
          <w:i/>
          <w:szCs w:val="24"/>
        </w:rPr>
        <w:t>,</w:t>
      </w:r>
      <w:r w:rsidR="00E94F4D">
        <w:rPr>
          <w:i/>
          <w:szCs w:val="24"/>
        </w:rPr>
        <w:t xml:space="preserve"> </w:t>
      </w:r>
      <w:proofErr w:type="gramStart"/>
      <w:r w:rsidR="00BE5F2A">
        <w:rPr>
          <w:i/>
          <w:szCs w:val="24"/>
        </w:rPr>
        <w:t>Челябинская</w:t>
      </w:r>
      <w:r w:rsidR="00667C6F">
        <w:rPr>
          <w:i/>
          <w:szCs w:val="24"/>
        </w:rPr>
        <w:t xml:space="preserve">  область</w:t>
      </w:r>
      <w:proofErr w:type="gramEnd"/>
      <w:r w:rsidR="00667C6F">
        <w:rPr>
          <w:i/>
          <w:szCs w:val="24"/>
        </w:rPr>
        <w:t>, г. Озерск,</w:t>
      </w:r>
      <w:r w:rsidR="00F2709E">
        <w:rPr>
          <w:i/>
          <w:szCs w:val="24"/>
        </w:rPr>
        <w:t xml:space="preserve"> </w:t>
      </w:r>
      <w:r w:rsidR="009675E7" w:rsidRPr="00A90B3A">
        <w:rPr>
          <w:szCs w:val="24"/>
        </w:rPr>
        <w:t>на пре</w:t>
      </w:r>
      <w:r w:rsidR="00F3242F">
        <w:rPr>
          <w:szCs w:val="24"/>
        </w:rPr>
        <w:t>дмет соответствия информационной конструкции, размещенной</w:t>
      </w:r>
      <w:r w:rsidR="009675E7" w:rsidRPr="00A90B3A">
        <w:rPr>
          <w:szCs w:val="24"/>
        </w:rPr>
        <w:t xml:space="preserve"> на его фасаде, Правилам размещения и содержания информационных конструкций на территории Озерского городского округа Челябинской области (далее - Правилам), уведомляем о </w:t>
      </w:r>
      <w:r w:rsidR="00AB4621" w:rsidRPr="00A90B3A">
        <w:rPr>
          <w:szCs w:val="24"/>
        </w:rPr>
        <w:t>следующих несоответствиях</w:t>
      </w:r>
      <w:r w:rsidR="009675E7" w:rsidRPr="00A90B3A">
        <w:rPr>
          <w:szCs w:val="24"/>
        </w:rPr>
        <w:t xml:space="preserve"> </w:t>
      </w:r>
      <w:r w:rsidR="009050B7" w:rsidRPr="00A90B3A">
        <w:rPr>
          <w:szCs w:val="24"/>
        </w:rPr>
        <w:t xml:space="preserve">Правилам </w:t>
      </w:r>
      <w:r w:rsidR="009675E7" w:rsidRPr="00A90B3A">
        <w:rPr>
          <w:szCs w:val="24"/>
        </w:rPr>
        <w:t>размещенных информационных констр</w:t>
      </w:r>
      <w:r w:rsidR="00077762">
        <w:rPr>
          <w:szCs w:val="24"/>
        </w:rPr>
        <w:t>укций:</w:t>
      </w:r>
    </w:p>
    <w:p w:rsidR="00077762" w:rsidRDefault="00077762" w:rsidP="005464DA">
      <w:pPr>
        <w:pStyle w:val="a4"/>
        <w:tabs>
          <w:tab w:val="left" w:pos="426"/>
        </w:tabs>
        <w:autoSpaceDE w:val="0"/>
        <w:autoSpaceDN w:val="0"/>
        <w:adjustRightInd w:val="0"/>
        <w:ind w:left="0"/>
        <w:rPr>
          <w:i/>
          <w:sz w:val="22"/>
          <w:szCs w:val="22"/>
          <w:u w:val="single"/>
        </w:rPr>
      </w:pPr>
    </w:p>
    <w:p w:rsidR="00DD4797" w:rsidRDefault="00E33C89" w:rsidP="00DD4797">
      <w:pPr>
        <w:pStyle w:val="a4"/>
        <w:tabs>
          <w:tab w:val="left" w:pos="426"/>
        </w:tabs>
        <w:autoSpaceDE w:val="0"/>
        <w:autoSpaceDN w:val="0"/>
        <w:adjustRightInd w:val="0"/>
        <w:ind w:left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     </w:t>
      </w:r>
      <w:r w:rsidR="0078424E">
        <w:rPr>
          <w:i/>
          <w:sz w:val="22"/>
          <w:szCs w:val="22"/>
          <w:u w:val="single"/>
        </w:rPr>
        <w:t>На наружном фасаде жилого дома</w:t>
      </w:r>
      <w:r w:rsidR="00F3242F">
        <w:rPr>
          <w:i/>
          <w:sz w:val="22"/>
          <w:szCs w:val="22"/>
          <w:u w:val="single"/>
        </w:rPr>
        <w:t xml:space="preserve"> по пр. Ленина</w:t>
      </w:r>
      <w:r w:rsidR="00C20F15">
        <w:rPr>
          <w:i/>
          <w:sz w:val="22"/>
          <w:szCs w:val="22"/>
          <w:u w:val="single"/>
        </w:rPr>
        <w:t xml:space="preserve"> </w:t>
      </w:r>
      <w:r w:rsidR="00F3242F">
        <w:rPr>
          <w:i/>
          <w:sz w:val="22"/>
          <w:szCs w:val="22"/>
          <w:u w:val="single"/>
        </w:rPr>
        <w:t>д. 84</w:t>
      </w:r>
      <w:r w:rsidR="0043588A">
        <w:rPr>
          <w:i/>
          <w:sz w:val="22"/>
          <w:szCs w:val="22"/>
          <w:u w:val="single"/>
        </w:rPr>
        <w:t>,</w:t>
      </w:r>
      <w:r w:rsidR="00C20F15">
        <w:rPr>
          <w:i/>
          <w:sz w:val="22"/>
          <w:szCs w:val="22"/>
          <w:u w:val="single"/>
        </w:rPr>
        <w:t xml:space="preserve"> </w:t>
      </w:r>
      <w:r w:rsidR="00667C6F">
        <w:rPr>
          <w:i/>
          <w:sz w:val="22"/>
          <w:szCs w:val="22"/>
          <w:u w:val="single"/>
        </w:rPr>
        <w:t>размещена информационная конструкция</w:t>
      </w:r>
      <w:r w:rsidR="002A32C5">
        <w:rPr>
          <w:i/>
          <w:sz w:val="22"/>
          <w:szCs w:val="22"/>
          <w:u w:val="single"/>
        </w:rPr>
        <w:t xml:space="preserve"> (вывеска) </w:t>
      </w:r>
      <w:r w:rsidR="000865DC">
        <w:rPr>
          <w:i/>
          <w:sz w:val="22"/>
          <w:szCs w:val="22"/>
          <w:u w:val="single"/>
        </w:rPr>
        <w:t>из баннерной ткани</w:t>
      </w:r>
      <w:r w:rsidR="00667C6F">
        <w:rPr>
          <w:i/>
          <w:sz w:val="22"/>
          <w:szCs w:val="22"/>
          <w:u w:val="single"/>
        </w:rPr>
        <w:t>, белого цвета, размерами</w:t>
      </w:r>
      <w:r w:rsidR="005464DA">
        <w:rPr>
          <w:i/>
          <w:sz w:val="22"/>
          <w:szCs w:val="22"/>
          <w:u w:val="single"/>
        </w:rPr>
        <w:t xml:space="preserve"> 0</w:t>
      </w:r>
      <w:r w:rsidR="0078424E">
        <w:rPr>
          <w:i/>
          <w:sz w:val="22"/>
          <w:szCs w:val="22"/>
          <w:u w:val="single"/>
        </w:rPr>
        <w:t>,</w:t>
      </w:r>
      <w:r w:rsidR="005464DA">
        <w:rPr>
          <w:i/>
          <w:sz w:val="22"/>
          <w:szCs w:val="22"/>
          <w:u w:val="single"/>
        </w:rPr>
        <w:t>5*0</w:t>
      </w:r>
      <w:r w:rsidR="0078424E">
        <w:rPr>
          <w:i/>
          <w:sz w:val="22"/>
          <w:szCs w:val="22"/>
          <w:u w:val="single"/>
        </w:rPr>
        <w:t>,</w:t>
      </w:r>
      <w:r w:rsidR="005464DA">
        <w:rPr>
          <w:i/>
          <w:sz w:val="22"/>
          <w:szCs w:val="22"/>
          <w:u w:val="single"/>
        </w:rPr>
        <w:t>5</w:t>
      </w:r>
      <w:r w:rsidR="00DE109A">
        <w:rPr>
          <w:i/>
          <w:sz w:val="22"/>
          <w:szCs w:val="22"/>
          <w:u w:val="single"/>
        </w:rPr>
        <w:t xml:space="preserve">м, </w:t>
      </w:r>
      <w:r w:rsidR="00680C5F">
        <w:rPr>
          <w:i/>
          <w:sz w:val="22"/>
          <w:szCs w:val="22"/>
          <w:u w:val="single"/>
        </w:rPr>
        <w:t xml:space="preserve">визуально просматривается </w:t>
      </w:r>
      <w:r w:rsidR="005464DA">
        <w:rPr>
          <w:i/>
          <w:sz w:val="22"/>
          <w:szCs w:val="22"/>
          <w:u w:val="single"/>
        </w:rPr>
        <w:t>текст «ДОМОСТРОЙ ВХОД, часы работы</w:t>
      </w:r>
      <w:r w:rsidR="0078424E">
        <w:rPr>
          <w:i/>
          <w:sz w:val="22"/>
          <w:szCs w:val="22"/>
          <w:u w:val="single"/>
        </w:rPr>
        <w:t>:</w:t>
      </w:r>
      <w:r w:rsidR="005464DA">
        <w:rPr>
          <w:i/>
          <w:sz w:val="22"/>
          <w:szCs w:val="22"/>
          <w:u w:val="single"/>
        </w:rPr>
        <w:t xml:space="preserve"> 10.00-19.00,</w:t>
      </w:r>
      <w:r>
        <w:rPr>
          <w:i/>
          <w:sz w:val="22"/>
          <w:szCs w:val="22"/>
          <w:u w:val="single"/>
        </w:rPr>
        <w:t xml:space="preserve"> </w:t>
      </w:r>
      <w:r w:rsidR="005464DA">
        <w:rPr>
          <w:i/>
          <w:sz w:val="22"/>
          <w:szCs w:val="22"/>
          <w:u w:val="single"/>
        </w:rPr>
        <w:t>воскресенье</w:t>
      </w:r>
      <w:r w:rsidR="0078424E">
        <w:rPr>
          <w:i/>
          <w:sz w:val="22"/>
          <w:szCs w:val="22"/>
          <w:u w:val="single"/>
        </w:rPr>
        <w:t>: ВЫХОДНОЙ,</w:t>
      </w:r>
      <w:r w:rsidR="005464DA">
        <w:rPr>
          <w:i/>
          <w:sz w:val="22"/>
          <w:szCs w:val="22"/>
          <w:u w:val="single"/>
        </w:rPr>
        <w:t xml:space="preserve"> 94-999</w:t>
      </w:r>
      <w:r w:rsidR="00680C5F">
        <w:rPr>
          <w:i/>
          <w:sz w:val="22"/>
          <w:szCs w:val="22"/>
          <w:u w:val="single"/>
        </w:rPr>
        <w:t>»</w:t>
      </w:r>
      <w:r w:rsidR="000865DC">
        <w:rPr>
          <w:i/>
          <w:sz w:val="22"/>
          <w:szCs w:val="22"/>
          <w:u w:val="single"/>
        </w:rPr>
        <w:t xml:space="preserve">, </w:t>
      </w:r>
      <w:r w:rsidR="000865DC" w:rsidRPr="00667C6F">
        <w:rPr>
          <w:i/>
          <w:sz w:val="22"/>
          <w:szCs w:val="22"/>
          <w:u w:val="single"/>
        </w:rPr>
        <w:t>состояние</w:t>
      </w:r>
      <w:r w:rsidR="00667C6F" w:rsidRPr="00667C6F">
        <w:rPr>
          <w:i/>
          <w:sz w:val="22"/>
          <w:szCs w:val="22"/>
          <w:u w:val="single"/>
        </w:rPr>
        <w:t xml:space="preserve"> информационной</w:t>
      </w:r>
      <w:r w:rsidR="00667C6F" w:rsidRPr="00667C6F">
        <w:rPr>
          <w:sz w:val="22"/>
          <w:szCs w:val="24"/>
        </w:rPr>
        <w:t xml:space="preserve"> </w:t>
      </w:r>
      <w:r w:rsidR="00667C6F" w:rsidRPr="00667C6F">
        <w:rPr>
          <w:i/>
          <w:sz w:val="22"/>
          <w:szCs w:val="24"/>
          <w:u w:val="single"/>
        </w:rPr>
        <w:t>конструкций</w:t>
      </w:r>
      <w:r w:rsidR="00667C6F" w:rsidRPr="00667C6F">
        <w:rPr>
          <w:i/>
          <w:sz w:val="22"/>
          <w:szCs w:val="22"/>
          <w:u w:val="single"/>
        </w:rPr>
        <w:t xml:space="preserve"> </w:t>
      </w:r>
      <w:r w:rsidR="00DE109A" w:rsidRPr="00667C6F">
        <w:rPr>
          <w:i/>
          <w:sz w:val="22"/>
          <w:szCs w:val="22"/>
          <w:u w:val="single"/>
        </w:rPr>
        <w:t>(вывески)</w:t>
      </w:r>
      <w:r w:rsidR="005464DA">
        <w:rPr>
          <w:i/>
          <w:sz w:val="22"/>
          <w:szCs w:val="22"/>
          <w:u w:val="single"/>
        </w:rPr>
        <w:t xml:space="preserve"> </w:t>
      </w:r>
      <w:r w:rsidR="000865DC" w:rsidRPr="00667C6F">
        <w:rPr>
          <w:i/>
          <w:sz w:val="22"/>
          <w:szCs w:val="22"/>
          <w:u w:val="single"/>
        </w:rPr>
        <w:t>удовлетворительное</w:t>
      </w:r>
      <w:r w:rsidR="00017F8B">
        <w:rPr>
          <w:i/>
          <w:sz w:val="22"/>
          <w:szCs w:val="22"/>
          <w:u w:val="single"/>
        </w:rPr>
        <w:t xml:space="preserve"> </w:t>
      </w:r>
      <w:r w:rsidR="00095BBB">
        <w:rPr>
          <w:i/>
          <w:sz w:val="22"/>
          <w:szCs w:val="22"/>
          <w:u w:val="single"/>
        </w:rPr>
        <w:t>(Приложение № 1)</w:t>
      </w:r>
      <w:r w:rsidR="00680C5F">
        <w:rPr>
          <w:i/>
          <w:sz w:val="22"/>
          <w:szCs w:val="22"/>
          <w:u w:val="single"/>
        </w:rPr>
        <w:t>.</w:t>
      </w:r>
      <w:r w:rsidR="001C00A6">
        <w:rPr>
          <w:i/>
          <w:sz w:val="22"/>
          <w:szCs w:val="22"/>
          <w:u w:val="single"/>
        </w:rPr>
        <w:t xml:space="preserve"> </w:t>
      </w:r>
      <w:r w:rsidR="00017F8B">
        <w:rPr>
          <w:i/>
          <w:sz w:val="22"/>
          <w:szCs w:val="22"/>
          <w:u w:val="single"/>
        </w:rPr>
        <w:t xml:space="preserve">Данная информационная </w:t>
      </w:r>
      <w:r w:rsidR="002A32C5">
        <w:rPr>
          <w:i/>
          <w:sz w:val="22"/>
          <w:szCs w:val="22"/>
          <w:u w:val="single"/>
        </w:rPr>
        <w:t xml:space="preserve">конструкция (вывеска) размещена в нарушении </w:t>
      </w:r>
      <w:r w:rsidR="001C00A6" w:rsidRPr="00A511DD">
        <w:rPr>
          <w:i/>
          <w:sz w:val="22"/>
          <w:szCs w:val="22"/>
          <w:u w:val="single"/>
        </w:rPr>
        <w:t>п.</w:t>
      </w:r>
      <w:r w:rsidR="002A32C5">
        <w:rPr>
          <w:i/>
          <w:sz w:val="22"/>
          <w:szCs w:val="22"/>
          <w:u w:val="single"/>
        </w:rPr>
        <w:t>п.14,</w:t>
      </w:r>
      <w:r w:rsidR="001C00A6">
        <w:rPr>
          <w:i/>
          <w:sz w:val="22"/>
          <w:szCs w:val="22"/>
          <w:u w:val="single"/>
        </w:rPr>
        <w:t>16</w:t>
      </w:r>
      <w:r w:rsidR="002A32C5">
        <w:rPr>
          <w:i/>
          <w:sz w:val="22"/>
          <w:szCs w:val="22"/>
          <w:u w:val="single"/>
        </w:rPr>
        <w:t xml:space="preserve"> и 22</w:t>
      </w:r>
      <w:r w:rsidR="00DD4797">
        <w:rPr>
          <w:i/>
          <w:sz w:val="22"/>
          <w:szCs w:val="22"/>
          <w:u w:val="single"/>
        </w:rPr>
        <w:t xml:space="preserve"> Правил.</w:t>
      </w:r>
    </w:p>
    <w:p w:rsidR="00936C2C" w:rsidRPr="00DC3A38" w:rsidRDefault="00DC0196" w:rsidP="00AB4621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На основании вышеизложенного</w:t>
      </w:r>
      <w:r w:rsidR="00AB4621" w:rsidRPr="00DC3A38">
        <w:rPr>
          <w:szCs w:val="24"/>
        </w:rPr>
        <w:t>,</w:t>
      </w:r>
      <w:r w:rsidRPr="00DC3A38">
        <w:rPr>
          <w:szCs w:val="24"/>
        </w:rPr>
        <w:t xml:space="preserve"> Управление архитектуры и градостроительства администрации Озерского городского округа </w:t>
      </w:r>
      <w:r w:rsidR="00AB4621" w:rsidRPr="00DC3A38">
        <w:rPr>
          <w:szCs w:val="24"/>
        </w:rPr>
        <w:t>Челябинской области</w:t>
      </w:r>
      <w:r w:rsidR="009050B7">
        <w:rPr>
          <w:szCs w:val="24"/>
        </w:rPr>
        <w:t xml:space="preserve"> (далее Управление архитектуры и градостроительства)</w:t>
      </w:r>
      <w:r w:rsidR="00AB4621" w:rsidRPr="00DC3A38">
        <w:rPr>
          <w:szCs w:val="24"/>
        </w:rPr>
        <w:t xml:space="preserve"> </w:t>
      </w:r>
      <w:r w:rsidRPr="00A6738F">
        <w:rPr>
          <w:b/>
          <w:szCs w:val="24"/>
        </w:rPr>
        <w:t xml:space="preserve">предлагает </w:t>
      </w:r>
      <w:proofErr w:type="gramStart"/>
      <w:r w:rsidR="00680C5F">
        <w:rPr>
          <w:b/>
          <w:szCs w:val="24"/>
        </w:rPr>
        <w:t xml:space="preserve">собственникам </w:t>
      </w:r>
      <w:r w:rsidR="00936C2C" w:rsidRPr="00A6738F">
        <w:rPr>
          <w:b/>
          <w:szCs w:val="24"/>
        </w:rPr>
        <w:t xml:space="preserve"> </w:t>
      </w:r>
      <w:r w:rsidR="00AB4621" w:rsidRPr="00A6738F">
        <w:rPr>
          <w:b/>
          <w:szCs w:val="24"/>
        </w:rPr>
        <w:t>устранить</w:t>
      </w:r>
      <w:proofErr w:type="gramEnd"/>
      <w:r w:rsidR="00AB4621" w:rsidRPr="00A6738F">
        <w:rPr>
          <w:b/>
          <w:szCs w:val="24"/>
        </w:rPr>
        <w:t xml:space="preserve"> допущенные нарушения</w:t>
      </w:r>
      <w:r w:rsidR="00AB4621" w:rsidRPr="00DC3A38">
        <w:rPr>
          <w:szCs w:val="24"/>
        </w:rPr>
        <w:t xml:space="preserve"> </w:t>
      </w:r>
      <w:r w:rsidR="00936C2C" w:rsidRPr="00DC3A38">
        <w:rPr>
          <w:szCs w:val="24"/>
        </w:rPr>
        <w:t xml:space="preserve">Правил </w:t>
      </w:r>
      <w:r w:rsidR="00936C2C" w:rsidRPr="00A6738F">
        <w:rPr>
          <w:b/>
          <w:szCs w:val="24"/>
        </w:rPr>
        <w:t>либо прове</w:t>
      </w:r>
      <w:r w:rsidR="00AB4621" w:rsidRPr="00A6738F">
        <w:rPr>
          <w:b/>
          <w:szCs w:val="24"/>
        </w:rPr>
        <w:t xml:space="preserve">сти </w:t>
      </w:r>
      <w:r w:rsidR="00936C2C" w:rsidRPr="00A6738F">
        <w:rPr>
          <w:b/>
          <w:szCs w:val="24"/>
        </w:rPr>
        <w:t>д</w:t>
      </w:r>
      <w:r w:rsidR="00AB4621" w:rsidRPr="00A6738F">
        <w:rPr>
          <w:b/>
          <w:szCs w:val="24"/>
        </w:rPr>
        <w:t>емонтаж конструкций</w:t>
      </w:r>
      <w:r w:rsidR="00936C2C" w:rsidRPr="00A6738F">
        <w:rPr>
          <w:b/>
          <w:szCs w:val="24"/>
        </w:rPr>
        <w:t xml:space="preserve">, </w:t>
      </w:r>
      <w:r w:rsidR="00AB4621" w:rsidRPr="00A6738F">
        <w:rPr>
          <w:b/>
          <w:szCs w:val="24"/>
        </w:rPr>
        <w:t>с</w:t>
      </w:r>
      <w:r w:rsidR="00936C2C" w:rsidRPr="00A6738F">
        <w:rPr>
          <w:b/>
          <w:szCs w:val="24"/>
        </w:rPr>
        <w:t xml:space="preserve"> восстановлени</w:t>
      </w:r>
      <w:r w:rsidR="00AB4621" w:rsidRPr="00A6738F">
        <w:rPr>
          <w:b/>
          <w:szCs w:val="24"/>
        </w:rPr>
        <w:t>ем</w:t>
      </w:r>
      <w:r w:rsidR="00936C2C" w:rsidRPr="00A6738F">
        <w:rPr>
          <w:b/>
          <w:szCs w:val="24"/>
        </w:rPr>
        <w:t xml:space="preserve"> внешних поверхностей объекта в месте размещения указанн</w:t>
      </w:r>
      <w:r w:rsidR="00AB4621" w:rsidRPr="00A6738F">
        <w:rPr>
          <w:b/>
          <w:szCs w:val="24"/>
        </w:rPr>
        <w:t>ых</w:t>
      </w:r>
      <w:r w:rsidR="00936C2C" w:rsidRPr="00A6738F">
        <w:rPr>
          <w:b/>
          <w:szCs w:val="24"/>
        </w:rPr>
        <w:t xml:space="preserve"> конструкци</w:t>
      </w:r>
      <w:r w:rsidR="00AB4621" w:rsidRPr="00A6738F">
        <w:rPr>
          <w:b/>
          <w:szCs w:val="24"/>
        </w:rPr>
        <w:t>й</w:t>
      </w:r>
      <w:r w:rsidR="00936C2C" w:rsidRPr="00A6738F">
        <w:rPr>
          <w:b/>
          <w:szCs w:val="24"/>
        </w:rPr>
        <w:t>, в том виде, который существовал до установки конструкции, и с использованием аналогичных материалов и технологий.</w:t>
      </w:r>
      <w:r w:rsidR="00936C2C" w:rsidRPr="00DC3A38">
        <w:rPr>
          <w:szCs w:val="24"/>
        </w:rPr>
        <w:t xml:space="preserve"> </w:t>
      </w:r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 xml:space="preserve">Приведение информационных конструкций в соответствие с требованиями Правил осуществляется владельцем информационной конструкции и за счет его собственных средств в течение </w:t>
      </w:r>
      <w:r w:rsidRPr="00A6738F">
        <w:rPr>
          <w:b/>
          <w:szCs w:val="24"/>
        </w:rPr>
        <w:t>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lastRenderedPageBreak/>
        <w:t xml:space="preserve">Демонтаж информационной конструкции в добровольном порядке осуществляется владельцем конструкции либо собственником помещения в здании, на фасаде которого была размещена конструкция, </w:t>
      </w:r>
      <w:r w:rsidRPr="00FD161A">
        <w:rPr>
          <w:b/>
          <w:szCs w:val="24"/>
        </w:rPr>
        <w:t>в течение 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градостроительства, с последующим восстановлением внешних поверхностей объекта, на котором она была размещена, в том виде, который был до установки конструкции, и с использованием аналогичных материалов и технологий </w:t>
      </w:r>
      <w:r w:rsidRPr="00FD161A">
        <w:rPr>
          <w:b/>
          <w:szCs w:val="24"/>
        </w:rPr>
        <w:t>в срок не более 6 месяцев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В случае невыполнении владельцем информационной конструкции уведомления в установленные в нем сроки Управление архитектуры и градостроительства обеспечивает демонтаж информационной конструкции</w:t>
      </w:r>
      <w:r>
        <w:rPr>
          <w:szCs w:val="24"/>
        </w:rPr>
        <w:t xml:space="preserve"> в принудительном порядке</w:t>
      </w:r>
      <w:r w:rsidRPr="00DC3A38">
        <w:rPr>
          <w:szCs w:val="24"/>
        </w:rPr>
        <w:t>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Демонтаж производится в соответствии с требованиями действующего законодательства с привлечением подрядных организаций.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Расходы, связанные с демонтажем информационной конструкции, ее перемещением и временным хранением подлежат возмещению в бюджет Озерского городского округа владельцем информационной конструкции либо собственником помещения.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Расчет указанных расходов осуществляется в соответствии с законодательством Российской Федерации подрядной организацией, осуществившей демонтаж информационной конструкции</w:t>
      </w:r>
      <w:r w:rsidRPr="004D068C">
        <w:rPr>
          <w:szCs w:val="24"/>
        </w:rPr>
        <w:t xml:space="preserve"> </w:t>
      </w:r>
      <w:r w:rsidRPr="00DC3A38">
        <w:rPr>
          <w:szCs w:val="24"/>
        </w:rPr>
        <w:t>в добровольном или судебном порядке вне зависимости от возврата владельцу демонтированной информационной конструкции.</w:t>
      </w:r>
    </w:p>
    <w:p w:rsidR="006E63E6" w:rsidRPr="006E63E6" w:rsidRDefault="00A6738F" w:rsidP="006D6E15">
      <w:pPr>
        <w:autoSpaceDE w:val="0"/>
        <w:autoSpaceDN w:val="0"/>
        <w:adjustRightInd w:val="0"/>
        <w:rPr>
          <w:i/>
          <w:szCs w:val="24"/>
        </w:rPr>
      </w:pPr>
      <w:r w:rsidRPr="00825515">
        <w:rPr>
          <w:rFonts w:eastAsia="Arial"/>
          <w:i/>
          <w:color w:val="000000"/>
          <w:szCs w:val="24"/>
          <w:lang w:eastAsia="en-US" w:bidi="en-US"/>
        </w:rPr>
        <w:t xml:space="preserve">           </w:t>
      </w:r>
    </w:p>
    <w:p w:rsidR="007F06A4" w:rsidRDefault="007F06A4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Жаворонкова Ольга Владимировна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</w:t>
      </w:r>
      <w:proofErr w:type="spellStart"/>
      <w:r>
        <w:rPr>
          <w:szCs w:val="24"/>
        </w:rPr>
        <w:t>Кашеварова</w:t>
      </w:r>
      <w:proofErr w:type="spellEnd"/>
      <w:r>
        <w:rPr>
          <w:szCs w:val="24"/>
        </w:rPr>
        <w:t xml:space="preserve"> Елена Михайловна      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Шеина Светлана Сергеевна             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</w:t>
      </w:r>
      <w:proofErr w:type="spellStart"/>
      <w:r>
        <w:rPr>
          <w:szCs w:val="24"/>
        </w:rPr>
        <w:t>Лисотина</w:t>
      </w:r>
      <w:proofErr w:type="spellEnd"/>
      <w:r>
        <w:rPr>
          <w:szCs w:val="24"/>
        </w:rPr>
        <w:t xml:space="preserve"> Евгения Алексеевна                                             ______________________</w:t>
      </w: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680C5F" w:rsidRDefault="00680C5F" w:rsidP="007F06A4">
      <w:pPr>
        <w:autoSpaceDE w:val="0"/>
        <w:autoSpaceDN w:val="0"/>
        <w:adjustRightInd w:val="0"/>
        <w:rPr>
          <w:szCs w:val="24"/>
        </w:rPr>
      </w:pPr>
    </w:p>
    <w:p w:rsidR="000442A6" w:rsidRPr="0096766D" w:rsidRDefault="00CB1627" w:rsidP="0096766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</w:t>
      </w:r>
      <w:r w:rsidR="007F06A4">
        <w:rPr>
          <w:szCs w:val="24"/>
        </w:rPr>
        <w:t>Уведомление получил</w:t>
      </w:r>
      <w:r w:rsidR="00FD161A">
        <w:rPr>
          <w:szCs w:val="24"/>
        </w:rPr>
        <w:t>*</w:t>
      </w:r>
      <w:r w:rsidR="007F06A4">
        <w:rPr>
          <w:szCs w:val="24"/>
        </w:rPr>
        <w:t xml:space="preserve"> </w:t>
      </w:r>
      <w:r w:rsidR="006D6E15">
        <w:rPr>
          <w:szCs w:val="24"/>
        </w:rPr>
        <w:t>___</w:t>
      </w:r>
      <w:r>
        <w:rPr>
          <w:szCs w:val="24"/>
        </w:rPr>
        <w:t>___________________________</w:t>
      </w:r>
      <w:r w:rsidR="0096766D">
        <w:rPr>
          <w:szCs w:val="24"/>
        </w:rPr>
        <w:t xml:space="preserve">___________________        </w:t>
      </w: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E234D7" w:rsidP="00E234D7">
      <w:pPr>
        <w:tabs>
          <w:tab w:val="left" w:pos="806"/>
        </w:tabs>
        <w:autoSpaceDE w:val="0"/>
        <w:autoSpaceDN w:val="0"/>
        <w:adjustRightInd w:val="0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drawing>
          <wp:inline distT="0" distB="0" distL="0" distR="0">
            <wp:extent cx="3825849" cy="318942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20_1418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16" cy="320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0442A6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0442A6" w:rsidRDefault="000442A6" w:rsidP="0096766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0442A6" w:rsidRDefault="000442A6" w:rsidP="00825515">
      <w:pPr>
        <w:autoSpaceDE w:val="0"/>
        <w:autoSpaceDN w:val="0"/>
        <w:adjustRightInd w:val="0"/>
        <w:rPr>
          <w:noProof/>
          <w:sz w:val="16"/>
          <w:szCs w:val="1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390314" w:rsidRDefault="00390314" w:rsidP="00390314">
      <w:pPr>
        <w:autoSpaceDE w:val="0"/>
        <w:autoSpaceDN w:val="0"/>
        <w:adjustRightInd w:val="0"/>
        <w:jc w:val="right"/>
        <w:rPr>
          <w:noProof/>
          <w:sz w:val="26"/>
          <w:szCs w:val="26"/>
        </w:rPr>
      </w:pPr>
    </w:p>
    <w:p w:rsidR="000442A6" w:rsidRPr="000442A6" w:rsidRDefault="000442A6" w:rsidP="00E33C89">
      <w:pPr>
        <w:autoSpaceDE w:val="0"/>
        <w:autoSpaceDN w:val="0"/>
        <w:adjustRightInd w:val="0"/>
        <w:rPr>
          <w:noProof/>
          <w:sz w:val="26"/>
          <w:szCs w:val="26"/>
        </w:rPr>
      </w:pPr>
    </w:p>
    <w:p w:rsidR="000442A6" w:rsidRPr="00FD161A" w:rsidRDefault="000442A6" w:rsidP="003C5BC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0442A6" w:rsidRPr="00FD161A" w:rsidSect="00390314">
      <w:headerReference w:type="firs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9C" w:rsidRDefault="0035139C" w:rsidP="00B44594">
      <w:r>
        <w:separator/>
      </w:r>
    </w:p>
  </w:endnote>
  <w:endnote w:type="continuationSeparator" w:id="0">
    <w:p w:rsidR="0035139C" w:rsidRDefault="0035139C" w:rsidP="00B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9C" w:rsidRDefault="0035139C" w:rsidP="00B44594">
      <w:r>
        <w:separator/>
      </w:r>
    </w:p>
  </w:footnote>
  <w:footnote w:type="continuationSeparator" w:id="0">
    <w:p w:rsidR="0035139C" w:rsidRDefault="0035139C" w:rsidP="00B4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CE" w:rsidRPr="00C7311D" w:rsidRDefault="003C5BCE" w:rsidP="00C7311D">
    <w:pPr>
      <w:pStyle w:val="a7"/>
      <w:spacing w:line="360" w:lineRule="auto"/>
      <w:jc w:val="center"/>
      <w:rPr>
        <w:szCs w:val="24"/>
      </w:rPr>
    </w:pPr>
    <w:r w:rsidRPr="00C7311D">
      <w:rPr>
        <w:noProof/>
        <w:sz w:val="28"/>
        <w:szCs w:val="28"/>
      </w:rPr>
      <w:drawing>
        <wp:inline distT="0" distB="0" distL="0" distR="0" wp14:anchorId="71279845" wp14:editId="17099378">
          <wp:extent cx="482400" cy="640800"/>
          <wp:effectExtent l="0" t="0" r="0" b="698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5E4F"/>
    <w:multiLevelType w:val="hybridMultilevel"/>
    <w:tmpl w:val="E72C219C"/>
    <w:lvl w:ilvl="0" w:tplc="DDD242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343A"/>
    <w:multiLevelType w:val="hybridMultilevel"/>
    <w:tmpl w:val="BEB60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A27"/>
    <w:multiLevelType w:val="hybridMultilevel"/>
    <w:tmpl w:val="D0F6F8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1CFB"/>
    <w:multiLevelType w:val="hybridMultilevel"/>
    <w:tmpl w:val="8BF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7B5F"/>
    <w:multiLevelType w:val="hybridMultilevel"/>
    <w:tmpl w:val="252C58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6C56"/>
    <w:multiLevelType w:val="hybridMultilevel"/>
    <w:tmpl w:val="4C10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93D5B"/>
    <w:multiLevelType w:val="hybridMultilevel"/>
    <w:tmpl w:val="B7BC14F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17BAE"/>
    <w:multiLevelType w:val="hybridMultilevel"/>
    <w:tmpl w:val="97B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71765"/>
    <w:multiLevelType w:val="hybridMultilevel"/>
    <w:tmpl w:val="000C3E44"/>
    <w:lvl w:ilvl="0" w:tplc="050E4292">
      <w:start w:val="1"/>
      <w:numFmt w:val="decimal"/>
      <w:lvlText w:val="%1."/>
      <w:lvlJc w:val="left"/>
      <w:pPr>
        <w:ind w:left="36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456B7"/>
    <w:multiLevelType w:val="hybridMultilevel"/>
    <w:tmpl w:val="08E0D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77052"/>
    <w:multiLevelType w:val="hybridMultilevel"/>
    <w:tmpl w:val="1B584638"/>
    <w:lvl w:ilvl="0" w:tplc="1A88498E">
      <w:start w:val="1"/>
      <w:numFmt w:val="decimal"/>
      <w:suff w:val="space"/>
      <w:lvlText w:val="%1)"/>
      <w:lvlJc w:val="left"/>
      <w:pPr>
        <w:ind w:left="709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DC"/>
    <w:rsid w:val="000072FD"/>
    <w:rsid w:val="00010643"/>
    <w:rsid w:val="00017F8B"/>
    <w:rsid w:val="000205D2"/>
    <w:rsid w:val="00021CAC"/>
    <w:rsid w:val="0003196D"/>
    <w:rsid w:val="000335B1"/>
    <w:rsid w:val="0003705D"/>
    <w:rsid w:val="00037ED8"/>
    <w:rsid w:val="000442A6"/>
    <w:rsid w:val="0004636B"/>
    <w:rsid w:val="00077762"/>
    <w:rsid w:val="00085953"/>
    <w:rsid w:val="000865DC"/>
    <w:rsid w:val="00095BBB"/>
    <w:rsid w:val="000A0CD8"/>
    <w:rsid w:val="000A65A0"/>
    <w:rsid w:val="000A6C90"/>
    <w:rsid w:val="000D0786"/>
    <w:rsid w:val="000F5AE9"/>
    <w:rsid w:val="00114B6F"/>
    <w:rsid w:val="00154B7C"/>
    <w:rsid w:val="00154CD8"/>
    <w:rsid w:val="0016095E"/>
    <w:rsid w:val="0017084A"/>
    <w:rsid w:val="00184CFD"/>
    <w:rsid w:val="00192DBA"/>
    <w:rsid w:val="0019655D"/>
    <w:rsid w:val="001A5074"/>
    <w:rsid w:val="001A6D89"/>
    <w:rsid w:val="001B140F"/>
    <w:rsid w:val="001B491A"/>
    <w:rsid w:val="001C00A6"/>
    <w:rsid w:val="001D259E"/>
    <w:rsid w:val="00207E20"/>
    <w:rsid w:val="002144E0"/>
    <w:rsid w:val="00215D5A"/>
    <w:rsid w:val="00226331"/>
    <w:rsid w:val="0025666B"/>
    <w:rsid w:val="00292CF5"/>
    <w:rsid w:val="00296BC1"/>
    <w:rsid w:val="002A32C5"/>
    <w:rsid w:val="002B47CB"/>
    <w:rsid w:val="002C2837"/>
    <w:rsid w:val="002E48BF"/>
    <w:rsid w:val="002F6E48"/>
    <w:rsid w:val="00300DB7"/>
    <w:rsid w:val="00300FA6"/>
    <w:rsid w:val="00301B54"/>
    <w:rsid w:val="003159B0"/>
    <w:rsid w:val="003328A4"/>
    <w:rsid w:val="00335FFA"/>
    <w:rsid w:val="0035139C"/>
    <w:rsid w:val="003641D7"/>
    <w:rsid w:val="00370E7E"/>
    <w:rsid w:val="00374BC2"/>
    <w:rsid w:val="00374DEF"/>
    <w:rsid w:val="00390314"/>
    <w:rsid w:val="003A44A7"/>
    <w:rsid w:val="003A68F8"/>
    <w:rsid w:val="003B34C9"/>
    <w:rsid w:val="003C4460"/>
    <w:rsid w:val="003C5BCE"/>
    <w:rsid w:val="003C5C5D"/>
    <w:rsid w:val="003D11DB"/>
    <w:rsid w:val="00410177"/>
    <w:rsid w:val="00433D0C"/>
    <w:rsid w:val="0043588A"/>
    <w:rsid w:val="004373DC"/>
    <w:rsid w:val="00467B7F"/>
    <w:rsid w:val="004926D7"/>
    <w:rsid w:val="004935F7"/>
    <w:rsid w:val="004B26B3"/>
    <w:rsid w:val="004E6515"/>
    <w:rsid w:val="004F2A39"/>
    <w:rsid w:val="0052492D"/>
    <w:rsid w:val="0053282F"/>
    <w:rsid w:val="005464DA"/>
    <w:rsid w:val="005502AE"/>
    <w:rsid w:val="00551B99"/>
    <w:rsid w:val="00564FF1"/>
    <w:rsid w:val="00571F95"/>
    <w:rsid w:val="00580A9D"/>
    <w:rsid w:val="005858BA"/>
    <w:rsid w:val="0059401E"/>
    <w:rsid w:val="005A255A"/>
    <w:rsid w:val="005A5FAE"/>
    <w:rsid w:val="005A6611"/>
    <w:rsid w:val="005B1B98"/>
    <w:rsid w:val="005B202F"/>
    <w:rsid w:val="005B6E7E"/>
    <w:rsid w:val="005D1B17"/>
    <w:rsid w:val="005D2434"/>
    <w:rsid w:val="005D6D58"/>
    <w:rsid w:val="0060480C"/>
    <w:rsid w:val="0060601D"/>
    <w:rsid w:val="0061076D"/>
    <w:rsid w:val="0061683C"/>
    <w:rsid w:val="00616F42"/>
    <w:rsid w:val="006354EC"/>
    <w:rsid w:val="006478F9"/>
    <w:rsid w:val="00656FF8"/>
    <w:rsid w:val="00661139"/>
    <w:rsid w:val="0066712A"/>
    <w:rsid w:val="00667C6F"/>
    <w:rsid w:val="00673770"/>
    <w:rsid w:val="00680C5F"/>
    <w:rsid w:val="006B129A"/>
    <w:rsid w:val="006C7416"/>
    <w:rsid w:val="006D38D2"/>
    <w:rsid w:val="006D54DA"/>
    <w:rsid w:val="006D6E15"/>
    <w:rsid w:val="006E48FF"/>
    <w:rsid w:val="006E63E6"/>
    <w:rsid w:val="007106D3"/>
    <w:rsid w:val="0071079D"/>
    <w:rsid w:val="00723912"/>
    <w:rsid w:val="00723C59"/>
    <w:rsid w:val="00726FBA"/>
    <w:rsid w:val="00745F5E"/>
    <w:rsid w:val="007466DA"/>
    <w:rsid w:val="00752131"/>
    <w:rsid w:val="007524BA"/>
    <w:rsid w:val="00755E9C"/>
    <w:rsid w:val="00757EB2"/>
    <w:rsid w:val="00761525"/>
    <w:rsid w:val="00761A6D"/>
    <w:rsid w:val="00782262"/>
    <w:rsid w:val="0078424E"/>
    <w:rsid w:val="007A546C"/>
    <w:rsid w:val="007B60EA"/>
    <w:rsid w:val="007C6713"/>
    <w:rsid w:val="007D28DA"/>
    <w:rsid w:val="007E492C"/>
    <w:rsid w:val="007E5EC8"/>
    <w:rsid w:val="007F06A4"/>
    <w:rsid w:val="007F5818"/>
    <w:rsid w:val="008122B4"/>
    <w:rsid w:val="008124B4"/>
    <w:rsid w:val="00813B09"/>
    <w:rsid w:val="00825515"/>
    <w:rsid w:val="0083049E"/>
    <w:rsid w:val="00832C02"/>
    <w:rsid w:val="00895ACA"/>
    <w:rsid w:val="008965FF"/>
    <w:rsid w:val="008B762C"/>
    <w:rsid w:val="008C03B1"/>
    <w:rsid w:val="008C5012"/>
    <w:rsid w:val="008C7937"/>
    <w:rsid w:val="008D5183"/>
    <w:rsid w:val="008E5733"/>
    <w:rsid w:val="008F06E9"/>
    <w:rsid w:val="00902AD4"/>
    <w:rsid w:val="009050B7"/>
    <w:rsid w:val="00913686"/>
    <w:rsid w:val="009161EF"/>
    <w:rsid w:val="009202DC"/>
    <w:rsid w:val="00936C2C"/>
    <w:rsid w:val="00946CD7"/>
    <w:rsid w:val="00963BAA"/>
    <w:rsid w:val="009675E7"/>
    <w:rsid w:val="0096766D"/>
    <w:rsid w:val="009701D8"/>
    <w:rsid w:val="009709CA"/>
    <w:rsid w:val="0097345A"/>
    <w:rsid w:val="00983EA9"/>
    <w:rsid w:val="009A501E"/>
    <w:rsid w:val="009D34DC"/>
    <w:rsid w:val="009D439B"/>
    <w:rsid w:val="009D59ED"/>
    <w:rsid w:val="009E2CC4"/>
    <w:rsid w:val="009F4C46"/>
    <w:rsid w:val="00A26E9C"/>
    <w:rsid w:val="00A3281C"/>
    <w:rsid w:val="00A43D11"/>
    <w:rsid w:val="00A46ABA"/>
    <w:rsid w:val="00A525E4"/>
    <w:rsid w:val="00A5519D"/>
    <w:rsid w:val="00A61DCE"/>
    <w:rsid w:val="00A6610E"/>
    <w:rsid w:val="00A6738F"/>
    <w:rsid w:val="00A73107"/>
    <w:rsid w:val="00A8489A"/>
    <w:rsid w:val="00A90B3A"/>
    <w:rsid w:val="00A952B4"/>
    <w:rsid w:val="00A9689A"/>
    <w:rsid w:val="00AB2B5F"/>
    <w:rsid w:val="00AB4621"/>
    <w:rsid w:val="00AC649A"/>
    <w:rsid w:val="00AD7F87"/>
    <w:rsid w:val="00AE6AD5"/>
    <w:rsid w:val="00AF27EE"/>
    <w:rsid w:val="00AF4775"/>
    <w:rsid w:val="00B0433F"/>
    <w:rsid w:val="00B0779F"/>
    <w:rsid w:val="00B21169"/>
    <w:rsid w:val="00B22F96"/>
    <w:rsid w:val="00B24AA1"/>
    <w:rsid w:val="00B321B5"/>
    <w:rsid w:val="00B42346"/>
    <w:rsid w:val="00B44594"/>
    <w:rsid w:val="00B5078C"/>
    <w:rsid w:val="00B66DE5"/>
    <w:rsid w:val="00B755E6"/>
    <w:rsid w:val="00B82A27"/>
    <w:rsid w:val="00B83F53"/>
    <w:rsid w:val="00BA1A30"/>
    <w:rsid w:val="00BC04DF"/>
    <w:rsid w:val="00BC231A"/>
    <w:rsid w:val="00BD28C5"/>
    <w:rsid w:val="00BD40D9"/>
    <w:rsid w:val="00BD6F1F"/>
    <w:rsid w:val="00BE2971"/>
    <w:rsid w:val="00BE5F2A"/>
    <w:rsid w:val="00C019F7"/>
    <w:rsid w:val="00C11848"/>
    <w:rsid w:val="00C12C9C"/>
    <w:rsid w:val="00C20F15"/>
    <w:rsid w:val="00C2325B"/>
    <w:rsid w:val="00C24660"/>
    <w:rsid w:val="00C25ADF"/>
    <w:rsid w:val="00C456F7"/>
    <w:rsid w:val="00C62262"/>
    <w:rsid w:val="00C7311D"/>
    <w:rsid w:val="00C76462"/>
    <w:rsid w:val="00C810DF"/>
    <w:rsid w:val="00C92DE5"/>
    <w:rsid w:val="00CB1627"/>
    <w:rsid w:val="00CC2023"/>
    <w:rsid w:val="00CC2798"/>
    <w:rsid w:val="00CC75BE"/>
    <w:rsid w:val="00CE2611"/>
    <w:rsid w:val="00CE612A"/>
    <w:rsid w:val="00D002CC"/>
    <w:rsid w:val="00D16164"/>
    <w:rsid w:val="00D33AB0"/>
    <w:rsid w:val="00D45886"/>
    <w:rsid w:val="00D46426"/>
    <w:rsid w:val="00D54251"/>
    <w:rsid w:val="00D63C1D"/>
    <w:rsid w:val="00D663BE"/>
    <w:rsid w:val="00D67399"/>
    <w:rsid w:val="00D73A14"/>
    <w:rsid w:val="00D75EF2"/>
    <w:rsid w:val="00D83306"/>
    <w:rsid w:val="00D94ED2"/>
    <w:rsid w:val="00DA13F5"/>
    <w:rsid w:val="00DA219B"/>
    <w:rsid w:val="00DA5284"/>
    <w:rsid w:val="00DA6F6E"/>
    <w:rsid w:val="00DC0196"/>
    <w:rsid w:val="00DC3A38"/>
    <w:rsid w:val="00DD062E"/>
    <w:rsid w:val="00DD2661"/>
    <w:rsid w:val="00DD4797"/>
    <w:rsid w:val="00DE109A"/>
    <w:rsid w:val="00DE7129"/>
    <w:rsid w:val="00DF559A"/>
    <w:rsid w:val="00DF754D"/>
    <w:rsid w:val="00E17E25"/>
    <w:rsid w:val="00E21392"/>
    <w:rsid w:val="00E234D7"/>
    <w:rsid w:val="00E33C89"/>
    <w:rsid w:val="00E56755"/>
    <w:rsid w:val="00E663DE"/>
    <w:rsid w:val="00E70950"/>
    <w:rsid w:val="00E74194"/>
    <w:rsid w:val="00E75E08"/>
    <w:rsid w:val="00E81314"/>
    <w:rsid w:val="00E94F4D"/>
    <w:rsid w:val="00E9521D"/>
    <w:rsid w:val="00E96627"/>
    <w:rsid w:val="00EB666E"/>
    <w:rsid w:val="00EB6FAC"/>
    <w:rsid w:val="00EE1FD5"/>
    <w:rsid w:val="00EE5665"/>
    <w:rsid w:val="00EF00C9"/>
    <w:rsid w:val="00EF15E6"/>
    <w:rsid w:val="00EF1974"/>
    <w:rsid w:val="00EF60A7"/>
    <w:rsid w:val="00F00D33"/>
    <w:rsid w:val="00F071EE"/>
    <w:rsid w:val="00F166E1"/>
    <w:rsid w:val="00F25386"/>
    <w:rsid w:val="00F2709E"/>
    <w:rsid w:val="00F3242F"/>
    <w:rsid w:val="00F4166C"/>
    <w:rsid w:val="00F561E5"/>
    <w:rsid w:val="00F606A9"/>
    <w:rsid w:val="00F726BE"/>
    <w:rsid w:val="00F847F5"/>
    <w:rsid w:val="00F96AF4"/>
    <w:rsid w:val="00F97EE9"/>
    <w:rsid w:val="00FA295F"/>
    <w:rsid w:val="00FA4DDD"/>
    <w:rsid w:val="00FB48C7"/>
    <w:rsid w:val="00FB5A11"/>
    <w:rsid w:val="00FC2345"/>
    <w:rsid w:val="00FD161A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C06A6-EAB1-45EE-A06A-66810C39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11D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E7B2-0051-42BF-AC91-2309DDD3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cp:lastPrinted>2024-06-26T12:32:00Z</cp:lastPrinted>
  <dcterms:created xsi:type="dcterms:W3CDTF">2024-06-28T08:11:00Z</dcterms:created>
  <dcterms:modified xsi:type="dcterms:W3CDTF">2024-06-28T08:11:00Z</dcterms:modified>
</cp:coreProperties>
</file>