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4" w:rsidRPr="00571DC8" w:rsidRDefault="002F16D4" w:rsidP="002F16D4">
      <w:pPr>
        <w:spacing w:line="252" w:lineRule="auto"/>
        <w:jc w:val="center"/>
        <w:rPr>
          <w:sz w:val="28"/>
          <w:szCs w:val="28"/>
        </w:rPr>
      </w:pPr>
      <w:bookmarkStart w:id="0" w:name="_GoBack"/>
      <w:r w:rsidRPr="00571DC8">
        <w:rPr>
          <w:sz w:val="28"/>
          <w:szCs w:val="28"/>
        </w:rPr>
        <w:t xml:space="preserve">Положение конкурса творческих работ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Наш пруд</w:t>
      </w:r>
      <w:r>
        <w:rPr>
          <w:sz w:val="28"/>
          <w:szCs w:val="28"/>
        </w:rPr>
        <w:t>»</w:t>
      </w:r>
    </w:p>
    <w:bookmarkEnd w:id="0"/>
    <w:p w:rsidR="002F16D4" w:rsidRPr="00571DC8" w:rsidRDefault="002F16D4" w:rsidP="002F16D4">
      <w:pPr>
        <w:spacing w:line="252" w:lineRule="auto"/>
        <w:jc w:val="center"/>
        <w:rPr>
          <w:sz w:val="28"/>
          <w:szCs w:val="28"/>
        </w:rPr>
      </w:pPr>
      <w:r w:rsidRPr="00571DC8">
        <w:rPr>
          <w:sz w:val="28"/>
          <w:szCs w:val="28"/>
        </w:rPr>
        <w:t>среди воспитанников образовательных учреждений и учреждений дополнительного образования Озерского городского округа</w:t>
      </w:r>
    </w:p>
    <w:p w:rsidR="002F16D4" w:rsidRPr="00571DC8" w:rsidRDefault="002F16D4" w:rsidP="002F16D4">
      <w:pPr>
        <w:spacing w:line="252" w:lineRule="auto"/>
        <w:jc w:val="center"/>
        <w:rPr>
          <w:sz w:val="28"/>
          <w:szCs w:val="28"/>
        </w:rPr>
      </w:pP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Конкурс творческих работ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Наш пруд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 xml:space="preserve"> среди воспитанников образовательных учреждений и учреждений дополнительного образования Озерского городского округа (далее - Конкурс творческих работ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Наш пруд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>, Конкурс) проводится в рамках участия Озерского городского округа                                     во Всероссийском конкурсе лучших проектов создания комфортной городской среды в малых городах и исторических поселениях 2024 года.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4"/>
          <w:szCs w:val="24"/>
        </w:rPr>
      </w:pPr>
    </w:p>
    <w:p w:rsidR="002F16D4" w:rsidRPr="00571DC8" w:rsidRDefault="002F16D4" w:rsidP="002F16D4">
      <w:pPr>
        <w:pStyle w:val="a4"/>
        <w:numPr>
          <w:ilvl w:val="0"/>
          <w:numId w:val="1"/>
        </w:numPr>
        <w:spacing w:after="0"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71DC8">
        <w:rPr>
          <w:rFonts w:ascii="Times New Roman" w:hAnsi="Times New Roman"/>
          <w:sz w:val="28"/>
          <w:szCs w:val="28"/>
        </w:rPr>
        <w:t>Общие положения</w:t>
      </w:r>
    </w:p>
    <w:p w:rsidR="002F16D4" w:rsidRPr="00571DC8" w:rsidRDefault="002F16D4" w:rsidP="002F16D4">
      <w:pPr>
        <w:pStyle w:val="a4"/>
        <w:spacing w:after="0" w:line="252" w:lineRule="auto"/>
        <w:ind w:left="0"/>
        <w:rPr>
          <w:rFonts w:ascii="Times New Roman" w:hAnsi="Times New Roman"/>
          <w:sz w:val="24"/>
          <w:szCs w:val="24"/>
        </w:rPr>
      </w:pP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1.1. Настоящее Положение определяет задачи, конкурсные требования                        и порядок проведения Конкурса творческих работ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Наш пруд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 xml:space="preserve">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Информация о Конкурсе размещается в средствах массовой информации, в том числе на официальном сайте органов местного самоуправления Озерского городского округа в информационно-телекоммуникационной сети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 xml:space="preserve"> </w:t>
      </w:r>
      <w:r w:rsidRPr="00571DC8">
        <w:rPr>
          <w:rFonts w:eastAsia="DejaVu Sans Condensed"/>
          <w:sz w:val="28"/>
          <w:szCs w:val="28"/>
        </w:rPr>
        <w:t>http://ozerskadm.ru/.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Конкурс является открытым и проводится в соответствии с настоящим положением.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Участие в конкурсе добровольное и бесплатное.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Организацию и проведение Конкурса обеспечивает                                    Управление капитального строительства и благоустройства администрации Озерского городского округа.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rFonts w:eastAsia="Calibri"/>
          <w:sz w:val="28"/>
          <w:szCs w:val="28"/>
        </w:rPr>
        <w:t>1.2. Объект для творческой работы - пруд и т</w:t>
      </w:r>
      <w:r w:rsidRPr="00571DC8">
        <w:rPr>
          <w:sz w:val="28"/>
          <w:szCs w:val="28"/>
        </w:rPr>
        <w:t xml:space="preserve">ерритория возле пруда                         </w:t>
      </w:r>
      <w:r w:rsidRPr="00571DC8">
        <w:rPr>
          <w:rFonts w:eastAsia="Calibri"/>
          <w:sz w:val="28"/>
          <w:szCs w:val="28"/>
        </w:rPr>
        <w:t xml:space="preserve">в г. Озерск </w:t>
      </w:r>
      <w:r w:rsidRPr="00571DC8">
        <w:rPr>
          <w:sz w:val="28"/>
          <w:szCs w:val="28"/>
        </w:rPr>
        <w:t>в районе дома № 1 по проспекту Карла Маркса.</w:t>
      </w:r>
    </w:p>
    <w:p w:rsidR="002F16D4" w:rsidRPr="00571DC8" w:rsidRDefault="002F16D4" w:rsidP="002F16D4">
      <w:pPr>
        <w:ind w:firstLine="709"/>
        <w:jc w:val="both"/>
        <w:rPr>
          <w:sz w:val="24"/>
          <w:szCs w:val="24"/>
        </w:rPr>
      </w:pPr>
    </w:p>
    <w:p w:rsidR="002F16D4" w:rsidRPr="00571DC8" w:rsidRDefault="002F16D4" w:rsidP="002F16D4">
      <w:pPr>
        <w:spacing w:line="252" w:lineRule="auto"/>
        <w:jc w:val="center"/>
        <w:rPr>
          <w:sz w:val="28"/>
          <w:szCs w:val="28"/>
        </w:rPr>
      </w:pPr>
      <w:r w:rsidRPr="00571DC8">
        <w:rPr>
          <w:sz w:val="28"/>
          <w:szCs w:val="28"/>
        </w:rPr>
        <w:t>2. Цели и задачи конкурса</w:t>
      </w:r>
    </w:p>
    <w:p w:rsidR="002F16D4" w:rsidRPr="00571DC8" w:rsidRDefault="002F16D4" w:rsidP="002F16D4">
      <w:pPr>
        <w:spacing w:line="252" w:lineRule="auto"/>
        <w:jc w:val="center"/>
        <w:rPr>
          <w:sz w:val="24"/>
          <w:szCs w:val="24"/>
        </w:rPr>
      </w:pPr>
    </w:p>
    <w:p w:rsidR="002F16D4" w:rsidRPr="00571DC8" w:rsidRDefault="002F16D4" w:rsidP="002F16D4">
      <w:pPr>
        <w:ind w:firstLine="709"/>
        <w:jc w:val="both"/>
        <w:rPr>
          <w:rFonts w:eastAsia="Calibri"/>
          <w:sz w:val="28"/>
          <w:szCs w:val="28"/>
        </w:rPr>
      </w:pPr>
      <w:r w:rsidRPr="00571DC8">
        <w:rPr>
          <w:rFonts w:eastAsia="Calibri"/>
          <w:sz w:val="28"/>
          <w:szCs w:val="28"/>
        </w:rPr>
        <w:t>Конкурс проводится с целью повышения вовлеченности граждан                                  в</w:t>
      </w:r>
      <w:r w:rsidRPr="00571DC8">
        <w:rPr>
          <w:sz w:val="28"/>
          <w:szCs w:val="28"/>
        </w:rPr>
        <w:t xml:space="preserve"> решение вопросов формирования комфортной городской среды                                    на</w:t>
      </w:r>
      <w:r w:rsidRPr="00571DC8">
        <w:rPr>
          <w:rFonts w:eastAsia="Calibri"/>
          <w:sz w:val="28"/>
          <w:szCs w:val="28"/>
        </w:rPr>
        <w:t xml:space="preserve"> территории Озерского городского округа.</w:t>
      </w:r>
    </w:p>
    <w:p w:rsidR="002F16D4" w:rsidRPr="00571DC8" w:rsidRDefault="002F16D4" w:rsidP="002F16D4">
      <w:pPr>
        <w:ind w:firstLine="709"/>
        <w:jc w:val="both"/>
        <w:rPr>
          <w:rFonts w:eastAsia="Calibri"/>
          <w:sz w:val="28"/>
          <w:szCs w:val="28"/>
        </w:rPr>
      </w:pPr>
      <w:r w:rsidRPr="00571DC8">
        <w:rPr>
          <w:rFonts w:eastAsia="Calibri"/>
          <w:sz w:val="28"/>
          <w:szCs w:val="28"/>
        </w:rPr>
        <w:t>Задачи конкурса: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вовлечение детей и молодежи в творческую деятельность;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формирование у детей и молодежи чувства гордости за свой город, активной гражданской позиции;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предоставление возможности подрастающему поколению внести вклад                    в историю родного города. </w:t>
      </w:r>
    </w:p>
    <w:p w:rsidR="002F16D4" w:rsidRPr="00571DC8" w:rsidRDefault="002F16D4" w:rsidP="002F16D4">
      <w:pPr>
        <w:pStyle w:val="Standard"/>
        <w:tabs>
          <w:tab w:val="left" w:pos="0"/>
          <w:tab w:val="left" w:pos="1184"/>
        </w:tabs>
        <w:spacing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6D4" w:rsidRPr="00571DC8" w:rsidRDefault="002F16D4" w:rsidP="002F16D4">
      <w:pPr>
        <w:pStyle w:val="a4"/>
        <w:spacing w:after="0" w:line="252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71DC8">
        <w:rPr>
          <w:rFonts w:ascii="Times New Roman" w:hAnsi="Times New Roman"/>
          <w:sz w:val="28"/>
          <w:szCs w:val="28"/>
        </w:rPr>
        <w:t>3. Предмет и участники конкурса</w:t>
      </w:r>
    </w:p>
    <w:p w:rsidR="002F16D4" w:rsidRPr="00571DC8" w:rsidRDefault="002F16D4" w:rsidP="002F16D4">
      <w:pPr>
        <w:ind w:firstLine="709"/>
        <w:jc w:val="both"/>
        <w:rPr>
          <w:rFonts w:eastAsia="Calibri"/>
          <w:sz w:val="28"/>
          <w:szCs w:val="28"/>
        </w:rPr>
      </w:pP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3.1. В Конкурсе могут принять участие воспитанники образовательных учреждений, учреждений дополнительного образования Озерского городского округа.</w:t>
      </w:r>
    </w:p>
    <w:p w:rsidR="002F16D4" w:rsidRPr="00571DC8" w:rsidRDefault="002F16D4" w:rsidP="002F16D4">
      <w:pPr>
        <w:ind w:firstLine="709"/>
        <w:jc w:val="both"/>
        <w:rPr>
          <w:rFonts w:eastAsia="Calibri"/>
          <w:sz w:val="28"/>
          <w:szCs w:val="28"/>
        </w:rPr>
      </w:pPr>
      <w:r w:rsidRPr="00571DC8">
        <w:rPr>
          <w:sz w:val="28"/>
          <w:szCs w:val="28"/>
        </w:rPr>
        <w:lastRenderedPageBreak/>
        <w:t>3.2. Допускается индивидуальное и коллективное участие</w:t>
      </w:r>
      <w:r w:rsidRPr="00571DC8">
        <w:rPr>
          <w:rFonts w:eastAsia="Calibri"/>
          <w:sz w:val="28"/>
          <w:szCs w:val="28"/>
        </w:rPr>
        <w:t>.</w:t>
      </w:r>
    </w:p>
    <w:p w:rsidR="002F16D4" w:rsidRPr="00571DC8" w:rsidRDefault="002F16D4" w:rsidP="002F16D4">
      <w:pPr>
        <w:ind w:firstLine="709"/>
        <w:jc w:val="both"/>
        <w:rPr>
          <w:rFonts w:eastAsia="Calibri"/>
          <w:sz w:val="28"/>
          <w:szCs w:val="28"/>
        </w:rPr>
      </w:pPr>
      <w:r w:rsidRPr="00571DC8">
        <w:rPr>
          <w:sz w:val="28"/>
          <w:szCs w:val="28"/>
        </w:rPr>
        <w:t>3.3.Участники конкурса могут представить по одной творческой работе каждой номинации в индивидуальном исполнении. Коллективные работы                          на Конкурс можно присылать в неограниченном количестве.</w:t>
      </w:r>
    </w:p>
    <w:p w:rsidR="002F16D4" w:rsidRPr="00571DC8" w:rsidRDefault="002F16D4" w:rsidP="002F16D4">
      <w:pPr>
        <w:ind w:firstLine="709"/>
        <w:jc w:val="both"/>
        <w:rPr>
          <w:rFonts w:eastAsia="NSimSun"/>
          <w:sz w:val="28"/>
          <w:szCs w:val="28"/>
        </w:rPr>
      </w:pPr>
      <w:r w:rsidRPr="00571DC8">
        <w:rPr>
          <w:sz w:val="28"/>
          <w:szCs w:val="28"/>
        </w:rPr>
        <w:t xml:space="preserve">3.4. Предметом Конкурса являются: сочинения, рассказы, стихотворения, графические и живописные работы (рисунки), макеты, 3D-визуализации, коллажи, описывающие с помощью соответствующих средств изложения, визуализации </w:t>
      </w:r>
      <w:r w:rsidRPr="00571DC8">
        <w:rPr>
          <w:rFonts w:eastAsia="Calibri"/>
          <w:sz w:val="28"/>
          <w:szCs w:val="28"/>
        </w:rPr>
        <w:t>пруд и т</w:t>
      </w:r>
      <w:r w:rsidRPr="00571DC8">
        <w:rPr>
          <w:sz w:val="28"/>
          <w:szCs w:val="28"/>
        </w:rPr>
        <w:t xml:space="preserve">ерриторию возле пруда </w:t>
      </w:r>
      <w:r w:rsidRPr="00571DC8">
        <w:rPr>
          <w:rFonts w:eastAsia="Calibri"/>
          <w:sz w:val="28"/>
          <w:szCs w:val="28"/>
        </w:rPr>
        <w:t xml:space="preserve">в г. Озерск </w:t>
      </w:r>
      <w:r w:rsidRPr="00571DC8">
        <w:rPr>
          <w:sz w:val="28"/>
          <w:szCs w:val="28"/>
        </w:rPr>
        <w:t xml:space="preserve">в районе дома № 1                           по проспекту Карла Маркса.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</w:p>
    <w:p w:rsidR="002F16D4" w:rsidRPr="00571DC8" w:rsidRDefault="002F16D4" w:rsidP="002F16D4">
      <w:pPr>
        <w:pStyle w:val="a4"/>
        <w:spacing w:after="0" w:line="252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71DC8">
        <w:rPr>
          <w:rFonts w:ascii="Times New Roman" w:hAnsi="Times New Roman"/>
          <w:sz w:val="28"/>
          <w:szCs w:val="28"/>
        </w:rPr>
        <w:t>4. Порядок проведения конкурса</w:t>
      </w:r>
    </w:p>
    <w:p w:rsidR="002F16D4" w:rsidRPr="00571DC8" w:rsidRDefault="002F16D4" w:rsidP="002F16D4">
      <w:pPr>
        <w:pStyle w:val="a4"/>
        <w:spacing w:after="0" w:line="252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4.1. Конкурс проводится по двум номинациям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Уникальное место - городской пруд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Городской пруд: взгляд в будущее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>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4.1.1. Номинация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Уникальное место - городской пруд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 xml:space="preserve">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В данной номинации принимаются сочинения, рассказы, стихотворения, описывающие особенности территории городского пруда. В работе отражается: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роль территории в жизни участника конкурса и города;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чем территория городского пруда отличается от других городских территорий;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какие эмоции вызывает;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почему сюда хочется возвращаться;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какие легенды связаны с этим местом;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в чем идентичность территории, и как она может быть усилена?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Работа может сопровождаться рисунками при необходимости.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4.1.2. Номинация </w:t>
      </w:r>
      <w:r>
        <w:rPr>
          <w:sz w:val="28"/>
          <w:szCs w:val="28"/>
        </w:rPr>
        <w:t>«</w:t>
      </w:r>
      <w:r w:rsidRPr="00571DC8">
        <w:rPr>
          <w:sz w:val="28"/>
          <w:szCs w:val="28"/>
        </w:rPr>
        <w:t>Городской пруд: взгляд в будущее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>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В данной номинации принимаются графические и живописные работы (рисунки), макеты, 3D-визуализации, коллажи, раскрывающие новый взгляд                       на территорию городского пруда.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В работе отражаются следующие идеи участника конкурса: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как может быть благоустроена территория вокруг городского пруда;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какие новые объекты, малые архитектурные формы, пространства могут появиться на территории и возле городского пруда;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что будет происходить на этой территории в будущем.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Можно отразить зимний или летний сценарий, показать форматы досуга населения в новом пространстве. Работа участника Конкурса может передавать атмосферу места, показывать, как всю территорию, так и ее фрагмент.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>5. Требования к конкурсной работе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5.1. Для участия в Конкурсе творческая работа с заявкой на участие направляется на электронный адрес </w:t>
      </w:r>
      <w:hyperlink r:id="rId5" w:history="1">
        <w:r w:rsidRPr="00571DC8">
          <w:rPr>
            <w:rStyle w:val="a3"/>
            <w:sz w:val="28"/>
            <w:szCs w:val="28"/>
          </w:rPr>
          <w:t>konkurs.mgoroda@mail.ru</w:t>
        </w:r>
      </w:hyperlink>
      <w:r w:rsidRPr="00571DC8">
        <w:rPr>
          <w:sz w:val="28"/>
          <w:szCs w:val="28"/>
        </w:rPr>
        <w:t xml:space="preserve">                                           или torg@ozerskadm.ru/.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lastRenderedPageBreak/>
        <w:t xml:space="preserve">5.2. Заявка на участие оформляется в свободной форме и содержит следующую информацию: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название номинации;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ФИО автора работы (участников коллектива - в случае подачи коллективной заявки);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контактные данные автора (участников коллектива - в случае подачи коллективной заявки): имя и фамилию, а также возраст, группу/класс и учебное учреждение.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В случае если работа выполнена авторским коллективом, в заявке указываются сведения обо всех участниках творческого коллектива.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В случае отсутствия информации, позволяющей идентифицировать автора работы, участник не может претендовать на победу в Конкурсе.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5.3. Представленные на Конкурс материалы не рецензируются и возврату не подлежат.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5.4. Все поданные работы не должны противоречить действующему законодательству Российской Федерации и условиям настоящего Положения.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5.5. Принимая участие в Конкурсе, участник соглашается                                             с возможностью использования присланных материалов исключительно                             в общественно полезных целях.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</w:p>
    <w:p w:rsidR="002F16D4" w:rsidRPr="00571DC8" w:rsidRDefault="002F16D4" w:rsidP="002F16D4">
      <w:pPr>
        <w:jc w:val="center"/>
        <w:rPr>
          <w:sz w:val="28"/>
          <w:szCs w:val="28"/>
        </w:rPr>
      </w:pPr>
      <w:r w:rsidRPr="00571DC8">
        <w:rPr>
          <w:sz w:val="28"/>
          <w:szCs w:val="28"/>
        </w:rPr>
        <w:t>6. Условия и сроки проведения Конкурса</w:t>
      </w:r>
    </w:p>
    <w:p w:rsidR="002F16D4" w:rsidRPr="00571DC8" w:rsidRDefault="002F16D4" w:rsidP="002F16D4">
      <w:pPr>
        <w:jc w:val="center"/>
        <w:rPr>
          <w:sz w:val="28"/>
          <w:szCs w:val="28"/>
        </w:rPr>
      </w:pP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6.1. Прием конкурсных работ проводится с 22 ноября по 03 декабря 2023 года на электронный адрес, указанный в пункте 5.1.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6.2. Конкурсные работы, представленные позднее 00.00 часов 03 декабря 2023 года, к участию в Конкурсе не допускаются. </w:t>
      </w:r>
    </w:p>
    <w:p w:rsidR="002F16D4" w:rsidRPr="00571DC8" w:rsidRDefault="002F16D4" w:rsidP="002F16D4">
      <w:pPr>
        <w:ind w:firstLine="709"/>
        <w:jc w:val="both"/>
        <w:rPr>
          <w:sz w:val="28"/>
          <w:szCs w:val="28"/>
        </w:rPr>
      </w:pP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>7. Критерии оценки конкурсных работ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7.1.</w:t>
      </w:r>
      <w:r w:rsidRPr="00571DC8">
        <w:rPr>
          <w:b/>
          <w:sz w:val="28"/>
          <w:szCs w:val="28"/>
        </w:rPr>
        <w:t xml:space="preserve"> </w:t>
      </w:r>
      <w:r w:rsidRPr="00571DC8">
        <w:rPr>
          <w:sz w:val="28"/>
          <w:szCs w:val="28"/>
        </w:rPr>
        <w:t xml:space="preserve">При определении победителя Конкурса в номинации                    </w:t>
      </w:r>
      <w:proofErr w:type="gramStart"/>
      <w:r w:rsidRPr="00571DC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571DC8">
        <w:rPr>
          <w:sz w:val="28"/>
          <w:szCs w:val="28"/>
        </w:rPr>
        <w:t>Уникальное место - городской пруд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 xml:space="preserve"> творческие работы оцениваются                                 по следующим критериям: 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формат повествования - 3 балла;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логичность текста - 3 балла;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наличие сюжета или выдержанный стиль повествования - 5 баллов;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оригинальность, ассоциативность, выразительность - 7 баллов;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функциональность - 10 баллов.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 xml:space="preserve">7.2. При определении победителя Конкурса в номинации                     </w:t>
      </w:r>
      <w:proofErr w:type="gramStart"/>
      <w:r w:rsidRPr="00571DC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571DC8">
        <w:rPr>
          <w:sz w:val="28"/>
          <w:szCs w:val="28"/>
        </w:rPr>
        <w:t>Городской пруд: взгляд в будущее</w:t>
      </w:r>
      <w:r>
        <w:rPr>
          <w:sz w:val="28"/>
          <w:szCs w:val="28"/>
        </w:rPr>
        <w:t>»</w:t>
      </w:r>
      <w:r w:rsidRPr="00571DC8">
        <w:rPr>
          <w:sz w:val="28"/>
          <w:szCs w:val="28"/>
        </w:rPr>
        <w:t xml:space="preserve"> творческие работы оцениваются                                по следующим критериям: 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наличие сюжета - 3 балла;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оригинальность - 7 баллов;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красочность - 5 баллов;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sz w:val="28"/>
          <w:szCs w:val="28"/>
        </w:rPr>
        <w:t>выразительность - 10 баллов.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57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DC8">
        <w:rPr>
          <w:rFonts w:ascii="Times New Roman" w:hAnsi="Times New Roman" w:cs="Times New Roman"/>
          <w:sz w:val="28"/>
          <w:szCs w:val="28"/>
        </w:rPr>
        <w:t>Победителем в каждой из номинаций Конкурса признается участник (коллектив участников), набравший наибольшее количество баллов.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8. </w:t>
      </w:r>
      <w:r w:rsidRPr="00571DC8">
        <w:rPr>
          <w:rFonts w:ascii="Times New Roman" w:eastAsia="Calibri" w:hAnsi="Times New Roman" w:cs="Times New Roman"/>
          <w:sz w:val="28"/>
          <w:szCs w:val="28"/>
        </w:rPr>
        <w:t>Подведение итогов Конкурса и награждение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8.1. </w:t>
      </w:r>
      <w:r w:rsidRPr="00571DC8">
        <w:rPr>
          <w:rFonts w:ascii="Times New Roman" w:hAnsi="Times New Roman" w:cs="Times New Roman"/>
          <w:iCs/>
          <w:sz w:val="28"/>
          <w:szCs w:val="28"/>
        </w:rPr>
        <w:t xml:space="preserve">Для подведения итогов Конкурса создается конкурсная комиссия, состав которой утверждается постановлением администрации                             </w:t>
      </w:r>
      <w:r w:rsidRPr="00571DC8">
        <w:rPr>
          <w:rFonts w:ascii="Times New Roman" w:hAnsi="Times New Roman" w:cs="Times New Roman"/>
          <w:sz w:val="28"/>
          <w:szCs w:val="28"/>
        </w:rPr>
        <w:t>Озерского</w:t>
      </w:r>
      <w:r w:rsidRPr="00571DC8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округа.</w:t>
      </w:r>
    </w:p>
    <w:p w:rsidR="002F16D4" w:rsidRPr="00571DC8" w:rsidRDefault="002F16D4" w:rsidP="002F16D4">
      <w:pPr>
        <w:spacing w:line="252" w:lineRule="auto"/>
        <w:ind w:firstLine="851"/>
        <w:jc w:val="both"/>
        <w:rPr>
          <w:sz w:val="28"/>
          <w:szCs w:val="28"/>
        </w:rPr>
      </w:pPr>
      <w:r w:rsidRPr="00571DC8">
        <w:rPr>
          <w:iCs/>
          <w:sz w:val="28"/>
          <w:szCs w:val="28"/>
        </w:rPr>
        <w:t>8.2. Конкурсная комиссия</w:t>
      </w:r>
      <w:r w:rsidRPr="00571DC8">
        <w:rPr>
          <w:sz w:val="28"/>
          <w:szCs w:val="28"/>
        </w:rPr>
        <w:t xml:space="preserve"> осуществляет оценку представленных                         на конкурс работ, определяет лучшие работы конкурса и победителей.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>8.3. Победители Конкурса награждаются дипломами главы                       Озерского городского округа, участникам конкурса выдаются благодарственные письма.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DC8">
        <w:rPr>
          <w:rFonts w:ascii="Times New Roman" w:hAnsi="Times New Roman" w:cs="Times New Roman"/>
          <w:sz w:val="28"/>
          <w:szCs w:val="28"/>
        </w:rPr>
        <w:t xml:space="preserve">8.4. Результаты Конкурса будут опубликованы официальном сайте органов местного самоуправления Озерского городского округа </w:t>
      </w:r>
      <w:hyperlink r:id="rId6" w:history="1">
        <w:r w:rsidRPr="00571DC8">
          <w:rPr>
            <w:rStyle w:val="a3"/>
            <w:rFonts w:ascii="Times New Roman" w:hAnsi="Times New Roman" w:cs="Times New Roman"/>
            <w:sz w:val="28"/>
            <w:szCs w:val="28"/>
          </w:rPr>
          <w:t>http://www.ozerskadm.ru/</w:t>
        </w:r>
      </w:hyperlink>
      <w:r w:rsidRPr="00571D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6D4" w:rsidRPr="00571DC8" w:rsidRDefault="002F16D4" w:rsidP="002F16D4">
      <w:pPr>
        <w:pStyle w:val="Standard"/>
        <w:tabs>
          <w:tab w:val="left" w:pos="1184"/>
        </w:tabs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DC8">
        <w:rPr>
          <w:rFonts w:ascii="Times New Roman" w:eastAsia="Calibri" w:hAnsi="Times New Roman" w:cs="Times New Roman"/>
          <w:sz w:val="28"/>
          <w:szCs w:val="28"/>
        </w:rPr>
        <w:t xml:space="preserve">8.5. </w:t>
      </w:r>
      <w:r w:rsidRPr="00571DC8">
        <w:rPr>
          <w:rFonts w:ascii="Times New Roman" w:hAnsi="Times New Roman" w:cs="Times New Roman"/>
          <w:sz w:val="28"/>
          <w:szCs w:val="28"/>
        </w:rPr>
        <w:t>Лучшие из работ включаются в состав конкурсной заявки                            на Всероссийский конкурс Минстроя России.</w:t>
      </w:r>
    </w:p>
    <w:p w:rsidR="004B4DF5" w:rsidRDefault="004B4DF5"/>
    <w:sectPr w:rsidR="004B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0726"/>
    <w:multiLevelType w:val="multilevel"/>
    <w:tmpl w:val="A26CA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Liberation Serif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Liberation Serif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Liberation Serif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Liberation Serif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Liberation Serif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Liberation Seri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Liberation Seri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Liberation Serif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4"/>
    <w:rsid w:val="002F16D4"/>
    <w:rsid w:val="004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86E7-6C24-4141-8EFD-CAFF3912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16D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F16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F16D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skadm.ru/" TargetMode="External"/><Relationship Id="rId5" Type="http://schemas.openxmlformats.org/officeDocument/2006/relationships/hyperlink" Target="mailto:konkurs.mgor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2023-11-23T04:20:00Z</dcterms:created>
  <dcterms:modified xsi:type="dcterms:W3CDTF">2023-11-23T04:21:00Z</dcterms:modified>
</cp:coreProperties>
</file>