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23" w:rsidRPr="004C3798" w:rsidRDefault="00F8789A" w:rsidP="00A71215">
      <w:pPr>
        <w:pStyle w:val="2"/>
        <w:spacing w:before="0" w:after="0"/>
        <w:jc w:val="center"/>
        <w:rPr>
          <w:rFonts w:ascii="Times New Roman" w:hAnsi="Times New Roman" w:cs="Times New Roman"/>
          <w:sz w:val="28"/>
          <w:szCs w:val="28"/>
          <w:lang w:val="ru-RU"/>
        </w:rPr>
      </w:pPr>
      <w:r w:rsidRPr="004C3798">
        <w:rPr>
          <w:rFonts w:ascii="Times New Roman" w:hAnsi="Times New Roman" w:cs="Times New Roman"/>
          <w:sz w:val="28"/>
          <w:szCs w:val="28"/>
          <w:lang w:val="ru-RU"/>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2019 год</w:t>
      </w:r>
    </w:p>
    <w:p w:rsidR="004C3798" w:rsidRPr="00A71215" w:rsidRDefault="004C3798" w:rsidP="004C3798">
      <w:pPr>
        <w:pStyle w:val="a0"/>
        <w:spacing w:after="0"/>
        <w:ind w:firstLine="709"/>
        <w:jc w:val="both"/>
        <w:rPr>
          <w:rStyle w:val="StrongEmphasis"/>
          <w:rFonts w:ascii="Times New Roman" w:hAnsi="Times New Roman" w:cs="Times New Roman"/>
          <w:sz w:val="28"/>
          <w:szCs w:val="28"/>
          <w:lang w:val="ru-RU"/>
        </w:rPr>
      </w:pPr>
    </w:p>
    <w:p w:rsidR="00935A23" w:rsidRDefault="00F8789A" w:rsidP="004C3798">
      <w:pPr>
        <w:pStyle w:val="a0"/>
        <w:spacing w:after="0"/>
        <w:ind w:firstLine="709"/>
        <w:jc w:val="center"/>
        <w:rPr>
          <w:rStyle w:val="StrongEmphasis"/>
          <w:rFonts w:ascii="Times New Roman" w:hAnsi="Times New Roman" w:cs="Times New Roman"/>
          <w:sz w:val="28"/>
          <w:szCs w:val="28"/>
          <w:lang w:val="ru-RU"/>
        </w:rPr>
      </w:pPr>
      <w:r w:rsidRPr="004C3798">
        <w:rPr>
          <w:rStyle w:val="StrongEmphasis"/>
          <w:rFonts w:ascii="Times New Roman" w:hAnsi="Times New Roman" w:cs="Times New Roman"/>
          <w:sz w:val="28"/>
          <w:szCs w:val="28"/>
        </w:rPr>
        <w:t>I</w:t>
      </w:r>
      <w:r w:rsidRPr="004C3798">
        <w:rPr>
          <w:rStyle w:val="StrongEmphasis"/>
          <w:rFonts w:ascii="Times New Roman" w:hAnsi="Times New Roman" w:cs="Times New Roman"/>
          <w:sz w:val="28"/>
          <w:szCs w:val="28"/>
          <w:lang w:val="ru-RU"/>
        </w:rPr>
        <w:t>. Общие положения</w:t>
      </w:r>
    </w:p>
    <w:p w:rsidR="004C3798" w:rsidRPr="004C3798" w:rsidRDefault="004C3798" w:rsidP="004C3798">
      <w:pPr>
        <w:pStyle w:val="a0"/>
        <w:spacing w:after="0"/>
        <w:ind w:firstLine="709"/>
        <w:jc w:val="center"/>
        <w:rPr>
          <w:rFonts w:ascii="Times New Roman" w:hAnsi="Times New Roman" w:cs="Times New Roman"/>
          <w:sz w:val="28"/>
          <w:szCs w:val="28"/>
          <w:lang w:val="ru-RU"/>
        </w:rPr>
      </w:pP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2019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w:t>
      </w:r>
      <w:bookmarkStart w:id="0" w:name="_GoBack"/>
      <w:bookmarkEnd w:id="0"/>
      <w:r w:rsidRPr="004C3798">
        <w:rPr>
          <w:rFonts w:ascii="Times New Roman" w:hAnsi="Times New Roman" w:cs="Times New Roman"/>
          <w:sz w:val="28"/>
          <w:szCs w:val="28"/>
          <w:lang w:val="ru-RU"/>
        </w:rPr>
        <w:t>й.</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935A23"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2019 году.</w:t>
      </w:r>
    </w:p>
    <w:p w:rsidR="00F8789A" w:rsidRPr="004C3798" w:rsidRDefault="00F8789A" w:rsidP="004C3798">
      <w:pPr>
        <w:pStyle w:val="a0"/>
        <w:spacing w:after="0"/>
        <w:ind w:firstLine="709"/>
        <w:jc w:val="both"/>
        <w:rPr>
          <w:rFonts w:ascii="Times New Roman" w:hAnsi="Times New Roman" w:cs="Times New Roman"/>
          <w:sz w:val="28"/>
          <w:szCs w:val="28"/>
          <w:lang w:val="ru-RU"/>
        </w:rPr>
      </w:pPr>
    </w:p>
    <w:p w:rsidR="00935A23" w:rsidRDefault="00F8789A" w:rsidP="00F8789A">
      <w:pPr>
        <w:pStyle w:val="a0"/>
        <w:spacing w:after="0"/>
        <w:ind w:firstLine="709"/>
        <w:jc w:val="center"/>
        <w:rPr>
          <w:rStyle w:val="StrongEmphasis"/>
          <w:rFonts w:ascii="Times New Roman" w:hAnsi="Times New Roman" w:cs="Times New Roman"/>
          <w:sz w:val="28"/>
          <w:szCs w:val="28"/>
          <w:lang w:val="ru-RU"/>
        </w:rPr>
      </w:pPr>
      <w:r w:rsidRPr="004C3798">
        <w:rPr>
          <w:rStyle w:val="StrongEmphasis"/>
          <w:rFonts w:ascii="Times New Roman" w:hAnsi="Times New Roman" w:cs="Times New Roman"/>
          <w:sz w:val="28"/>
          <w:szCs w:val="28"/>
        </w:rPr>
        <w:t>II</w:t>
      </w:r>
      <w:r w:rsidRPr="004C3798">
        <w:rPr>
          <w:rStyle w:val="StrongEmphasis"/>
          <w:rFonts w:ascii="Times New Roman" w:hAnsi="Times New Roman" w:cs="Times New Roman"/>
          <w:sz w:val="28"/>
          <w:szCs w:val="28"/>
          <w:lang w:val="ru-RU"/>
        </w:rPr>
        <w:t>. Принципы формирования федеральной, региональных и муниципальных систем оплаты труда</w:t>
      </w:r>
    </w:p>
    <w:p w:rsidR="00F8789A" w:rsidRPr="004C3798" w:rsidRDefault="00F8789A" w:rsidP="00F8789A">
      <w:pPr>
        <w:pStyle w:val="a0"/>
        <w:spacing w:after="0"/>
        <w:ind w:firstLine="709"/>
        <w:jc w:val="center"/>
        <w:rPr>
          <w:rFonts w:ascii="Times New Roman" w:hAnsi="Times New Roman" w:cs="Times New Roman"/>
          <w:sz w:val="28"/>
          <w:szCs w:val="28"/>
          <w:lang w:val="ru-RU"/>
        </w:rPr>
      </w:pP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а) 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lastRenderedPageBreak/>
        <w:t>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е) обеспечение повышения уровня реального содержания заработной платы работников государственных и муниципальных учреждений;</w:t>
      </w:r>
    </w:p>
    <w:p w:rsidR="00935A23"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ж)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F8789A" w:rsidRPr="004C3798" w:rsidRDefault="00F8789A" w:rsidP="004C3798">
      <w:pPr>
        <w:pStyle w:val="a0"/>
        <w:spacing w:after="0"/>
        <w:ind w:firstLine="709"/>
        <w:jc w:val="both"/>
        <w:rPr>
          <w:rFonts w:ascii="Times New Roman" w:hAnsi="Times New Roman" w:cs="Times New Roman"/>
          <w:sz w:val="28"/>
          <w:szCs w:val="28"/>
          <w:lang w:val="ru-RU"/>
        </w:rPr>
      </w:pPr>
    </w:p>
    <w:p w:rsidR="00935A23" w:rsidRDefault="00F8789A" w:rsidP="00F8789A">
      <w:pPr>
        <w:pStyle w:val="a0"/>
        <w:spacing w:after="0"/>
        <w:ind w:firstLine="709"/>
        <w:jc w:val="center"/>
        <w:rPr>
          <w:rStyle w:val="StrongEmphasis"/>
          <w:rFonts w:ascii="Times New Roman" w:hAnsi="Times New Roman" w:cs="Times New Roman"/>
          <w:sz w:val="28"/>
          <w:szCs w:val="28"/>
          <w:lang w:val="ru-RU"/>
        </w:rPr>
      </w:pPr>
      <w:r w:rsidRPr="004C3798">
        <w:rPr>
          <w:rStyle w:val="StrongEmphasis"/>
          <w:rFonts w:ascii="Times New Roman" w:hAnsi="Times New Roman" w:cs="Times New Roman"/>
          <w:sz w:val="28"/>
          <w:szCs w:val="28"/>
        </w:rPr>
        <w:t>III</w:t>
      </w:r>
      <w:r w:rsidRPr="004C3798">
        <w:rPr>
          <w:rStyle w:val="StrongEmphasis"/>
          <w:rFonts w:ascii="Times New Roman" w:hAnsi="Times New Roman" w:cs="Times New Roman"/>
          <w:sz w:val="28"/>
          <w:szCs w:val="28"/>
          <w:lang w:val="ru-RU"/>
        </w:rPr>
        <w:t>. Перечень норм и условий оплаты труда, регламентируемых федеральными законами и иными нормативными правовыми актами Российской Федерации</w:t>
      </w:r>
    </w:p>
    <w:p w:rsidR="00F8789A" w:rsidRPr="004C3798" w:rsidRDefault="00F8789A" w:rsidP="004C3798">
      <w:pPr>
        <w:pStyle w:val="a0"/>
        <w:spacing w:after="0"/>
        <w:ind w:firstLine="709"/>
        <w:jc w:val="both"/>
        <w:rPr>
          <w:rFonts w:ascii="Times New Roman" w:hAnsi="Times New Roman" w:cs="Times New Roman"/>
          <w:sz w:val="28"/>
          <w:szCs w:val="28"/>
          <w:lang w:val="ru-RU"/>
        </w:rPr>
      </w:pP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а) минимальный размер оплаты труда, установленный федеральным законом с учетом выводов Конституционного Суда Российской Федерации, изложенных в Постановлении от 7 декабря 2017 г. № 38-П.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б) включение в трудовой договор с работником (дополнительное соглашение к </w:t>
      </w:r>
      <w:r w:rsidRPr="004C3798">
        <w:rPr>
          <w:rFonts w:ascii="Times New Roman" w:hAnsi="Times New Roman" w:cs="Times New Roman"/>
          <w:sz w:val="28"/>
          <w:szCs w:val="28"/>
          <w:lang w:val="ru-RU"/>
        </w:rPr>
        <w:lastRenderedPageBreak/>
        <w:t>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 размеров и условий выплат стимулирующего и компенсационного характера;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 xml:space="preserve"> обеспечивается с учетом выводов Конституционного Суда Российской Федерации, изложенных в Постановлении от 7 декабря 2017 г. № 38-П.</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субъекте Российской Федерации;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г) размеры и условия установления повышенной оплаты труда работников, занятых на работах с вредными и (или) опасными условиями труда.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r w:rsidRPr="004C3798">
        <w:rPr>
          <w:rFonts w:ascii="Times New Roman" w:hAnsi="Times New Roman" w:cs="Times New Roman"/>
          <w:sz w:val="28"/>
          <w:szCs w:val="28"/>
          <w:lang w:val="ru-RU"/>
        </w:rPr>
        <w:lastRenderedPageBreak/>
        <w:t>закона от 28 декабря 2013 г. № 426-ФЗ "О специальной оценке условий труда" с учетом изменений, внесенных Федеральным законом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д)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w:t>
      </w:r>
      <w:r w:rsidRPr="004C3798">
        <w:rPr>
          <w:rFonts w:ascii="Times New Roman" w:hAnsi="Times New Roman" w:cs="Times New Roman"/>
          <w:sz w:val="28"/>
          <w:szCs w:val="28"/>
          <w:lang w:val="ru-RU"/>
        </w:rPr>
        <w:br/>
        <w:t>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F8789A" w:rsidRPr="00A71215" w:rsidRDefault="00F8789A" w:rsidP="004C3798">
      <w:pPr>
        <w:pStyle w:val="a0"/>
        <w:spacing w:after="0"/>
        <w:ind w:firstLine="709"/>
        <w:jc w:val="both"/>
        <w:rPr>
          <w:rStyle w:val="StrongEmphasis"/>
          <w:rFonts w:ascii="Times New Roman" w:hAnsi="Times New Roman" w:cs="Times New Roman"/>
          <w:sz w:val="28"/>
          <w:szCs w:val="28"/>
          <w:lang w:val="ru-RU"/>
        </w:rPr>
      </w:pPr>
    </w:p>
    <w:p w:rsidR="00935A23" w:rsidRDefault="00F8789A" w:rsidP="00F8789A">
      <w:pPr>
        <w:pStyle w:val="a0"/>
        <w:spacing w:after="0"/>
        <w:ind w:firstLine="709"/>
        <w:jc w:val="center"/>
        <w:rPr>
          <w:rStyle w:val="StrongEmphasis"/>
          <w:rFonts w:ascii="Times New Roman" w:hAnsi="Times New Roman" w:cs="Times New Roman"/>
          <w:sz w:val="28"/>
          <w:szCs w:val="28"/>
          <w:lang w:val="ru-RU"/>
        </w:rPr>
      </w:pPr>
      <w:r w:rsidRPr="004C3798">
        <w:rPr>
          <w:rStyle w:val="StrongEmphasis"/>
          <w:rFonts w:ascii="Times New Roman" w:hAnsi="Times New Roman" w:cs="Times New Roman"/>
          <w:sz w:val="28"/>
          <w:szCs w:val="28"/>
        </w:rPr>
        <w:t>IV</w:t>
      </w:r>
      <w:r w:rsidRPr="004C3798">
        <w:rPr>
          <w:rStyle w:val="StrongEmphasis"/>
          <w:rFonts w:ascii="Times New Roman" w:hAnsi="Times New Roman" w:cs="Times New Roman"/>
          <w:sz w:val="28"/>
          <w:szCs w:val="28"/>
          <w:lang w:val="ru-RU"/>
        </w:rPr>
        <w:t>. Системы оплаты труда работников государственных и муниципальных учреждений</w:t>
      </w:r>
    </w:p>
    <w:p w:rsidR="00F8789A" w:rsidRPr="004C3798" w:rsidRDefault="00F8789A" w:rsidP="00F8789A">
      <w:pPr>
        <w:pStyle w:val="a0"/>
        <w:spacing w:after="0"/>
        <w:ind w:firstLine="709"/>
        <w:jc w:val="center"/>
        <w:rPr>
          <w:rFonts w:ascii="Times New Roman" w:hAnsi="Times New Roman" w:cs="Times New Roman"/>
          <w:sz w:val="28"/>
          <w:szCs w:val="28"/>
          <w:lang w:val="ru-RU"/>
        </w:rPr>
      </w:pP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6. Системы оплаты труда (в том числе тарифные системы оплаты труда) работников государственных и муниципальных учреждений устанавливаются:</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в) в муниципальных учреждениях - соглашениями, коллективными договорами, локальными нормативными актами в соответствии с федеральными </w:t>
      </w:r>
      <w:r w:rsidRPr="004C3798">
        <w:rPr>
          <w:rFonts w:ascii="Times New Roman" w:hAnsi="Times New Roman" w:cs="Times New Roman"/>
          <w:sz w:val="28"/>
          <w:szCs w:val="28"/>
          <w:lang w:val="ru-RU"/>
        </w:rPr>
        <w:lastRenderedPageBreak/>
        <w:t>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а) обеспечения в 2019</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году уровня заработной платы отдельных категорий работников бюджетной сферы в размерах не ниже уровня, достигнутого в 2018 году при реализации указов Президента Российской Федерации от 7</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мая 2012</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г. №</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597 "О мероприятиях по реализации государственной социальной политики", от 1</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июня 2012</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г. №</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761 "О Национальной стратегии действий в интересах детей на 2012 - 2017 годы" и от 28</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декабря 2012</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г. №</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1688 "О некоторых мерах по реализации государственной политики в сфере защиты детей-сирот и детей, оставшихся без попечения родителей";</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повышении качества оказываемых услуг;</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г) обеспечения государственных гарантий по оплате труда;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д) совершенствования структуры заработной платы, в том числе порядка установления окладов (должностных окладов), ставок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е)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ж)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выводов, изложенных в Постановлении Конституционного Суда Российской Федерации от 28 июня 2018</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г. № 26-П;</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з) фонда оплаты труда, сформированного на календарный год;</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и) мнения соответствующего выборного органа первичной профсоюзной организации и соответствующих профсоюзов (объединений профсоюзов);</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к)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л)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w:t>
      </w:r>
      <w:r w:rsidRPr="004C3798">
        <w:rPr>
          <w:rFonts w:ascii="Times New Roman" w:hAnsi="Times New Roman" w:cs="Times New Roman"/>
          <w:sz w:val="28"/>
          <w:szCs w:val="28"/>
          <w:lang w:val="ru-RU"/>
        </w:rPr>
        <w:lastRenderedPageBreak/>
        <w:t>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О введении новых норм труда работники должны быть извещены не позднее чем за 2 месяца.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935A23" w:rsidRPr="004C3798" w:rsidRDefault="00F8789A" w:rsidP="004C3798">
      <w:pPr>
        <w:pStyle w:val="a0"/>
        <w:numPr>
          <w:ilvl w:val="0"/>
          <w:numId w:val="1"/>
        </w:numPr>
        <w:tabs>
          <w:tab w:val="left" w:pos="0"/>
        </w:tabs>
        <w:spacing w:after="0"/>
        <w:ind w:left="0"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при получении образования или восстановлении документов об образовании - со дня представления соответствующего документа; </w:t>
      </w:r>
    </w:p>
    <w:p w:rsidR="00935A23" w:rsidRPr="004C3798" w:rsidRDefault="00F8789A" w:rsidP="004C3798">
      <w:pPr>
        <w:pStyle w:val="a0"/>
        <w:numPr>
          <w:ilvl w:val="0"/>
          <w:numId w:val="1"/>
        </w:numPr>
        <w:tabs>
          <w:tab w:val="left" w:pos="0"/>
        </w:tabs>
        <w:spacing w:after="0"/>
        <w:ind w:left="0"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при установлении или присвоении квалификационной категории - со дня вынесения решения аттестационной комиссией; </w:t>
      </w:r>
    </w:p>
    <w:p w:rsidR="00935A23" w:rsidRPr="004C3798" w:rsidRDefault="00F8789A" w:rsidP="004C3798">
      <w:pPr>
        <w:pStyle w:val="a0"/>
        <w:numPr>
          <w:ilvl w:val="0"/>
          <w:numId w:val="1"/>
        </w:numPr>
        <w:tabs>
          <w:tab w:val="left" w:pos="0"/>
        </w:tabs>
        <w:spacing w:after="0"/>
        <w:ind w:left="0"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при присвоении почетного звания, награждения ведомственными знаками отличия - со дня присвоения, награждения; </w:t>
      </w:r>
    </w:p>
    <w:p w:rsidR="00935A23" w:rsidRPr="004C3798" w:rsidRDefault="00F8789A" w:rsidP="004C3798">
      <w:pPr>
        <w:pStyle w:val="a0"/>
        <w:numPr>
          <w:ilvl w:val="0"/>
          <w:numId w:val="1"/>
        </w:numPr>
        <w:tabs>
          <w:tab w:val="left" w:pos="0"/>
        </w:tabs>
        <w:spacing w:after="0"/>
        <w:ind w:left="0"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соответствующего диплома. </w:t>
      </w:r>
    </w:p>
    <w:p w:rsidR="00935A23"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F8789A" w:rsidRPr="004C3798" w:rsidRDefault="00F8789A" w:rsidP="004C3798">
      <w:pPr>
        <w:pStyle w:val="a0"/>
        <w:spacing w:after="0"/>
        <w:ind w:firstLine="709"/>
        <w:jc w:val="both"/>
        <w:rPr>
          <w:rFonts w:ascii="Times New Roman" w:hAnsi="Times New Roman" w:cs="Times New Roman"/>
          <w:sz w:val="28"/>
          <w:szCs w:val="28"/>
          <w:lang w:val="ru-RU"/>
        </w:rPr>
      </w:pPr>
    </w:p>
    <w:p w:rsidR="00935A23" w:rsidRDefault="00F8789A" w:rsidP="00F8789A">
      <w:pPr>
        <w:pStyle w:val="a0"/>
        <w:spacing w:after="0"/>
        <w:ind w:firstLine="709"/>
        <w:jc w:val="center"/>
        <w:rPr>
          <w:rStyle w:val="StrongEmphasis"/>
          <w:rFonts w:ascii="Times New Roman" w:hAnsi="Times New Roman" w:cs="Times New Roman"/>
          <w:sz w:val="28"/>
          <w:szCs w:val="28"/>
          <w:lang w:val="ru-RU"/>
        </w:rPr>
      </w:pPr>
      <w:r w:rsidRPr="004C3798">
        <w:rPr>
          <w:rStyle w:val="StrongEmphasis"/>
          <w:rFonts w:ascii="Times New Roman" w:hAnsi="Times New Roman" w:cs="Times New Roman"/>
          <w:sz w:val="28"/>
          <w:szCs w:val="28"/>
        </w:rPr>
        <w:t>V</w:t>
      </w:r>
      <w:r w:rsidRPr="004C3798">
        <w:rPr>
          <w:rStyle w:val="StrongEmphasis"/>
          <w:rFonts w:ascii="Times New Roman" w:hAnsi="Times New Roman" w:cs="Times New Roman"/>
          <w:sz w:val="28"/>
          <w:szCs w:val="28"/>
          <w:lang w:val="ru-RU"/>
        </w:rPr>
        <w:t>. Системы оплаты труда работников федеральных государственных учреждений</w:t>
      </w:r>
    </w:p>
    <w:p w:rsidR="00F8789A" w:rsidRPr="004C3798" w:rsidRDefault="00F8789A" w:rsidP="00F8789A">
      <w:pPr>
        <w:pStyle w:val="a0"/>
        <w:spacing w:after="0"/>
        <w:ind w:firstLine="709"/>
        <w:jc w:val="center"/>
        <w:rPr>
          <w:rFonts w:ascii="Times New Roman" w:hAnsi="Times New Roman" w:cs="Times New Roman"/>
          <w:sz w:val="28"/>
          <w:szCs w:val="28"/>
          <w:lang w:val="ru-RU"/>
        </w:rPr>
      </w:pP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w:t>
      </w:r>
      <w:r w:rsidRPr="004C3798">
        <w:rPr>
          <w:rFonts w:ascii="Times New Roman" w:hAnsi="Times New Roman" w:cs="Times New Roman"/>
          <w:sz w:val="28"/>
          <w:szCs w:val="28"/>
          <w:lang w:val="ru-RU"/>
        </w:rPr>
        <w:lastRenderedPageBreak/>
        <w:t>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10. Системы оплаты труда работников учреждений устанавливаются и изменяются с учетом:</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а) Единого тарифно-квалификационного</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 xml:space="preserve">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б) обеспечения государственных гарантий по оплате труда;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в)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г)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д)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е)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з) настоящих рекомендаций;</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и) мнения выборного органа первичной профсоюзной организации.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11. Размеры окладов (должностных окладов), ставок заработной платы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 учетом обеспечения их дифференциации в зависимости от сложности труда.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указанных положениях не должна использоваться такая терминология, как "рекомендуемые минимальные размеры" </w:t>
      </w:r>
      <w:r w:rsidRPr="004C3798">
        <w:rPr>
          <w:rFonts w:ascii="Times New Roman" w:hAnsi="Times New Roman" w:cs="Times New Roman"/>
          <w:sz w:val="28"/>
          <w:szCs w:val="28"/>
          <w:lang w:val="ru-RU"/>
        </w:rPr>
        <w:lastRenderedPageBreak/>
        <w:t>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которые носят для них обязательный характер и предусматривают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Работодатели принимают меры по улучшению условий труда работников с учетом результатов специальной оценки условий труда;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16. Размеры и условия установления выплат стимулирующего характера для </w:t>
      </w:r>
      <w:r w:rsidRPr="004C3798">
        <w:rPr>
          <w:rFonts w:ascii="Times New Roman" w:hAnsi="Times New Roman" w:cs="Times New Roman"/>
          <w:sz w:val="28"/>
          <w:szCs w:val="28"/>
          <w:lang w:val="ru-RU"/>
        </w:rPr>
        <w:lastRenderedPageBreak/>
        <w:t>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Разработка показателей и критериев эффективности работы осуществляется с учетом следующих принципов:</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в) адекватность - вознаграждение должно быть адекватно трудовому вкладу каждого работника в результат коллективного труда;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г) своевременность - вознаграждение должно следовать за достижением результатов;</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д) прозрачность - правила определения вознаграждения должны быть понятны каждому работнику.</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Рекомендуется предусматривать в коллективном договоре, соглашении, локальном нормативном акте обязанность работодателя знакомить работников со штатным расписанием.</w:t>
      </w:r>
    </w:p>
    <w:p w:rsidR="00935A23"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w:t>
      </w:r>
      <w:r w:rsidRPr="004C3798">
        <w:rPr>
          <w:rFonts w:ascii="Times New Roman" w:hAnsi="Times New Roman" w:cs="Times New Roman"/>
          <w:sz w:val="28"/>
          <w:szCs w:val="28"/>
          <w:lang w:val="ru-RU"/>
        </w:rPr>
        <w:br/>
        <w:t>на 2012</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2018</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 xml:space="preserve">годы, и рекомендации по оформлению трудовых отношений </w:t>
      </w:r>
      <w:r w:rsidRPr="004C3798">
        <w:rPr>
          <w:rFonts w:ascii="Times New Roman" w:hAnsi="Times New Roman" w:cs="Times New Roman"/>
          <w:sz w:val="28"/>
          <w:szCs w:val="28"/>
          <w:lang w:val="ru-RU"/>
        </w:rPr>
        <w:br/>
        <w:t>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rsidR="00F8789A" w:rsidRDefault="00F8789A" w:rsidP="004C3798">
      <w:pPr>
        <w:pStyle w:val="a0"/>
        <w:spacing w:after="0"/>
        <w:ind w:firstLine="709"/>
        <w:jc w:val="both"/>
        <w:rPr>
          <w:rFonts w:ascii="Times New Roman" w:hAnsi="Times New Roman" w:cs="Times New Roman"/>
          <w:sz w:val="28"/>
          <w:szCs w:val="28"/>
          <w:lang w:val="ru-RU"/>
        </w:rPr>
      </w:pPr>
    </w:p>
    <w:p w:rsidR="00F8789A" w:rsidRPr="004C3798" w:rsidRDefault="00F8789A" w:rsidP="004C3798">
      <w:pPr>
        <w:pStyle w:val="a0"/>
        <w:spacing w:after="0"/>
        <w:ind w:firstLine="709"/>
        <w:jc w:val="both"/>
        <w:rPr>
          <w:rFonts w:ascii="Times New Roman" w:hAnsi="Times New Roman" w:cs="Times New Roman"/>
          <w:sz w:val="28"/>
          <w:szCs w:val="28"/>
          <w:lang w:val="ru-RU"/>
        </w:rPr>
      </w:pPr>
    </w:p>
    <w:p w:rsidR="00935A23" w:rsidRDefault="00F8789A" w:rsidP="00F8789A">
      <w:pPr>
        <w:pStyle w:val="a0"/>
        <w:spacing w:after="0"/>
        <w:ind w:firstLine="709"/>
        <w:jc w:val="center"/>
        <w:rPr>
          <w:rStyle w:val="StrongEmphasis"/>
          <w:rFonts w:ascii="Times New Roman" w:hAnsi="Times New Roman" w:cs="Times New Roman"/>
          <w:sz w:val="28"/>
          <w:szCs w:val="28"/>
          <w:lang w:val="ru-RU"/>
        </w:rPr>
      </w:pPr>
      <w:r w:rsidRPr="004C3798">
        <w:rPr>
          <w:rStyle w:val="StrongEmphasis"/>
          <w:rFonts w:ascii="Times New Roman" w:hAnsi="Times New Roman" w:cs="Times New Roman"/>
          <w:sz w:val="28"/>
          <w:szCs w:val="28"/>
        </w:rPr>
        <w:lastRenderedPageBreak/>
        <w:t>VI</w:t>
      </w:r>
      <w:r w:rsidRPr="004C3798">
        <w:rPr>
          <w:rStyle w:val="StrongEmphasis"/>
          <w:rFonts w:ascii="Times New Roman" w:hAnsi="Times New Roman" w:cs="Times New Roman"/>
          <w:sz w:val="28"/>
          <w:szCs w:val="28"/>
          <w:lang w:val="ru-RU"/>
        </w:rPr>
        <w:t>. Системы оплаты труда руководителей государственных и муниципальных учреждений, их заместителей и главных бухгалтеров</w:t>
      </w:r>
    </w:p>
    <w:p w:rsidR="00F8789A" w:rsidRPr="004C3798" w:rsidRDefault="00F8789A" w:rsidP="004C3798">
      <w:pPr>
        <w:pStyle w:val="a0"/>
        <w:spacing w:after="0"/>
        <w:ind w:firstLine="709"/>
        <w:jc w:val="both"/>
        <w:rPr>
          <w:rFonts w:ascii="Times New Roman" w:hAnsi="Times New Roman" w:cs="Times New Roman"/>
          <w:sz w:val="28"/>
          <w:szCs w:val="28"/>
          <w:lang w:val="ru-RU"/>
        </w:rPr>
      </w:pP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22. 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законодательством Российской Федерации).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Трудовой договор с руководителем государственного (муниципального) учреждения заключается в соответствии с типовой формой трудового договора с руководителем государственного (муниципального) учреждения,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935A23" w:rsidRPr="004C3798" w:rsidRDefault="00F8789A" w:rsidP="004C3798">
      <w:pPr>
        <w:pStyle w:val="a0"/>
        <w:numPr>
          <w:ilvl w:val="0"/>
          <w:numId w:val="2"/>
        </w:numPr>
        <w:tabs>
          <w:tab w:val="left" w:pos="0"/>
        </w:tabs>
        <w:spacing w:after="0"/>
        <w:ind w:left="0"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lastRenderedPageBreak/>
        <w:t xml:space="preserve">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 </w:t>
      </w:r>
    </w:p>
    <w:p w:rsidR="00935A23" w:rsidRPr="004C3798" w:rsidRDefault="00F8789A" w:rsidP="004C3798">
      <w:pPr>
        <w:pStyle w:val="a0"/>
        <w:numPr>
          <w:ilvl w:val="0"/>
          <w:numId w:val="2"/>
        </w:numPr>
        <w:tabs>
          <w:tab w:val="left" w:pos="0"/>
        </w:tabs>
        <w:spacing w:after="0"/>
        <w:ind w:left="0"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 </w:t>
      </w:r>
    </w:p>
    <w:p w:rsidR="00935A23" w:rsidRPr="004C3798" w:rsidRDefault="00F8789A" w:rsidP="004C3798">
      <w:pPr>
        <w:pStyle w:val="a0"/>
        <w:numPr>
          <w:ilvl w:val="0"/>
          <w:numId w:val="2"/>
        </w:numPr>
        <w:tabs>
          <w:tab w:val="left" w:pos="0"/>
        </w:tabs>
        <w:spacing w:after="0"/>
        <w:ind w:left="0"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 </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Без учета предельного уровня соотношения размеров среднемесячной заработной платы, указанного в абзаце первом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27. Информация о рассчитанной за 2018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2019 г.</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935A23"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r w:rsidRPr="004C3798">
        <w:rPr>
          <w:rFonts w:ascii="Times New Roman" w:hAnsi="Times New Roman" w:cs="Times New Roman"/>
          <w:sz w:val="28"/>
          <w:szCs w:val="28"/>
          <w:lang w:val="ru-RU"/>
        </w:rPr>
        <w:lastRenderedPageBreak/>
        <w:t>кодексом Российской Федерации, другими федеральными законами и иными нормативными правовыми актами Российской Федерации.</w:t>
      </w:r>
    </w:p>
    <w:p w:rsidR="00F8789A" w:rsidRPr="004C3798" w:rsidRDefault="00F8789A" w:rsidP="004C3798">
      <w:pPr>
        <w:pStyle w:val="a0"/>
        <w:spacing w:after="0"/>
        <w:ind w:firstLine="709"/>
        <w:jc w:val="both"/>
        <w:rPr>
          <w:rFonts w:ascii="Times New Roman" w:hAnsi="Times New Roman" w:cs="Times New Roman"/>
          <w:sz w:val="28"/>
          <w:szCs w:val="28"/>
          <w:lang w:val="ru-RU"/>
        </w:rPr>
      </w:pPr>
    </w:p>
    <w:p w:rsidR="00935A23" w:rsidRDefault="00F8789A" w:rsidP="00F8789A">
      <w:pPr>
        <w:pStyle w:val="a0"/>
        <w:spacing w:after="0"/>
        <w:ind w:firstLine="709"/>
        <w:jc w:val="center"/>
        <w:rPr>
          <w:rStyle w:val="StrongEmphasis"/>
          <w:rFonts w:ascii="Times New Roman" w:hAnsi="Times New Roman" w:cs="Times New Roman"/>
          <w:sz w:val="28"/>
          <w:szCs w:val="28"/>
          <w:lang w:val="ru-RU"/>
        </w:rPr>
      </w:pPr>
      <w:r w:rsidRPr="004C3798">
        <w:rPr>
          <w:rStyle w:val="StrongEmphasis"/>
          <w:rFonts w:ascii="Times New Roman" w:hAnsi="Times New Roman" w:cs="Times New Roman"/>
          <w:sz w:val="28"/>
          <w:szCs w:val="28"/>
        </w:rPr>
        <w:t>VII</w:t>
      </w:r>
      <w:r w:rsidRPr="004C3798">
        <w:rPr>
          <w:rStyle w:val="StrongEmphasis"/>
          <w:rFonts w:ascii="Times New Roman" w:hAnsi="Times New Roman" w:cs="Times New Roman"/>
          <w:sz w:val="28"/>
          <w:szCs w:val="28"/>
          <w:lang w:val="ru-RU"/>
        </w:rPr>
        <w:t>. Формирование фондов оплаты труда в государственных и муниципальных учреждениях</w:t>
      </w:r>
    </w:p>
    <w:p w:rsidR="00F8789A" w:rsidRPr="004C3798" w:rsidRDefault="00F8789A" w:rsidP="004C3798">
      <w:pPr>
        <w:pStyle w:val="a0"/>
        <w:spacing w:after="0"/>
        <w:ind w:firstLine="709"/>
        <w:jc w:val="both"/>
        <w:rPr>
          <w:rFonts w:ascii="Times New Roman" w:hAnsi="Times New Roman" w:cs="Times New Roman"/>
          <w:sz w:val="28"/>
          <w:szCs w:val="28"/>
          <w:lang w:val="ru-RU"/>
        </w:rPr>
      </w:pP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w:t>
      </w:r>
    </w:p>
    <w:p w:rsidR="00935A23"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w:t>
      </w:r>
    </w:p>
    <w:p w:rsidR="00F8789A" w:rsidRPr="004C3798" w:rsidRDefault="00F8789A" w:rsidP="004C3798">
      <w:pPr>
        <w:pStyle w:val="a0"/>
        <w:spacing w:after="0"/>
        <w:ind w:firstLine="709"/>
        <w:jc w:val="both"/>
        <w:rPr>
          <w:rFonts w:ascii="Times New Roman" w:hAnsi="Times New Roman" w:cs="Times New Roman"/>
          <w:sz w:val="28"/>
          <w:szCs w:val="28"/>
          <w:lang w:val="ru-RU"/>
        </w:rPr>
      </w:pPr>
    </w:p>
    <w:p w:rsidR="00935A23" w:rsidRDefault="00F8789A" w:rsidP="00F8789A">
      <w:pPr>
        <w:pStyle w:val="a0"/>
        <w:spacing w:after="0"/>
        <w:ind w:firstLine="709"/>
        <w:jc w:val="center"/>
        <w:rPr>
          <w:rStyle w:val="StrongEmphasis"/>
          <w:rFonts w:ascii="Times New Roman" w:hAnsi="Times New Roman" w:cs="Times New Roman"/>
          <w:sz w:val="28"/>
          <w:szCs w:val="28"/>
          <w:lang w:val="ru-RU"/>
        </w:rPr>
      </w:pPr>
      <w:r w:rsidRPr="004C3798">
        <w:rPr>
          <w:rStyle w:val="StrongEmphasis"/>
          <w:rFonts w:ascii="Times New Roman" w:hAnsi="Times New Roman" w:cs="Times New Roman"/>
          <w:sz w:val="28"/>
          <w:szCs w:val="28"/>
        </w:rPr>
        <w:t>VIII</w:t>
      </w:r>
      <w:r w:rsidRPr="004C3798">
        <w:rPr>
          <w:rStyle w:val="StrongEmphasis"/>
          <w:rFonts w:ascii="Times New Roman" w:hAnsi="Times New Roman" w:cs="Times New Roman"/>
          <w:sz w:val="28"/>
          <w:szCs w:val="28"/>
          <w:lang w:val="ru-RU"/>
        </w:rPr>
        <w:t>. Системы оплаты труда работников государственных учреждений субъектов Российской Федерации и муниципальных учреждений</w:t>
      </w:r>
    </w:p>
    <w:p w:rsidR="00F8789A" w:rsidRPr="004C3798" w:rsidRDefault="00F8789A" w:rsidP="004C3798">
      <w:pPr>
        <w:pStyle w:val="a0"/>
        <w:spacing w:after="0"/>
        <w:ind w:firstLine="709"/>
        <w:jc w:val="both"/>
        <w:rPr>
          <w:rFonts w:ascii="Times New Roman" w:hAnsi="Times New Roman" w:cs="Times New Roman"/>
          <w:sz w:val="28"/>
          <w:szCs w:val="28"/>
          <w:lang w:val="ru-RU"/>
        </w:rPr>
      </w:pP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Органам государственной власти субъектов Российской Федерации и органам местного самоуправления рекомендуется:</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По должностям служащих, не включенным в профессиональные квалификационные группы, размеры окладов (должностных окладов) </w:t>
      </w:r>
      <w:r w:rsidRPr="004C3798">
        <w:rPr>
          <w:rFonts w:ascii="Times New Roman" w:hAnsi="Times New Roman" w:cs="Times New Roman"/>
          <w:sz w:val="28"/>
          <w:szCs w:val="28"/>
          <w:lang w:val="ru-RU"/>
        </w:rPr>
        <w:lastRenderedPageBreak/>
        <w:t>устанавливаются в зависимости от сложности труда;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Министерства здравоохранения Российской Федерации от 28 июня 2013 г. № 421, приказом Министерства труда и социальной защиты Российской Федерации от</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1</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июля 2013 г. № 287 и приказом Министерства культуры Российской Федерации от 28 июня 2013 г. № 920, предусмотренные в письмах Министерства образования и науки Российской Федерации от 20 июня 2013 г. № АП-1073/02, Министерства культуры Российской Федерации от 5 августа 2014 г. №</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 xml:space="preserve">166-01-39/04-НМ, </w:t>
      </w:r>
      <w:r w:rsidRPr="004C3798">
        <w:rPr>
          <w:rFonts w:ascii="Times New Roman" w:hAnsi="Times New Roman" w:cs="Times New Roman"/>
          <w:sz w:val="28"/>
          <w:szCs w:val="28"/>
          <w:lang w:val="ru-RU"/>
        </w:rPr>
        <w:br/>
        <w:t>а также установленные в планах мероприятий по реализации "дорожных карт" значения целевых показателей развития соответствующих отраслей на 2018 год.</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2019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 нормы трудового права, рекомендуется использовать порядок формирования систем оплаты труда, предусмотренный разделом </w:t>
      </w:r>
      <w:r w:rsidRPr="004C3798">
        <w:rPr>
          <w:rFonts w:ascii="Times New Roman" w:hAnsi="Times New Roman" w:cs="Times New Roman"/>
          <w:sz w:val="28"/>
          <w:szCs w:val="28"/>
        </w:rPr>
        <w:t>V</w:t>
      </w:r>
      <w:r w:rsidRPr="004C3798">
        <w:rPr>
          <w:rFonts w:ascii="Times New Roman" w:hAnsi="Times New Roman" w:cs="Times New Roman"/>
          <w:sz w:val="28"/>
          <w:szCs w:val="28"/>
          <w:lang w:val="ru-RU"/>
        </w:rPr>
        <w:t xml:space="preserve"> настоящих рекомендаций для федеральных государственных учреждений, обратив особое внимание при применении этих актов учреждениями на: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б) установление размеров окладов (должностных окладов), ставок заработной платы по должностям служащих, не включенным в профессиональные </w:t>
      </w:r>
      <w:r w:rsidRPr="004C3798">
        <w:rPr>
          <w:rFonts w:ascii="Times New Roman" w:hAnsi="Times New Roman" w:cs="Times New Roman"/>
          <w:sz w:val="28"/>
          <w:szCs w:val="28"/>
          <w:lang w:val="ru-RU"/>
        </w:rPr>
        <w:lastRenderedPageBreak/>
        <w:t>квалификационные группы, в зависимости от сложности труда;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разделом </w:t>
      </w:r>
      <w:r w:rsidRPr="004C3798">
        <w:rPr>
          <w:rFonts w:ascii="Times New Roman" w:hAnsi="Times New Roman" w:cs="Times New Roman"/>
          <w:sz w:val="28"/>
          <w:szCs w:val="28"/>
        </w:rPr>
        <w:t>V</w:t>
      </w:r>
      <w:r w:rsidRPr="004C3798">
        <w:rPr>
          <w:rFonts w:ascii="Times New Roman" w:hAnsi="Times New Roman" w:cs="Times New Roman"/>
          <w:sz w:val="28"/>
          <w:szCs w:val="28"/>
          <w:lang w:val="ru-RU"/>
        </w:rPr>
        <w:t xml:space="preserve"> настоящих рекомендаций;</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д) самостоятельное утверждение штатного расписания руководителем учреждения (представителем работодателя);</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г) утверждать квалификационные характеристики по должностям служащих и </w:t>
      </w:r>
      <w:r w:rsidRPr="004C3798">
        <w:rPr>
          <w:rFonts w:ascii="Times New Roman" w:hAnsi="Times New Roman" w:cs="Times New Roman"/>
          <w:sz w:val="28"/>
          <w:szCs w:val="28"/>
          <w:lang w:val="ru-RU"/>
        </w:rPr>
        <w:lastRenderedPageBreak/>
        <w:t>профессиям рабочих;</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д) отступать от единого реестра ученых степеней и ученых званий и порядка присуждения ученых степеней, утверждаемых в установленном порядке;</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высшего образования, в случае принятия на такую должность лица, у которого отсутствует высшее образование.</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34. При применении систем оплаты труда работников учреждений следует обращать внимание на: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w:t>
      </w:r>
      <w:r w:rsidRPr="004C3798">
        <w:rPr>
          <w:rFonts w:ascii="Times New Roman" w:hAnsi="Times New Roman" w:cs="Times New Roman"/>
          <w:sz w:val="28"/>
          <w:szCs w:val="28"/>
          <w:lang w:val="ru-RU"/>
        </w:rPr>
        <w:lastRenderedPageBreak/>
        <w:t>целом;</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д)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размеров выплат компенсационного и стимулирующего характера;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ж) нецелесообразность внесения в локальные нормативные акты положений, дублирующих нормы Трудового кодекса Российской Федерации, а также иных нормативных правовых актов Российской Федерации, содержащих нормы трудового права.</w:t>
      </w:r>
    </w:p>
    <w:p w:rsidR="00935A23"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2190-р,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rsidR="00F8789A" w:rsidRPr="004C3798" w:rsidRDefault="00F8789A" w:rsidP="004C3798">
      <w:pPr>
        <w:pStyle w:val="a0"/>
        <w:spacing w:after="0"/>
        <w:ind w:firstLine="709"/>
        <w:jc w:val="both"/>
        <w:rPr>
          <w:rFonts w:ascii="Times New Roman" w:hAnsi="Times New Roman" w:cs="Times New Roman"/>
          <w:sz w:val="28"/>
          <w:szCs w:val="28"/>
          <w:lang w:val="ru-RU"/>
        </w:rPr>
      </w:pPr>
    </w:p>
    <w:p w:rsidR="00935A23" w:rsidRDefault="00F8789A" w:rsidP="00F8789A">
      <w:pPr>
        <w:pStyle w:val="a0"/>
        <w:spacing w:after="0"/>
        <w:ind w:firstLine="709"/>
        <w:jc w:val="center"/>
        <w:rPr>
          <w:rStyle w:val="StrongEmphasis"/>
          <w:rFonts w:ascii="Times New Roman" w:hAnsi="Times New Roman" w:cs="Times New Roman"/>
          <w:sz w:val="28"/>
          <w:szCs w:val="28"/>
          <w:lang w:val="ru-RU"/>
        </w:rPr>
      </w:pPr>
      <w:r w:rsidRPr="004C3798">
        <w:rPr>
          <w:rStyle w:val="StrongEmphasis"/>
          <w:rFonts w:ascii="Times New Roman" w:hAnsi="Times New Roman" w:cs="Times New Roman"/>
          <w:sz w:val="28"/>
          <w:szCs w:val="28"/>
        </w:rPr>
        <w:t>IX</w:t>
      </w:r>
      <w:r w:rsidRPr="004C3798">
        <w:rPr>
          <w:rStyle w:val="StrongEmphasis"/>
          <w:rFonts w:ascii="Times New Roman" w:hAnsi="Times New Roman" w:cs="Times New Roman"/>
          <w:sz w:val="28"/>
          <w:szCs w:val="28"/>
          <w:lang w:val="ru-RU"/>
        </w:rPr>
        <w:t>. Особенности формирования систем оплаты труда работников сферы образования</w:t>
      </w:r>
    </w:p>
    <w:p w:rsidR="00F8789A" w:rsidRPr="004C3798" w:rsidRDefault="00F8789A" w:rsidP="00F8789A">
      <w:pPr>
        <w:pStyle w:val="a0"/>
        <w:spacing w:after="0"/>
        <w:ind w:firstLine="709"/>
        <w:jc w:val="center"/>
        <w:rPr>
          <w:rFonts w:ascii="Times New Roman" w:hAnsi="Times New Roman" w:cs="Times New Roman"/>
          <w:sz w:val="28"/>
          <w:szCs w:val="28"/>
          <w:lang w:val="ru-RU"/>
        </w:rPr>
      </w:pP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36.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2019 году необходимо учитывать следующее.</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Не допускать снижения уровня заработной платы работников образовательных учреждений, в том числе педагогических работников, достигнутого в 2018 году и определяемого на основе статистических данных Федеральной службы государственной статистики.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В целях развития кадрового потенциала, повышения престижности и</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 xml:space="preserve">привлекательности педагогической профессии, совершенствование систем оплаты труда педагогических и иных работников рекомендуется осуществлять с учетом перераспределения средств, предназначенных для оплаты труда в организациях, так, чтобы на обеспечение окладов (должностных окладов), ставок заработной платы работников направлялось не менее 70 процентов фонда оплаты труда организации </w:t>
      </w:r>
      <w:r w:rsidRPr="004C3798">
        <w:rPr>
          <w:rFonts w:ascii="Times New Roman" w:hAnsi="Times New Roman" w:cs="Times New Roman"/>
          <w:sz w:val="28"/>
          <w:szCs w:val="28"/>
          <w:lang w:val="ru-RU"/>
        </w:rPr>
        <w:lastRenderedPageBreak/>
        <w:t>(без учета части фонда оплаты труда, направляемой на выплаты компенсационного характера, связанные с</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работой в местностях с особыми климатическими условиями, в</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 xml:space="preserve"> сельской местности, а также в организациях, в которых</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 xml:space="preserve"> за специфику работы выплаты компенсационного характера предусмотрены по двум и более основаниям).</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Обеспечивать формирование систем оплаты труда работников общеобразовательных организаций, в том числе прозрачность порядка, условий и критериев установления работникам образовательных учреждений выплат стимулирующего характера с учетом методических рекомендаций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w:t>
      </w:r>
      <w:proofErr w:type="spellStart"/>
      <w:r w:rsidRPr="004C3798">
        <w:rPr>
          <w:rFonts w:ascii="Times New Roman" w:hAnsi="Times New Roman" w:cs="Times New Roman"/>
          <w:sz w:val="28"/>
          <w:szCs w:val="28"/>
          <w:lang w:val="ru-RU"/>
        </w:rPr>
        <w:t>Минобрнауки</w:t>
      </w:r>
      <w:proofErr w:type="spellEnd"/>
      <w:r w:rsidRPr="004C3798">
        <w:rPr>
          <w:rFonts w:ascii="Times New Roman" w:hAnsi="Times New Roman" w:cs="Times New Roman"/>
          <w:sz w:val="28"/>
          <w:szCs w:val="28"/>
          <w:lang w:val="ru-RU"/>
        </w:rPr>
        <w:t xml:space="preserve"> России от 29 декабря 2017 г. №</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ВП-1992/02).</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приказа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пунктами 2.3 - 2.8 приложения 1 к приказу № 1601), обеспечивать включение в них условий, связанных с:</w:t>
      </w:r>
    </w:p>
    <w:p w:rsidR="00935A23" w:rsidRPr="004C3798" w:rsidRDefault="00F8789A" w:rsidP="004C3798">
      <w:pPr>
        <w:pStyle w:val="a0"/>
        <w:numPr>
          <w:ilvl w:val="0"/>
          <w:numId w:val="3"/>
        </w:numPr>
        <w:tabs>
          <w:tab w:val="left" w:pos="0"/>
        </w:tabs>
        <w:spacing w:after="0"/>
        <w:ind w:left="0"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фактическим объемом учебной нагрузки, определяемым ежегодно на начало учебного года (тренировочного периода, спортивного сезона) в порядке, предусмотренном разделами </w:t>
      </w:r>
      <w:r w:rsidRPr="004C3798">
        <w:rPr>
          <w:rFonts w:ascii="Times New Roman" w:hAnsi="Times New Roman" w:cs="Times New Roman"/>
          <w:sz w:val="28"/>
          <w:szCs w:val="28"/>
        </w:rPr>
        <w:t>II</w:t>
      </w:r>
      <w:r w:rsidRPr="004C3798">
        <w:rPr>
          <w:rFonts w:ascii="Times New Roman" w:hAnsi="Times New Roman" w:cs="Times New Roman"/>
          <w:sz w:val="28"/>
          <w:szCs w:val="28"/>
          <w:lang w:val="ru-RU"/>
        </w:rPr>
        <w:t xml:space="preserve"> - </w:t>
      </w:r>
      <w:r w:rsidRPr="004C3798">
        <w:rPr>
          <w:rFonts w:ascii="Times New Roman" w:hAnsi="Times New Roman" w:cs="Times New Roman"/>
          <w:sz w:val="28"/>
          <w:szCs w:val="28"/>
        </w:rPr>
        <w:t>V</w:t>
      </w:r>
      <w:r w:rsidRPr="004C3798">
        <w:rPr>
          <w:rFonts w:ascii="Times New Roman" w:hAnsi="Times New Roman" w:cs="Times New Roman"/>
          <w:sz w:val="28"/>
          <w:szCs w:val="28"/>
          <w:lang w:val="ru-RU"/>
        </w:rPr>
        <w:t xml:space="preserve"> приложения 2 к приказу № 1601; </w:t>
      </w:r>
    </w:p>
    <w:p w:rsidR="00935A23" w:rsidRPr="004C3798" w:rsidRDefault="00F8789A" w:rsidP="004C3798">
      <w:pPr>
        <w:pStyle w:val="a0"/>
        <w:numPr>
          <w:ilvl w:val="0"/>
          <w:numId w:val="3"/>
        </w:numPr>
        <w:tabs>
          <w:tab w:val="left" w:pos="0"/>
        </w:tabs>
        <w:spacing w:after="0"/>
        <w:ind w:left="0"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размером заработной платы, исчисленным с учетом фактического объема учебной нагрузки, фактического объема педагогической работы; </w:t>
      </w:r>
    </w:p>
    <w:p w:rsidR="00935A23" w:rsidRPr="004C3798" w:rsidRDefault="00F8789A" w:rsidP="004C3798">
      <w:pPr>
        <w:pStyle w:val="a0"/>
        <w:numPr>
          <w:ilvl w:val="0"/>
          <w:numId w:val="3"/>
        </w:numPr>
        <w:tabs>
          <w:tab w:val="left" w:pos="0"/>
        </w:tabs>
        <w:spacing w:after="0"/>
        <w:ind w:left="0"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пунктами</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2.3</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2.8 приложения</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1 к приказу №</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 xml:space="preserve">1601 установлены нормы часов учебной (преподавательской) или педагогической работы за ставку заработной платы (правила применения повышающих коэффициентов приводятся далее в настоящем пункте в положениях, определяющих правила исчисления заработной платы педагогических работников с учетом фактического объема учебной (преподавательской) работы или фактического объема педагогической работы); </w:t>
      </w:r>
    </w:p>
    <w:p w:rsidR="00935A23" w:rsidRPr="004C3798" w:rsidRDefault="00F8789A" w:rsidP="004C3798">
      <w:pPr>
        <w:pStyle w:val="a0"/>
        <w:numPr>
          <w:ilvl w:val="0"/>
          <w:numId w:val="3"/>
        </w:numPr>
        <w:tabs>
          <w:tab w:val="left" w:pos="0"/>
        </w:tabs>
        <w:spacing w:after="0"/>
        <w:ind w:left="0"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размерами и факторами, обусловливающими получение выплат компенсационного характера, в том числе выплат за работу в условиях, </w:t>
      </w:r>
      <w:r w:rsidRPr="004C3798">
        <w:rPr>
          <w:rFonts w:ascii="Times New Roman" w:hAnsi="Times New Roman" w:cs="Times New Roman"/>
          <w:sz w:val="28"/>
          <w:szCs w:val="28"/>
          <w:lang w:val="ru-RU"/>
        </w:rPr>
        <w:lastRenderedPageBreak/>
        <w:t xml:space="preserve">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 </w:t>
      </w:r>
    </w:p>
    <w:p w:rsidR="00935A23" w:rsidRPr="004C3798" w:rsidRDefault="00F8789A" w:rsidP="004C3798">
      <w:pPr>
        <w:pStyle w:val="a0"/>
        <w:numPr>
          <w:ilvl w:val="0"/>
          <w:numId w:val="3"/>
        </w:numPr>
        <w:tabs>
          <w:tab w:val="left" w:pos="0"/>
        </w:tabs>
        <w:spacing w:after="0"/>
        <w:ind w:left="0"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размерами и условиями выплат стимулирующего характера. </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В системах оплаты труда педагогических работников, поименованных в пунктах 2.3</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2.8 приложения 1 к приказу №</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1601, выполняющих с их письменного согласия педагогическую работу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935A23" w:rsidRPr="004C3798" w:rsidRDefault="00F8789A" w:rsidP="004C3798">
      <w:pPr>
        <w:pStyle w:val="a0"/>
        <w:numPr>
          <w:ilvl w:val="0"/>
          <w:numId w:val="4"/>
        </w:numPr>
        <w:tabs>
          <w:tab w:val="left" w:pos="0"/>
        </w:tabs>
        <w:spacing w:after="0"/>
        <w:ind w:left="0"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для педагогических работников, поименованных в пунктах 2.3</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 xml:space="preserve">2.7 и в подпункте 2.8.1 указанного приказа, - путем умножения размеров ставок заработной платы, установленных за календарный месяц по квалификационному уровню ПКГ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 </w:t>
      </w:r>
    </w:p>
    <w:p w:rsidR="00935A23" w:rsidRPr="004C3798" w:rsidRDefault="00F8789A" w:rsidP="004C3798">
      <w:pPr>
        <w:pStyle w:val="a0"/>
        <w:numPr>
          <w:ilvl w:val="0"/>
          <w:numId w:val="4"/>
        </w:numPr>
        <w:tabs>
          <w:tab w:val="left" w:pos="0"/>
        </w:tabs>
        <w:spacing w:after="0"/>
        <w:ind w:left="0"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подпунктом 2.8.2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 </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Применение повышающих коэффициентов и (или) повышений, устанавливаемых в процентах (в абсолютных величинах) при оплате труда педагогических работников,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w:t>
      </w:r>
      <w:r w:rsidRPr="004C3798">
        <w:rPr>
          <w:rFonts w:ascii="Times New Roman" w:hAnsi="Times New Roman" w:cs="Times New Roman"/>
          <w:sz w:val="28"/>
          <w:szCs w:val="28"/>
          <w:lang w:val="ru-RU"/>
        </w:rPr>
        <w:lastRenderedPageBreak/>
        <w:t xml:space="preserve">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с </w:t>
      </w:r>
      <w:proofErr w:type="spellStart"/>
      <w:r w:rsidRPr="004C3798">
        <w:rPr>
          <w:rFonts w:ascii="Times New Roman" w:hAnsi="Times New Roman" w:cs="Times New Roman"/>
          <w:sz w:val="28"/>
          <w:szCs w:val="28"/>
          <w:lang w:val="ru-RU"/>
        </w:rPr>
        <w:t>девиантным</w:t>
      </w:r>
      <w:proofErr w:type="spellEnd"/>
      <w:r w:rsidRPr="004C3798">
        <w:rPr>
          <w:rFonts w:ascii="Times New Roman" w:hAnsi="Times New Roman" w:cs="Times New Roman"/>
          <w:sz w:val="28"/>
          <w:szCs w:val="28"/>
          <w:lang w:val="ru-RU"/>
        </w:rPr>
        <w:t xml:space="preserve"> (общественно опасным) поведением и по другим основаниям, следует осуществлять путем умножения размера заработной платы, исчисленного за фактический объем учебной нагрузки и (или) фактический объем педагогической работы из размеров ставок заработной платы, предусмотренных по каждому квалификационному уровню ПКГ, на величину повышающих коэффициентов и (или) повышений, установленных в процентах (в абсолютных величинах).</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Ставки заработной платы за календарный месяц, устанавливаемые педагогическим работникам, поименованным в подпунктах 2.8.1 и 2.8.2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 разделом </w:t>
      </w:r>
      <w:r w:rsidRPr="004C3798">
        <w:rPr>
          <w:rFonts w:ascii="Times New Roman" w:hAnsi="Times New Roman" w:cs="Times New Roman"/>
          <w:sz w:val="28"/>
          <w:szCs w:val="28"/>
        </w:rPr>
        <w:t>II</w:t>
      </w:r>
      <w:r w:rsidRPr="004C3798">
        <w:rPr>
          <w:rFonts w:ascii="Times New Roman" w:hAnsi="Times New Roman" w:cs="Times New Roman"/>
          <w:sz w:val="28"/>
          <w:szCs w:val="28"/>
          <w:lang w:val="ru-RU"/>
        </w:rPr>
        <w:t xml:space="preserve"> приложения к приказу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 536).</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Согласно пункту 2.2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Согласно пункту 1.4.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пунктом</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6.1 указанного приказа, с учетом которого:</w:t>
      </w:r>
    </w:p>
    <w:p w:rsidR="00935A23" w:rsidRPr="004C3798" w:rsidRDefault="00F8789A" w:rsidP="004C3798">
      <w:pPr>
        <w:pStyle w:val="a0"/>
        <w:numPr>
          <w:ilvl w:val="0"/>
          <w:numId w:val="5"/>
        </w:numPr>
        <w:tabs>
          <w:tab w:val="left" w:pos="0"/>
        </w:tabs>
        <w:spacing w:after="0"/>
        <w:ind w:left="0"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w:t>
      </w:r>
      <w:r w:rsidRPr="004C3798">
        <w:rPr>
          <w:rFonts w:ascii="Times New Roman" w:hAnsi="Times New Roman" w:cs="Times New Roman"/>
          <w:sz w:val="28"/>
          <w:szCs w:val="28"/>
          <w:lang w:val="ru-RU"/>
        </w:rPr>
        <w:lastRenderedPageBreak/>
        <w:t xml:space="preserve">профессорско-преподавательского состава; </w:t>
      </w:r>
    </w:p>
    <w:p w:rsidR="00935A23" w:rsidRPr="004C3798" w:rsidRDefault="00F8789A" w:rsidP="004C3798">
      <w:pPr>
        <w:pStyle w:val="a0"/>
        <w:numPr>
          <w:ilvl w:val="0"/>
          <w:numId w:val="5"/>
        </w:numPr>
        <w:tabs>
          <w:tab w:val="left" w:pos="0"/>
        </w:tabs>
        <w:spacing w:after="0"/>
        <w:ind w:left="0"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 </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При этом следует иметь в виду, что в соответствии с пунктами 7.1.2 и 7.1.3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указанного приказа, устанавливается в объеме, не превышающем соответственно 900 или 800 часов в учебном году.</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rsidRPr="004C3798">
        <w:rPr>
          <w:rFonts w:ascii="Times New Roman" w:hAnsi="Times New Roman" w:cs="Times New Roman"/>
          <w:sz w:val="28"/>
          <w:szCs w:val="28"/>
          <w:lang w:val="ru-RU"/>
        </w:rPr>
        <w:t>бакалавриата</w:t>
      </w:r>
      <w:proofErr w:type="spellEnd"/>
      <w:r w:rsidRPr="004C3798">
        <w:rPr>
          <w:rFonts w:ascii="Times New Roman" w:hAnsi="Times New Roman" w:cs="Times New Roman"/>
          <w:sz w:val="28"/>
          <w:szCs w:val="28"/>
          <w:lang w:val="ru-RU"/>
        </w:rPr>
        <w:t xml:space="preserve">, </w:t>
      </w:r>
      <w:proofErr w:type="spellStart"/>
      <w:r w:rsidRPr="004C3798">
        <w:rPr>
          <w:rFonts w:ascii="Times New Roman" w:hAnsi="Times New Roman" w:cs="Times New Roman"/>
          <w:sz w:val="28"/>
          <w:szCs w:val="28"/>
          <w:lang w:val="ru-RU"/>
        </w:rPr>
        <w:t>специалитета</w:t>
      </w:r>
      <w:proofErr w:type="spellEnd"/>
      <w:r w:rsidRPr="004C3798">
        <w:rPr>
          <w:rFonts w:ascii="Times New Roman" w:hAnsi="Times New Roman" w:cs="Times New Roman"/>
          <w:sz w:val="28"/>
          <w:szCs w:val="28"/>
          <w:lang w:val="ru-RU"/>
        </w:rPr>
        <w:t xml:space="preserve">,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пункте 6.3 приложения </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2 к приказу №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При применении пункта 6.3 приложения 2 к приказу №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 сентября 2017 г. определяется в соответствии с пунктом</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 xml:space="preserve">31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C3798">
        <w:rPr>
          <w:rFonts w:ascii="Times New Roman" w:hAnsi="Times New Roman" w:cs="Times New Roman"/>
          <w:sz w:val="28"/>
          <w:szCs w:val="28"/>
          <w:lang w:val="ru-RU"/>
        </w:rPr>
        <w:t>бакалавриата</w:t>
      </w:r>
      <w:proofErr w:type="spellEnd"/>
      <w:r w:rsidRPr="004C3798">
        <w:rPr>
          <w:rFonts w:ascii="Times New Roman" w:hAnsi="Times New Roman" w:cs="Times New Roman"/>
          <w:sz w:val="28"/>
          <w:szCs w:val="28"/>
          <w:lang w:val="ru-RU"/>
        </w:rPr>
        <w:t xml:space="preserve">, программам </w:t>
      </w:r>
      <w:proofErr w:type="spellStart"/>
      <w:r w:rsidRPr="004C3798">
        <w:rPr>
          <w:rFonts w:ascii="Times New Roman" w:hAnsi="Times New Roman" w:cs="Times New Roman"/>
          <w:sz w:val="28"/>
          <w:szCs w:val="28"/>
          <w:lang w:val="ru-RU"/>
        </w:rPr>
        <w:t>специалитета</w:t>
      </w:r>
      <w:proofErr w:type="spellEnd"/>
      <w:r w:rsidRPr="004C3798">
        <w:rPr>
          <w:rFonts w:ascii="Times New Roman" w:hAnsi="Times New Roman" w:cs="Times New Roman"/>
          <w:sz w:val="28"/>
          <w:szCs w:val="28"/>
          <w:lang w:val="ru-RU"/>
        </w:rPr>
        <w:t>, программам магистратуры, утвержденного приказом Министерства и образования и науки Российской Федерации от</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5</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 xml:space="preserve">апреля 2017 г.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C3798">
        <w:rPr>
          <w:rFonts w:ascii="Times New Roman" w:hAnsi="Times New Roman" w:cs="Times New Roman"/>
          <w:sz w:val="28"/>
          <w:szCs w:val="28"/>
          <w:lang w:val="ru-RU"/>
        </w:rPr>
        <w:t>бакалавриата</w:t>
      </w:r>
      <w:proofErr w:type="spellEnd"/>
      <w:r w:rsidRPr="004C3798">
        <w:rPr>
          <w:rFonts w:ascii="Times New Roman" w:hAnsi="Times New Roman" w:cs="Times New Roman"/>
          <w:sz w:val="28"/>
          <w:szCs w:val="28"/>
          <w:lang w:val="ru-RU"/>
        </w:rPr>
        <w:t xml:space="preserve">, программам </w:t>
      </w:r>
      <w:proofErr w:type="spellStart"/>
      <w:r w:rsidRPr="004C3798">
        <w:rPr>
          <w:rFonts w:ascii="Times New Roman" w:hAnsi="Times New Roman" w:cs="Times New Roman"/>
          <w:sz w:val="28"/>
          <w:szCs w:val="28"/>
          <w:lang w:val="ru-RU"/>
        </w:rPr>
        <w:t>специалитета</w:t>
      </w:r>
      <w:proofErr w:type="spellEnd"/>
      <w:r w:rsidRPr="004C3798">
        <w:rPr>
          <w:rFonts w:ascii="Times New Roman" w:hAnsi="Times New Roman" w:cs="Times New Roman"/>
          <w:sz w:val="28"/>
          <w:szCs w:val="28"/>
          <w:lang w:val="ru-RU"/>
        </w:rPr>
        <w:t>, программам магистратуры".</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rsidR="00935A23" w:rsidRPr="004C3798" w:rsidRDefault="00F8789A" w:rsidP="004C3798">
      <w:pPr>
        <w:pStyle w:val="a0"/>
        <w:numPr>
          <w:ilvl w:val="0"/>
          <w:numId w:val="6"/>
        </w:numPr>
        <w:tabs>
          <w:tab w:val="left" w:pos="0"/>
        </w:tabs>
        <w:spacing w:after="0"/>
        <w:ind w:left="0" w:firstLine="709"/>
        <w:jc w:val="both"/>
        <w:rPr>
          <w:rFonts w:ascii="Times New Roman" w:hAnsi="Times New Roman" w:cs="Times New Roman"/>
          <w:sz w:val="28"/>
          <w:szCs w:val="28"/>
        </w:rPr>
      </w:pPr>
      <w:proofErr w:type="spellStart"/>
      <w:r w:rsidRPr="004C3798">
        <w:rPr>
          <w:rFonts w:ascii="Times New Roman" w:hAnsi="Times New Roman" w:cs="Times New Roman"/>
          <w:sz w:val="28"/>
          <w:szCs w:val="28"/>
        </w:rPr>
        <w:t>занимаемая</w:t>
      </w:r>
      <w:proofErr w:type="spellEnd"/>
      <w:r w:rsidRPr="004C3798">
        <w:rPr>
          <w:rFonts w:ascii="Times New Roman" w:hAnsi="Times New Roman" w:cs="Times New Roman"/>
          <w:sz w:val="28"/>
          <w:szCs w:val="28"/>
        </w:rPr>
        <w:t xml:space="preserve"> </w:t>
      </w:r>
      <w:proofErr w:type="spellStart"/>
      <w:r w:rsidRPr="004C3798">
        <w:rPr>
          <w:rFonts w:ascii="Times New Roman" w:hAnsi="Times New Roman" w:cs="Times New Roman"/>
          <w:sz w:val="28"/>
          <w:szCs w:val="28"/>
        </w:rPr>
        <w:t>педагогическим</w:t>
      </w:r>
      <w:proofErr w:type="spellEnd"/>
      <w:r w:rsidRPr="004C3798">
        <w:rPr>
          <w:rFonts w:ascii="Times New Roman" w:hAnsi="Times New Roman" w:cs="Times New Roman"/>
          <w:sz w:val="28"/>
          <w:szCs w:val="28"/>
        </w:rPr>
        <w:t xml:space="preserve"> </w:t>
      </w:r>
      <w:proofErr w:type="spellStart"/>
      <w:r w:rsidRPr="004C3798">
        <w:rPr>
          <w:rFonts w:ascii="Times New Roman" w:hAnsi="Times New Roman" w:cs="Times New Roman"/>
          <w:sz w:val="28"/>
          <w:szCs w:val="28"/>
        </w:rPr>
        <w:t>работником</w:t>
      </w:r>
      <w:proofErr w:type="spellEnd"/>
      <w:r w:rsidRPr="004C3798">
        <w:rPr>
          <w:rFonts w:ascii="Times New Roman" w:hAnsi="Times New Roman" w:cs="Times New Roman"/>
          <w:sz w:val="28"/>
          <w:szCs w:val="28"/>
        </w:rPr>
        <w:t xml:space="preserve"> </w:t>
      </w:r>
      <w:proofErr w:type="spellStart"/>
      <w:r w:rsidRPr="004C3798">
        <w:rPr>
          <w:rFonts w:ascii="Times New Roman" w:hAnsi="Times New Roman" w:cs="Times New Roman"/>
          <w:sz w:val="28"/>
          <w:szCs w:val="28"/>
        </w:rPr>
        <w:t>должность</w:t>
      </w:r>
      <w:proofErr w:type="spellEnd"/>
      <w:r w:rsidRPr="004C3798">
        <w:rPr>
          <w:rFonts w:ascii="Times New Roman" w:hAnsi="Times New Roman" w:cs="Times New Roman"/>
          <w:sz w:val="28"/>
          <w:szCs w:val="28"/>
        </w:rPr>
        <w:t xml:space="preserve">; </w:t>
      </w:r>
    </w:p>
    <w:p w:rsidR="00935A23" w:rsidRPr="004C3798" w:rsidRDefault="00F8789A" w:rsidP="004C3798">
      <w:pPr>
        <w:pStyle w:val="a0"/>
        <w:numPr>
          <w:ilvl w:val="0"/>
          <w:numId w:val="6"/>
        </w:numPr>
        <w:tabs>
          <w:tab w:val="left" w:pos="0"/>
        </w:tabs>
        <w:spacing w:after="0"/>
        <w:ind w:left="0"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lastRenderedPageBreak/>
        <w:t xml:space="preserve">нормы времени по видам учебной деятельности, утвержденные локальным нормативным актом организации; </w:t>
      </w:r>
    </w:p>
    <w:p w:rsidR="00935A23" w:rsidRDefault="00F8789A" w:rsidP="004C3798">
      <w:pPr>
        <w:pStyle w:val="a0"/>
        <w:numPr>
          <w:ilvl w:val="0"/>
          <w:numId w:val="6"/>
        </w:numPr>
        <w:tabs>
          <w:tab w:val="left" w:pos="0"/>
        </w:tabs>
        <w:spacing w:after="0"/>
        <w:ind w:left="0"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положения раздела </w:t>
      </w:r>
      <w:r w:rsidRPr="004C3798">
        <w:rPr>
          <w:rFonts w:ascii="Times New Roman" w:hAnsi="Times New Roman" w:cs="Times New Roman"/>
          <w:sz w:val="28"/>
          <w:szCs w:val="28"/>
        </w:rPr>
        <w:t>VII</w:t>
      </w:r>
      <w:r w:rsidRPr="004C3798">
        <w:rPr>
          <w:rFonts w:ascii="Times New Roman" w:hAnsi="Times New Roman" w:cs="Times New Roman"/>
          <w:sz w:val="28"/>
          <w:szCs w:val="28"/>
          <w:lang w:val="ru-RU"/>
        </w:rPr>
        <w:t xml:space="preserve"> приложения к приказу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 </w:t>
      </w:r>
    </w:p>
    <w:p w:rsidR="00F8789A" w:rsidRPr="004C3798" w:rsidRDefault="00F8789A" w:rsidP="00F8789A">
      <w:pPr>
        <w:pStyle w:val="a0"/>
        <w:tabs>
          <w:tab w:val="left" w:pos="0"/>
        </w:tabs>
        <w:spacing w:after="0"/>
        <w:ind w:left="709"/>
        <w:jc w:val="both"/>
        <w:rPr>
          <w:rFonts w:ascii="Times New Roman" w:hAnsi="Times New Roman" w:cs="Times New Roman"/>
          <w:sz w:val="28"/>
          <w:szCs w:val="28"/>
          <w:lang w:val="ru-RU"/>
        </w:rPr>
      </w:pPr>
    </w:p>
    <w:p w:rsidR="00935A23" w:rsidRDefault="00F8789A" w:rsidP="00F8789A">
      <w:pPr>
        <w:pStyle w:val="a0"/>
        <w:spacing w:after="0"/>
        <w:ind w:firstLine="709"/>
        <w:jc w:val="center"/>
        <w:rPr>
          <w:rStyle w:val="StrongEmphasis"/>
          <w:rFonts w:ascii="Times New Roman" w:hAnsi="Times New Roman" w:cs="Times New Roman"/>
          <w:sz w:val="28"/>
          <w:szCs w:val="28"/>
          <w:lang w:val="ru-RU"/>
        </w:rPr>
      </w:pPr>
      <w:r w:rsidRPr="004C3798">
        <w:rPr>
          <w:rStyle w:val="StrongEmphasis"/>
          <w:rFonts w:ascii="Times New Roman" w:hAnsi="Times New Roman" w:cs="Times New Roman"/>
          <w:sz w:val="28"/>
          <w:szCs w:val="28"/>
        </w:rPr>
        <w:t>X</w:t>
      </w:r>
      <w:r w:rsidRPr="004C3798">
        <w:rPr>
          <w:rStyle w:val="StrongEmphasis"/>
          <w:rFonts w:ascii="Times New Roman" w:hAnsi="Times New Roman" w:cs="Times New Roman"/>
          <w:sz w:val="28"/>
          <w:szCs w:val="28"/>
          <w:lang w:val="ru-RU"/>
        </w:rPr>
        <w:t>. Особенности формирования систем оплаты труда работников государственных и муниципальных учреждений здравоохранения</w:t>
      </w:r>
    </w:p>
    <w:p w:rsidR="00F8789A" w:rsidRPr="004C3798" w:rsidRDefault="00F8789A" w:rsidP="004C3798">
      <w:pPr>
        <w:pStyle w:val="a0"/>
        <w:spacing w:after="0"/>
        <w:ind w:firstLine="709"/>
        <w:jc w:val="both"/>
        <w:rPr>
          <w:rFonts w:ascii="Times New Roman" w:hAnsi="Times New Roman" w:cs="Times New Roman"/>
          <w:sz w:val="28"/>
          <w:szCs w:val="28"/>
          <w:lang w:val="ru-RU"/>
        </w:rPr>
      </w:pP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а) 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всех источников финансирования, в том числе за счет субвенций из бюджета Федерального фонда обязательного медицинского страхования, направляемых в бюджеты территориальных фондов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б) в целях сохранения кадрового потенциала, повышения престижности и привлекательности работы в медицинских учреждениях, снижения </w:t>
      </w:r>
      <w:proofErr w:type="spellStart"/>
      <w:r w:rsidRPr="004C3798">
        <w:rPr>
          <w:rFonts w:ascii="Times New Roman" w:hAnsi="Times New Roman" w:cs="Times New Roman"/>
          <w:sz w:val="28"/>
          <w:szCs w:val="28"/>
          <w:lang w:val="ru-RU"/>
        </w:rPr>
        <w:t>внутрирегиональной</w:t>
      </w:r>
      <w:proofErr w:type="spellEnd"/>
      <w:r w:rsidRPr="004C3798">
        <w:rPr>
          <w:rFonts w:ascii="Times New Roman" w:hAnsi="Times New Roman" w:cs="Times New Roman"/>
          <w:sz w:val="28"/>
          <w:szCs w:val="28"/>
          <w:lang w:val="ru-RU"/>
        </w:rPr>
        <w:t xml:space="preserve"> дифференциации в оплате труда рекомендуется продолжить работу по совершенствованию систем оплаты труда работников в части увеличения доли выплат по окладам в структуре заработной платы, сбалансировав ее таким образом, чтобы без учета выплат компенсационного характера за работу в местностях с особыми климатическими условиями </w:t>
      </w:r>
      <w:r w:rsidRPr="004C3798">
        <w:rPr>
          <w:rFonts w:ascii="Times New Roman" w:hAnsi="Times New Roman" w:cs="Times New Roman"/>
          <w:sz w:val="28"/>
          <w:szCs w:val="28"/>
          <w:lang w:val="ru-RU"/>
        </w:rPr>
        <w:br/>
        <w:t>55</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60</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процентов заработной платы направлялось на выплаты по окладам, 30</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 повышение квалификации, 10</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15</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процентов структуры заработной платы составляли выплаты компенсационного характера в зависимости от условий труда работников;</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в)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деятельности работников с отражением их</w:t>
      </w:r>
      <w:r w:rsidRPr="004C3798">
        <w:rPr>
          <w:rFonts w:ascii="Times New Roman" w:hAnsi="Times New Roman" w:cs="Times New Roman"/>
          <w:sz w:val="28"/>
          <w:szCs w:val="28"/>
          <w:lang w:val="ru-RU"/>
        </w:rPr>
        <w:br/>
        <w:t xml:space="preserve">в нормативных правовых актах субъектов Российской Федерации, локальных нормативных актах и трудовых договорах (дополнительных соглашениях </w:t>
      </w:r>
      <w:r w:rsidRPr="004C3798">
        <w:rPr>
          <w:rFonts w:ascii="Times New Roman" w:hAnsi="Times New Roman" w:cs="Times New Roman"/>
          <w:sz w:val="28"/>
          <w:szCs w:val="28"/>
          <w:lang w:val="ru-RU"/>
        </w:rPr>
        <w:br/>
        <w:t>к трудовым договорам) с работниками учреждений;</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г) при установлении выплат стимулирующего характера за квалификационную категорию предусматривать увеличение доли выплат </w:t>
      </w:r>
      <w:r w:rsidRPr="004C3798">
        <w:rPr>
          <w:rFonts w:ascii="Times New Roman" w:hAnsi="Times New Roman" w:cs="Times New Roman"/>
          <w:sz w:val="28"/>
          <w:szCs w:val="28"/>
          <w:lang w:val="ru-RU"/>
        </w:rPr>
        <w:br/>
        <w:t>на эти цели в общем объеме стимулирующих выплат;</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д) осуществление денежных выплат стимулирующего характера врачам-терапевтам участковым, врачам-педиатрам участковым, врачам общей практики </w:t>
      </w:r>
      <w:r w:rsidRPr="004C3798">
        <w:rPr>
          <w:rFonts w:ascii="Times New Roman" w:hAnsi="Times New Roman" w:cs="Times New Roman"/>
          <w:sz w:val="28"/>
          <w:szCs w:val="28"/>
          <w:lang w:val="ru-RU"/>
        </w:rPr>
        <w:lastRenderedPageBreak/>
        <w:t>(семейным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е) порядок установления стимулирующих выплат медицинским работникам, непосредственно оказывающим амбулаторно-поликлиническую и стационарную помощь женщинам в период беременности, в период родов и послеродовой период и новорожденным в период родов и послеродовой период, а также участвующим в проведении профилактических медицинских осмотров ребенка в течение первого года жизни, предусматривается положением по оплате труда работников учреждения; размер выплат устанавливается в зависимости от качества оказанной медицинской помощи в соответствии с утвержденными показателями и критериями;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ж) 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оклада (должностного оклада), установленного для различных видов работ с нормальными условиями труда.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При проведении специальной оценки условий труда в медицинских организациях учитывать особенности ее проведения на рабочих местах отдельных категорий работников, установленные нормативными правовыми актами. Отнесение условий труда к классу (подклассу) условий труда при воздействии биологического фактора в отношении рабочих мест медицинских и иных работников, непосредственно осуществляющих медицинскую деятельность, осуществляется независимо от концентрации патогенных микроорганизмов и без проведения исследований (испытаний) и измерений.</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При оценке воздействия биологического фактора на рабочих местах медицинских и иных работников следует руководствоваться в том числе совместными разъяснениями Министерства труда и социальной защиты Российской Федерации (№</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15-1/10/В-7756), Министерства здравоохранения Российской Федерации (№</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16-6/10/2-6553), Профсоюза работников здравоохранения Российской Федерации (№</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 xml:space="preserve">01-А/475) от 9 октября 2018 г., направленными главам администраций субъектов Российской Федерации; руководителям органов </w:t>
      </w:r>
      <w:r w:rsidRPr="004C3798">
        <w:rPr>
          <w:rFonts w:ascii="Times New Roman" w:hAnsi="Times New Roman" w:cs="Times New Roman"/>
          <w:sz w:val="28"/>
          <w:szCs w:val="28"/>
          <w:lang w:val="ru-RU"/>
        </w:rPr>
        <w:lastRenderedPageBreak/>
        <w:t>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здравоохранения,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Конкретные размеры повышенной оплаты труда работникам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Если по итогам специальной оценки условий труда рабочее место признается безопасным, повышение оплаты труда не производится.</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з)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и) в целях недопущения необоснованной дифференциации в заработной плате руководителей, заместителей руководителей,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численность работников и др.);</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к)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л)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в соответствии с порядками оказания различных видов медицинской помощи, а также с учетом </w:t>
      </w:r>
      <w:r w:rsidRPr="004C3798">
        <w:rPr>
          <w:rFonts w:ascii="Times New Roman" w:hAnsi="Times New Roman" w:cs="Times New Roman"/>
          <w:sz w:val="28"/>
          <w:szCs w:val="28"/>
          <w:lang w:val="ru-RU"/>
        </w:rPr>
        <w:lastRenderedPageBreak/>
        <w:t>Номенклатуры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 1183н;</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м)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935A23"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н)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w:t>
      </w:r>
    </w:p>
    <w:p w:rsidR="00F8789A" w:rsidRPr="004C3798" w:rsidRDefault="00F8789A" w:rsidP="004C3798">
      <w:pPr>
        <w:pStyle w:val="a0"/>
        <w:spacing w:after="0"/>
        <w:ind w:firstLine="709"/>
        <w:jc w:val="both"/>
        <w:rPr>
          <w:rFonts w:ascii="Times New Roman" w:hAnsi="Times New Roman" w:cs="Times New Roman"/>
          <w:sz w:val="28"/>
          <w:szCs w:val="28"/>
          <w:lang w:val="ru-RU"/>
        </w:rPr>
      </w:pPr>
    </w:p>
    <w:p w:rsidR="00935A23" w:rsidRDefault="00F8789A" w:rsidP="00F8789A">
      <w:pPr>
        <w:pStyle w:val="a0"/>
        <w:spacing w:after="0"/>
        <w:ind w:firstLine="709"/>
        <w:jc w:val="center"/>
        <w:rPr>
          <w:rStyle w:val="StrongEmphasis"/>
          <w:rFonts w:ascii="Times New Roman" w:hAnsi="Times New Roman" w:cs="Times New Roman"/>
          <w:sz w:val="28"/>
          <w:szCs w:val="28"/>
          <w:lang w:val="ru-RU"/>
        </w:rPr>
      </w:pPr>
      <w:r w:rsidRPr="004C3798">
        <w:rPr>
          <w:rStyle w:val="StrongEmphasis"/>
          <w:rFonts w:ascii="Times New Roman" w:hAnsi="Times New Roman" w:cs="Times New Roman"/>
          <w:sz w:val="28"/>
          <w:szCs w:val="28"/>
        </w:rPr>
        <w:t>XI</w:t>
      </w:r>
      <w:r w:rsidRPr="004C3798">
        <w:rPr>
          <w:rStyle w:val="StrongEmphasis"/>
          <w:rFonts w:ascii="Times New Roman" w:hAnsi="Times New Roman" w:cs="Times New Roman"/>
          <w:sz w:val="28"/>
          <w:szCs w:val="28"/>
          <w:lang w:val="ru-RU"/>
        </w:rPr>
        <w:t>. Особенности формирования систем оплаты труда работников государственных и муниципальных учреждений в сфере культуры</w:t>
      </w:r>
    </w:p>
    <w:p w:rsidR="00F8789A" w:rsidRPr="004C3798" w:rsidRDefault="00F8789A" w:rsidP="004C3798">
      <w:pPr>
        <w:pStyle w:val="a0"/>
        <w:spacing w:after="0"/>
        <w:ind w:firstLine="709"/>
        <w:jc w:val="both"/>
        <w:rPr>
          <w:rFonts w:ascii="Times New Roman" w:hAnsi="Times New Roman" w:cs="Times New Roman"/>
          <w:sz w:val="28"/>
          <w:szCs w:val="28"/>
          <w:lang w:val="ru-RU"/>
        </w:rPr>
      </w:pP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а) обеспечивать сохранение показателя повышения средней заработной платы работников учреждений культуры, установленного Указом Президента Российской Федерации от 7</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мая 2012</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г. №</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597 "О мероприятиях по реализации государственной социальной политики", при этом темпы роста номинальной заработной платы работников не должны быть ниже прогнозного значения уровня инфляции;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55 процентов заработной платы;</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в) в целях повышения качества предоставляемых государственных (муниципальных) услуг (выполнения работ) выплаты стимулирующего характера работникам учреждений культуры устанавливать с учетом выполнения предусмотренных показателей и критериев оценки эффективности деятельности;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г) учитывать системы нормирования труда, установленные в учреждениях культуры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Минкультуры России.</w:t>
      </w:r>
    </w:p>
    <w:p w:rsidR="00935A23"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w:t>
      </w:r>
      <w:r w:rsidRPr="004C3798">
        <w:rPr>
          <w:rFonts w:ascii="Times New Roman" w:hAnsi="Times New Roman" w:cs="Times New Roman"/>
          <w:sz w:val="28"/>
          <w:szCs w:val="28"/>
          <w:lang w:val="ru-RU"/>
        </w:rPr>
        <w:lastRenderedPageBreak/>
        <w:t xml:space="preserve">информационно-телекоммуникационной сети "Интернет" по адресу: </w:t>
      </w:r>
      <w:proofErr w:type="spellStart"/>
      <w:r w:rsidRPr="004C3798">
        <w:rPr>
          <w:rFonts w:ascii="Times New Roman" w:hAnsi="Times New Roman" w:cs="Times New Roman"/>
          <w:sz w:val="28"/>
          <w:szCs w:val="28"/>
        </w:rPr>
        <w:t>shtat</w:t>
      </w:r>
      <w:proofErr w:type="spellEnd"/>
      <w:r w:rsidRPr="004C3798">
        <w:rPr>
          <w:rFonts w:ascii="Times New Roman" w:hAnsi="Times New Roman" w:cs="Times New Roman"/>
          <w:sz w:val="28"/>
          <w:szCs w:val="28"/>
          <w:lang w:val="ru-RU"/>
        </w:rPr>
        <w:t>.</w:t>
      </w:r>
      <w:proofErr w:type="spellStart"/>
      <w:r w:rsidRPr="004C3798">
        <w:rPr>
          <w:rFonts w:ascii="Times New Roman" w:hAnsi="Times New Roman" w:cs="Times New Roman"/>
          <w:sz w:val="28"/>
          <w:szCs w:val="28"/>
        </w:rPr>
        <w:t>mkrf</w:t>
      </w:r>
      <w:proofErr w:type="spellEnd"/>
      <w:r w:rsidRPr="004C3798">
        <w:rPr>
          <w:rFonts w:ascii="Times New Roman" w:hAnsi="Times New Roman" w:cs="Times New Roman"/>
          <w:sz w:val="28"/>
          <w:szCs w:val="28"/>
          <w:lang w:val="ru-RU"/>
        </w:rPr>
        <w:t>.</w:t>
      </w:r>
      <w:proofErr w:type="spellStart"/>
      <w:r w:rsidRPr="004C3798">
        <w:rPr>
          <w:rFonts w:ascii="Times New Roman" w:hAnsi="Times New Roman" w:cs="Times New Roman"/>
          <w:sz w:val="28"/>
          <w:szCs w:val="28"/>
        </w:rPr>
        <w:t>ru</w:t>
      </w:r>
      <w:proofErr w:type="spellEnd"/>
      <w:r w:rsidRPr="004C3798">
        <w:rPr>
          <w:rFonts w:ascii="Times New Roman" w:hAnsi="Times New Roman" w:cs="Times New Roman"/>
          <w:sz w:val="28"/>
          <w:szCs w:val="28"/>
          <w:lang w:val="ru-RU"/>
        </w:rPr>
        <w:t>.</w:t>
      </w:r>
    </w:p>
    <w:p w:rsidR="00F8789A" w:rsidRPr="004C3798" w:rsidRDefault="00F8789A" w:rsidP="004C3798">
      <w:pPr>
        <w:pStyle w:val="a0"/>
        <w:spacing w:after="0"/>
        <w:ind w:firstLine="709"/>
        <w:jc w:val="both"/>
        <w:rPr>
          <w:rFonts w:ascii="Times New Roman" w:hAnsi="Times New Roman" w:cs="Times New Roman"/>
          <w:sz w:val="28"/>
          <w:szCs w:val="28"/>
          <w:lang w:val="ru-RU"/>
        </w:rPr>
      </w:pPr>
    </w:p>
    <w:p w:rsidR="00935A23" w:rsidRDefault="00F8789A" w:rsidP="00F8789A">
      <w:pPr>
        <w:pStyle w:val="a0"/>
        <w:spacing w:after="0"/>
        <w:ind w:firstLine="709"/>
        <w:jc w:val="center"/>
        <w:rPr>
          <w:rStyle w:val="StrongEmphasis"/>
          <w:rFonts w:ascii="Times New Roman" w:hAnsi="Times New Roman" w:cs="Times New Roman"/>
          <w:sz w:val="28"/>
          <w:szCs w:val="28"/>
          <w:lang w:val="ru-RU"/>
        </w:rPr>
      </w:pPr>
      <w:r w:rsidRPr="004C3798">
        <w:rPr>
          <w:rStyle w:val="StrongEmphasis"/>
          <w:rFonts w:ascii="Times New Roman" w:hAnsi="Times New Roman" w:cs="Times New Roman"/>
          <w:sz w:val="28"/>
          <w:szCs w:val="28"/>
        </w:rPr>
        <w:t>XII</w:t>
      </w:r>
      <w:r w:rsidRPr="004C3798">
        <w:rPr>
          <w:rStyle w:val="StrongEmphasis"/>
          <w:rFonts w:ascii="Times New Roman" w:hAnsi="Times New Roman" w:cs="Times New Roman"/>
          <w:sz w:val="28"/>
          <w:szCs w:val="28"/>
          <w:lang w:val="ru-RU"/>
        </w:rPr>
        <w:t>. Особенности формирования систем оплаты работников государственных и муниципальных учреждений физической культуры и спорта</w:t>
      </w:r>
    </w:p>
    <w:p w:rsidR="00F8789A" w:rsidRPr="004C3798" w:rsidRDefault="00F8789A" w:rsidP="004C3798">
      <w:pPr>
        <w:pStyle w:val="a0"/>
        <w:spacing w:after="0"/>
        <w:ind w:firstLine="709"/>
        <w:jc w:val="both"/>
        <w:rPr>
          <w:rFonts w:ascii="Times New Roman" w:hAnsi="Times New Roman" w:cs="Times New Roman"/>
          <w:sz w:val="28"/>
          <w:szCs w:val="28"/>
          <w:lang w:val="ru-RU"/>
        </w:rPr>
      </w:pP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39.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2019 году уровня номинальной заработной платы в среднем не ниже уровня, достигнутого в 2018 году (определяется на основе статистических данных Федеральной службы государственной статистики).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роста средней заработной платы в соответствующем регионе.</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отраслевом соглашении по организациям в сфере физической культуры и спорта, заключенном между Министерством спорта Российской Федерации и Общероссийским профессиональным союзом работников физической культуры, спорта и туризма Российской Федерации.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lastRenderedPageBreak/>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Объем тренерской нагрузки, установленный работнику, оговаривается в трудовом договоре (дополнительном соглашении к трудовому договору).</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ставки заработной платы, оклада (должностного оклада), установленных для различных видов работ с нормальными условиями труда.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lastRenderedPageBreak/>
        <w:t>Рекомендовать размеры повышения оплаты труда работников, занятых на работах с вредными и</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слово "олимпийский" или образованные на его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процентов.</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К окладам (должностным окладам) спортсменов рекомендуется применять повышающие коэффициенты за наличие спортивных званий и разрядов, виды выплат стимулирующего характера (с учетом особенностей оплаты труда спортсменов) за интенсивность и высокие результаты работы, качество выполняемых работ, стаж непрерывной работы, выслугу лет.</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 xml:space="preserve">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w:t>
      </w:r>
      <w:r w:rsidRPr="004C3798">
        <w:rPr>
          <w:rFonts w:ascii="Times New Roman" w:hAnsi="Times New Roman" w:cs="Times New Roman"/>
          <w:sz w:val="28"/>
          <w:szCs w:val="28"/>
          <w:lang w:val="ru-RU"/>
        </w:rPr>
        <w:lastRenderedPageBreak/>
        <w:t>первых 4 лет рекомендуется устанавливать стимулирующие выплаты к ставке заработной платы</w:t>
      </w:r>
      <w:r w:rsidRPr="004C3798">
        <w:rPr>
          <w:rFonts w:ascii="Times New Roman" w:hAnsi="Times New Roman" w:cs="Times New Roman"/>
          <w:sz w:val="28"/>
          <w:szCs w:val="28"/>
        </w:rPr>
        <w:t> </w:t>
      </w:r>
      <w:r w:rsidRPr="004C3798">
        <w:rPr>
          <w:rFonts w:ascii="Times New Roman" w:hAnsi="Times New Roman" w:cs="Times New Roman"/>
          <w:sz w:val="28"/>
          <w:szCs w:val="28"/>
          <w:lang w:val="ru-RU"/>
        </w:rPr>
        <w:t xml:space="preserve"> в размере до 50 процентов.</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Тренер, ранее участвовавший не менее 2 лет в подготовке спортсмена, достигшего высоких результатов в официальных спортивных соревнованиях, имеет право на стимулирующую выплату в течение не менее 4 лет с момента достижения спортсменом результатов.</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935A23" w:rsidRPr="004C3798" w:rsidRDefault="00F8789A" w:rsidP="004C3798">
      <w:pPr>
        <w:pStyle w:val="a0"/>
        <w:spacing w:after="0"/>
        <w:ind w:firstLine="709"/>
        <w:jc w:val="both"/>
        <w:rPr>
          <w:rFonts w:ascii="Times New Roman" w:hAnsi="Times New Roman" w:cs="Times New Roman"/>
          <w:sz w:val="28"/>
          <w:szCs w:val="28"/>
          <w:lang w:val="ru-RU"/>
        </w:rPr>
      </w:pPr>
      <w:r w:rsidRPr="004C3798">
        <w:rPr>
          <w:rFonts w:ascii="Times New Roman" w:hAnsi="Times New Roman" w:cs="Times New Roman"/>
          <w:sz w:val="28"/>
          <w:szCs w:val="28"/>
          <w:lang w:val="ru-RU"/>
        </w:rPr>
        <w:t>В целях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по трудовому договору, основанному на принципах эффективного контракта.</w:t>
      </w:r>
    </w:p>
    <w:sectPr w:rsidR="00935A23" w:rsidRPr="004C3798">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horndale">
    <w:altName w:val="Times New Roman"/>
    <w:charset w:val="00"/>
    <w:family w:val="roman"/>
    <w:pitch w:val="variable"/>
  </w:font>
  <w:font w:name="Albany">
    <w:altName w:val="Arial"/>
    <w:charset w:val="00"/>
    <w:family w:val="swiss"/>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0F6B"/>
    <w:multiLevelType w:val="multilevel"/>
    <w:tmpl w:val="41DCF5A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20435759"/>
    <w:multiLevelType w:val="multilevel"/>
    <w:tmpl w:val="7E3C679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2FD41770"/>
    <w:multiLevelType w:val="multilevel"/>
    <w:tmpl w:val="C4FCB4C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55DF0D75"/>
    <w:multiLevelType w:val="multilevel"/>
    <w:tmpl w:val="E81E830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654433AA"/>
    <w:multiLevelType w:val="multilevel"/>
    <w:tmpl w:val="57C8127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662E517D"/>
    <w:multiLevelType w:val="multilevel"/>
    <w:tmpl w:val="C85E77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F94489A"/>
    <w:multiLevelType w:val="multilevel"/>
    <w:tmpl w:val="0D6675E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935A23"/>
    <w:rsid w:val="004C3798"/>
    <w:rsid w:val="00935A23"/>
    <w:rsid w:val="00A71215"/>
    <w:rsid w:val="00F8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14377-0987-49B5-91E6-0D085C9E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48"/>
      <w:szCs w:val="44"/>
    </w:rPr>
  </w:style>
  <w:style w:type="paragraph" w:styleId="2">
    <w:name w:val="heading 2"/>
    <w:basedOn w:val="Heading"/>
    <w:next w:val="a0"/>
    <w:qFormat/>
    <w:pPr>
      <w:spacing w:before="200" w:after="120"/>
      <w:outlineLvl w:val="1"/>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a"/>
    <w:next w:val="a0"/>
    <w:qFormat/>
    <w:pPr>
      <w:keepNext/>
      <w:spacing w:before="240" w:after="283"/>
    </w:pPr>
    <w:rPr>
      <w:rFonts w:ascii="Albany" w:hAnsi="Albany"/>
      <w:sz w:val="28"/>
      <w:szCs w:val="26"/>
    </w:rPr>
  </w:style>
  <w:style w:type="paragraph" w:styleId="a0">
    <w:name w:val="Body Text"/>
    <w:basedOn w:val="a"/>
    <w:pPr>
      <w:spacing w:after="283"/>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orizontalLine">
    <w:name w:val="Horizontal Line"/>
    <w:basedOn w:val="a"/>
    <w:next w:val="a0"/>
    <w:qFormat/>
    <w:pPr>
      <w:pBdr>
        <w:bottom w:val="double" w:sz="2" w:space="0" w:color="808080"/>
      </w:pBdr>
      <w:spacing w:after="283"/>
    </w:pPr>
    <w:rPr>
      <w:sz w:val="12"/>
    </w:rPr>
  </w:style>
  <w:style w:type="paragraph" w:styleId="20">
    <w:name w:val="envelope return"/>
    <w:basedOn w:val="a"/>
    <w:rPr>
      <w:i/>
    </w:rPr>
  </w:style>
  <w:style w:type="paragraph" w:customStyle="1" w:styleId="TableContents">
    <w:name w:val="Table Contents"/>
    <w:basedOn w:val="a0"/>
    <w:qFormat/>
  </w:style>
  <w:style w:type="paragraph" w:styleId="a6">
    <w:name w:val="footer"/>
    <w:basedOn w:val="a"/>
    <w:pPr>
      <w:suppressLineNumbers/>
      <w:tabs>
        <w:tab w:val="center" w:pos="4818"/>
        <w:tab w:val="right" w:pos="9637"/>
      </w:tabs>
    </w:pPr>
  </w:style>
  <w:style w:type="paragraph" w:styleId="a7">
    <w:name w:val="header"/>
    <w:basedOn w:val="a"/>
    <w:pPr>
      <w:suppressLineNumbers/>
      <w:tabs>
        <w:tab w:val="center" w:pos="4818"/>
        <w:tab w:val="right" w:pos="96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28</Pages>
  <Words>12703</Words>
  <Characters>72413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2</cp:revision>
  <dcterms:created xsi:type="dcterms:W3CDTF">2019-01-15T09:57:00Z</dcterms:created>
  <dcterms:modified xsi:type="dcterms:W3CDTF">2019-01-15T10:15:00Z</dcterms:modified>
  <dc:language>en-US</dc:language>
</cp:coreProperties>
</file>