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B" w:rsidRDefault="0002178B" w:rsidP="007C1B4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принятых решениях и мерах  по</w:t>
      </w:r>
      <w:r w:rsidR="00534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Представлению № 6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A00FD" w:rsidRPr="00FA00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534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июл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я 2015 года </w:t>
      </w:r>
      <w:r w:rsidRPr="000217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 по результатам проведенного планового контрольного мероприятия</w:t>
      </w:r>
    </w:p>
    <w:p w:rsidR="0002178B" w:rsidRPr="0002178B" w:rsidRDefault="0002178B" w:rsidP="000217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рамках </w:t>
      </w:r>
      <w:r w:rsidR="007C1B4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редставлению №</w:t>
      </w:r>
      <w:r w:rsidR="00534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Контрольно-счетной палаты Озерского городского округа руководителем </w:t>
      </w:r>
      <w:r w:rsidR="00C862A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E1813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бюджетного учреждения</w:t>
      </w:r>
      <w:r w:rsidR="006E1813" w:rsidRPr="006E1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Озерского городского округа «Озерский инновационный центр - бизнес-инкубатор</w:t>
      </w:r>
      <w:proofErr w:type="gramStart"/>
      <w:r w:rsidR="006E1813" w:rsidRPr="006E181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F08E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0F08EF">
        <w:rPr>
          <w:rFonts w:ascii="Times New Roman" w:eastAsia="Calibri" w:hAnsi="Times New Roman" w:cs="Times New Roman"/>
          <w:sz w:val="28"/>
          <w:szCs w:val="28"/>
          <w:lang w:eastAsia="ru-RU"/>
        </w:rPr>
        <w:t>далее - Учреждение)</w:t>
      </w:r>
      <w:r w:rsidRPr="00021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0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 следующая информация:</w:t>
      </w:r>
    </w:p>
    <w:p w:rsidR="0020348F" w:rsidRDefault="00C862AE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инвентаризация активов Учреждения с учетом Методических указаний по инвентаризации имущества и финансовых обязательств, утвержденных приказом </w:t>
      </w:r>
      <w:r w:rsidR="005D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Минфина РФ от 13.06.1995г. №49.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выявленным фактическим отклонениям проводится работа по установлению мест нахождения имущества и его технического состояния. </w:t>
      </w:r>
    </w:p>
    <w:p w:rsidR="00623DEA" w:rsidRDefault="00C862AE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Хранящиеся на складе более одного года 116 объектов основных средств</w:t>
      </w:r>
      <w:r w:rsidR="000F0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08EF" w:rsidRPr="000F08EF">
        <w:rPr>
          <w:rFonts w:ascii="Times New Roman" w:eastAsia="Calibri" w:hAnsi="Times New Roman" w:cs="Times New Roman"/>
          <w:sz w:val="28"/>
          <w:szCs w:val="28"/>
          <w:lang w:eastAsia="ru-RU"/>
        </w:rPr>
        <w:t>общей стоимостью 598 748,00 рублей</w:t>
      </w:r>
      <w:r w:rsidR="000F08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F08EF" w:rsidRPr="000F0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используются</w:t>
      </w:r>
      <w:r w:rsidR="000F0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чреждением в своей уставной деятельности в связи с недостаточностью площадей </w:t>
      </w:r>
      <w:r w:rsidR="000F08E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офисных помещений</w:t>
      </w:r>
      <w:r w:rsidR="000F08E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их размещения.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F08E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Руководством Учреждения  направлена информация учредителю о целесообразности предоставления дополнительных площадей для расширения основной деятельности Учреждения</w:t>
      </w:r>
      <w:r w:rsidR="002034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0348F" w:rsidRDefault="000F08EF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Излишне начисленная сумма амортизации по объекту основного средства «Проектор» (инв.№101040262)</w:t>
      </w:r>
      <w:r w:rsidR="005D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 7 117,92 рублей сторнирована.</w:t>
      </w:r>
    </w:p>
    <w:p w:rsidR="00DF1D9A" w:rsidRDefault="005D2DDF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 к договору аренды от 01.03.2011г. о повышении арендной платы оформлено.</w:t>
      </w:r>
    </w:p>
    <w:p w:rsidR="00DF1D9A" w:rsidRDefault="005D2DDF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инвентаризации (счет 209.00»Расчеты по ущербу и иным доходам</w:t>
      </w:r>
      <w:r w:rsidR="0020695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169 109,06 рублей просроченная кредиторская задолженность ООО ПП «Урал-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Профикс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отражена.</w:t>
      </w:r>
      <w:proofErr w:type="gramEnd"/>
    </w:p>
    <w:p w:rsidR="00DF1D9A" w:rsidRPr="0002178B" w:rsidRDefault="005D2DDF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Проводятся переговоры с индивидуальным предпринимателем о предоставлении исчерпывающей информации по его обязательствам  исполнения бизнес-плана </w:t>
      </w:r>
      <w:r w:rsidR="0020695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правомерности пре</w:t>
      </w:r>
      <w:r w:rsidR="0020695A">
        <w:rPr>
          <w:rFonts w:ascii="Times New Roman" w:eastAsia="Calibri" w:hAnsi="Times New Roman" w:cs="Times New Roman"/>
          <w:sz w:val="28"/>
          <w:szCs w:val="28"/>
          <w:lang w:eastAsia="ru-RU"/>
        </w:rPr>
        <w:t>бывания в помещениях Учреждения.</w:t>
      </w:r>
    </w:p>
    <w:p w:rsidR="00C63694" w:rsidRPr="00623DEA" w:rsidRDefault="0020695A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 избежание ошибок при ведении бухгалтерского учета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внесены изменения в «Учетную политику Учреждения» на 2015-2017 годы с учетом рекомендаций проверки Контрольно-счетной палаты Озерского городского округа.</w:t>
      </w:r>
    </w:p>
    <w:p w:rsidR="001C4174" w:rsidRPr="00AD3925" w:rsidRDefault="001C4174" w:rsidP="00AD39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925" w:rsidRDefault="00AD3925"/>
    <w:sectPr w:rsidR="00AD3925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5"/>
    <w:rsid w:val="0002178B"/>
    <w:rsid w:val="000F08EF"/>
    <w:rsid w:val="001C4174"/>
    <w:rsid w:val="0020348F"/>
    <w:rsid w:val="0020695A"/>
    <w:rsid w:val="004F5DA3"/>
    <w:rsid w:val="00534BF6"/>
    <w:rsid w:val="005D2DDF"/>
    <w:rsid w:val="00623DEA"/>
    <w:rsid w:val="006E1813"/>
    <w:rsid w:val="007C1B44"/>
    <w:rsid w:val="009F70AB"/>
    <w:rsid w:val="00AD3925"/>
    <w:rsid w:val="00C63694"/>
    <w:rsid w:val="00C862AE"/>
    <w:rsid w:val="00DF1D9A"/>
    <w:rsid w:val="00E61285"/>
    <w:rsid w:val="00F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cp:lastPrinted>2015-08-03T05:27:00Z</cp:lastPrinted>
  <dcterms:created xsi:type="dcterms:W3CDTF">2015-09-24T06:50:00Z</dcterms:created>
  <dcterms:modified xsi:type="dcterms:W3CDTF">2015-09-24T06:50:00Z</dcterms:modified>
</cp:coreProperties>
</file>