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46" w:rsidRPr="00E54CF9" w:rsidRDefault="00B41346" w:rsidP="00B41346">
      <w:pPr>
        <w:jc w:val="both"/>
        <w:rPr>
          <w:sz w:val="26"/>
          <w:szCs w:val="26"/>
        </w:rPr>
      </w:pPr>
    </w:p>
    <w:p w:rsidR="00EC1B28" w:rsidRDefault="00EC1B28" w:rsidP="001F76C1">
      <w:pPr>
        <w:ind w:firstLine="709"/>
        <w:jc w:val="both"/>
        <w:rPr>
          <w:sz w:val="28"/>
          <w:szCs w:val="28"/>
        </w:rPr>
      </w:pPr>
      <w:r w:rsidRPr="00EC1B28">
        <w:rPr>
          <w:sz w:val="28"/>
          <w:szCs w:val="28"/>
        </w:rPr>
        <w:t xml:space="preserve">В целях реализации Закона Челябинской области от 22.12.2020 № 288-ЗО «О некоторых вопросах правового регулирования отношений, связанных </w:t>
      </w:r>
      <w:r>
        <w:rPr>
          <w:sz w:val="28"/>
          <w:szCs w:val="28"/>
        </w:rPr>
        <w:t>с и</w:t>
      </w:r>
      <w:r w:rsidRPr="00EC1B28">
        <w:rPr>
          <w:sz w:val="28"/>
          <w:szCs w:val="28"/>
        </w:rPr>
        <w:t xml:space="preserve">нициативными проектами, выдвигаемыми для получения финансовой поддержки за счет межбюджетных трансфертов из областного бюджета», </w:t>
      </w:r>
      <w:r>
        <w:rPr>
          <w:sz w:val="28"/>
          <w:szCs w:val="28"/>
        </w:rPr>
        <w:t>в</w:t>
      </w:r>
      <w:r w:rsidRPr="00EC1B28">
        <w:rPr>
          <w:sz w:val="28"/>
          <w:szCs w:val="28"/>
        </w:rPr>
        <w:t xml:space="preserve"> соответствии с Постановлением администрации </w:t>
      </w:r>
      <w:r>
        <w:rPr>
          <w:sz w:val="28"/>
          <w:szCs w:val="28"/>
        </w:rPr>
        <w:t>Озерского</w:t>
      </w:r>
      <w:r w:rsidRPr="00EC1B28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19</w:t>
      </w:r>
      <w:r w:rsidRPr="00EC1B28">
        <w:rPr>
          <w:sz w:val="28"/>
          <w:szCs w:val="28"/>
        </w:rPr>
        <w:t xml:space="preserve">.02.2021 № </w:t>
      </w:r>
      <w:r>
        <w:rPr>
          <w:sz w:val="28"/>
          <w:szCs w:val="28"/>
        </w:rPr>
        <w:t xml:space="preserve">358 (с изменениями от 04.03.2021 №446) </w:t>
      </w:r>
      <w:r w:rsidRPr="00EC1B28">
        <w:rPr>
          <w:sz w:val="28"/>
          <w:szCs w:val="28"/>
        </w:rPr>
        <w:t xml:space="preserve">«Об утверждении Порядка проведения на территории Озерского городского округа электронного голосования граждан в отношении инициативных проектов, допущенных к конкурсному отбору» </w:t>
      </w:r>
      <w:r>
        <w:rPr>
          <w:sz w:val="28"/>
          <w:szCs w:val="28"/>
        </w:rPr>
        <w:t xml:space="preserve">и распоряжением </w:t>
      </w:r>
      <w:r w:rsidRPr="00EC1B28">
        <w:rPr>
          <w:sz w:val="28"/>
          <w:szCs w:val="28"/>
        </w:rPr>
        <w:t xml:space="preserve">администрации Озерского городского округа от </w:t>
      </w:r>
      <w:r>
        <w:rPr>
          <w:sz w:val="28"/>
          <w:szCs w:val="28"/>
        </w:rPr>
        <w:t xml:space="preserve">12.03.2021 №48 «О проведении электронного голосования» </w:t>
      </w:r>
      <w:r w:rsidRPr="00EC1B28">
        <w:rPr>
          <w:sz w:val="28"/>
          <w:szCs w:val="28"/>
        </w:rPr>
        <w:t xml:space="preserve">проводился опрос жителей </w:t>
      </w:r>
      <w:r>
        <w:rPr>
          <w:sz w:val="28"/>
          <w:szCs w:val="28"/>
        </w:rPr>
        <w:t xml:space="preserve">Озерского </w:t>
      </w:r>
      <w:r w:rsidRPr="00EC1B28">
        <w:rPr>
          <w:sz w:val="28"/>
          <w:szCs w:val="28"/>
        </w:rPr>
        <w:t>городского округа по выявлению мнения граждан по поводу востребованности инициативных проектов, представленных на конкурсный отбор.</w:t>
      </w:r>
    </w:p>
    <w:p w:rsidR="00EC1B28" w:rsidRDefault="001653B8" w:rsidP="001F7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проводился с 16 по 21 марта 2021 года.</w:t>
      </w:r>
    </w:p>
    <w:p w:rsidR="001653B8" w:rsidRDefault="001653B8" w:rsidP="001F7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опроса:</w:t>
      </w:r>
    </w:p>
    <w:p w:rsidR="001653B8" w:rsidRDefault="001653B8" w:rsidP="001F7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опроса: 2368.</w:t>
      </w:r>
    </w:p>
    <w:p w:rsidR="001653B8" w:rsidRDefault="001653B8" w:rsidP="001F76C1">
      <w:pPr>
        <w:ind w:firstLine="709"/>
        <w:jc w:val="both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792"/>
        <w:gridCol w:w="1701"/>
      </w:tblGrid>
      <w:tr w:rsidR="00040994" w:rsidTr="00040994">
        <w:tc>
          <w:tcPr>
            <w:tcW w:w="7792" w:type="dxa"/>
          </w:tcPr>
          <w:p w:rsidR="00040994" w:rsidRDefault="00040994" w:rsidP="003227D0">
            <w:pPr>
              <w:jc w:val="center"/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Одобряете ли Вы реализацию проекта?</w:t>
            </w:r>
          </w:p>
          <w:p w:rsidR="00040994" w:rsidRPr="003227D0" w:rsidRDefault="00040994" w:rsidP="0032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27D0">
              <w:rPr>
                <w:sz w:val="24"/>
                <w:szCs w:val="24"/>
              </w:rPr>
              <w:t>Наименование проекта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40994" w:rsidRDefault="00040994" w:rsidP="003227D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3227D0">
              <w:rPr>
                <w:sz w:val="24"/>
                <w:szCs w:val="24"/>
              </w:rPr>
              <w:t xml:space="preserve">Число голосов </w:t>
            </w:r>
          </w:p>
          <w:p w:rsidR="00040994" w:rsidRPr="003227D0" w:rsidRDefault="00040994" w:rsidP="003227D0">
            <w:pPr>
              <w:jc w:val="center"/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в поддержку проекта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 xml:space="preserve">Ремонт фасада с 1 по 3 этажи здания МБОУ "Лицей №23" 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1145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Замена оконных блоков в здании МБДОУ ЦРР ДС № 55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923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Текущий ремонт фасада здания МБДОУ ДС №26 ул. Герцена,4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936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Капитальный ремонт кровли здания МБДОУ ДС №26 ул. Герцена, 4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993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Капитальный ремонт кровли здания МБДОУ ДС №27 ул. Советская, 44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976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Капитальный ремонт кровли здания МБДОУ ДС №27 ул. Набережная, 5а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976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Замена оконных блоков в здании МБДОУ ДС №27 ул. Советская, 44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>962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Замена оконных блоков в здании МБДОУ ДС №27 ул. Набережная, 5а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958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Текущий ремонт клуба "Триумф"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688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Текущий ремонт санузлов в здании МБУ ДО "ДТДиМ"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815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Текущий ремонт гардеробной, вестибюля, подсобных помещений в здании МБУ ДО "ДТДиМ"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753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A479E1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Ремонт учебных кабинетов в здании МБОУ "СОШ" №41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1160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Капитальный ремонт кровли МБДОУ ЦРР ДС №58 (1 и 3 блоки)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910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Замена окон в здании МБДОУ ЦРР ДС №58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875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Поставка и монтаж спортивно-игровых развивающих комплексов, для игровых и спортивных площадок на территории МБДОУ ЦРР №15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884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Проведение ремонтных работ (замена кровли) здания МБДОУ ДС № 43 ул. Набережная, 31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950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Проведение ремонтных работ (замена оконных блоков) здания МБДОУ ДС № 43 ул. Свердлова, 4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917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Проведение ремонтных работ (замена кровли) здания МБДОУ ДС № 43 ул. Свердлова, 4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951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Проведение ремонтных работ (замена оконных блоков) здания МБДОУ ДС № 43 ул. Набережная, 31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933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Спортивно-игровая площадка "Малышок" (СИП "Малышок")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052062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1014 </w:t>
            </w:r>
          </w:p>
        </w:tc>
      </w:tr>
      <w:tr w:rsidR="00040994" w:rsidTr="00040994">
        <w:trPr>
          <w:trHeight w:val="489"/>
        </w:trPr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 xml:space="preserve">Ремонт фасада здания МБДОУ ДС №50 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893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Ремонт фасада здания МБCУ СО "Озерский центр содействия семейному воспитанию"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762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 xml:space="preserve">Ремонт овощехранилища МБСУ СО "Озерский центр содействия семейному воспитанию" 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767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Ремонт детской площадки на территории МБСУ СО "Озерский центр содействия семейному воспитанию"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828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Создание парковки для жителей многоквартирного дома Озерск, пр. Победы 17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614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052062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Доступный спорт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227D0">
              <w:rPr>
                <w:color w:val="000000"/>
                <w:sz w:val="24"/>
                <w:szCs w:val="24"/>
              </w:rPr>
              <w:t>пр-зд Комсомольский, 12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870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Ремонт фасадов зданий структурного подразделения МБОУ СОШ №32 ул. Менделеева, 13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962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Маленьким детям-Большие возможности! (обустройство двух площадок для детей с нарушениями опорно-двигательного аппарата) ул. Космонавтов, 21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1153 </w:t>
            </w:r>
          </w:p>
        </w:tc>
      </w:tr>
      <w:tr w:rsidR="00040994" w:rsidTr="00040994">
        <w:trPr>
          <w:trHeight w:val="667"/>
        </w:trPr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Наружное электроосвещение улиц деревни Новая Теча города Озерска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834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Монтаж линии освещения с присоединением к действующей линии освещения вдоль пешеходной дорожки по ул. Жданова до МБОУ СОШ №33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966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"Любим погулять!" (ремонт прогулочных веранд на участках в дошкольном учреждении для детей с нарушениями опорно-двигательного аппарата; ремонт уличного освещения; установка навеса для колясок, велосипедов, санок на территории детского сада) ул. Чапаева, 11а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945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Благоустройство пешеходной зоны по бульвару Луначарского вдоль домов 3,5,7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806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Ремонт пешеходной дорожки от автовокзала до ул. Еловой в городе Озерске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1032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Организация на дворовой территории многоквартирного жилого дома по по адресу г. Озерск, ул. Дзержинского, д.59 спортивно-игрового комплекса "Надежда"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766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Восстановление наружного (уличного) освещения ул. Белинского пос. Метлино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879 </w:t>
            </w:r>
          </w:p>
        </w:tc>
      </w:tr>
      <w:tr w:rsidR="00040994" w:rsidTr="00040994">
        <w:trPr>
          <w:trHeight w:val="652"/>
        </w:trPr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Благоустройство улицы Федорова пос. Метлино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797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Ремонт асфальтобетонного покрытия внутридворового проезда и автомобильной стоянки на территории многоквартирного жилого дома №10 по ул. Мира пос. Метлино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747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Наружное освещение стадиона пос. Метлино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880 </w:t>
            </w:r>
          </w:p>
        </w:tc>
      </w:tr>
      <w:tr w:rsidR="00040994" w:rsidTr="00040994">
        <w:trPr>
          <w:trHeight w:val="648"/>
        </w:trPr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Ремонт дорожного покрытия улицы Совхозная пос. Метлино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787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color w:val="000000"/>
                <w:sz w:val="24"/>
                <w:szCs w:val="24"/>
              </w:rPr>
            </w:pPr>
            <w:r w:rsidRPr="003227D0">
              <w:rPr>
                <w:color w:val="000000"/>
                <w:sz w:val="24"/>
                <w:szCs w:val="24"/>
              </w:rPr>
              <w:t>Благоустройство территорий вдоль ул. Центральная, Школьная пос. Метлино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825 </w:t>
            </w:r>
          </w:p>
        </w:tc>
      </w:tr>
      <w:tr w:rsidR="00040994" w:rsidTr="00040994">
        <w:tc>
          <w:tcPr>
            <w:tcW w:w="7792" w:type="dxa"/>
          </w:tcPr>
          <w:p w:rsidR="00040994" w:rsidRPr="003227D0" w:rsidRDefault="00040994" w:rsidP="00721684">
            <w:pPr>
              <w:rPr>
                <w:sz w:val="24"/>
                <w:szCs w:val="24"/>
              </w:rPr>
            </w:pPr>
            <w:r w:rsidRPr="003227D0">
              <w:rPr>
                <w:sz w:val="24"/>
                <w:szCs w:val="24"/>
              </w:rPr>
              <w:t>Восстановление наружного (уличного) освещения ул. Береговая пос. Метлино</w:t>
            </w:r>
          </w:p>
        </w:tc>
        <w:tc>
          <w:tcPr>
            <w:tcW w:w="1701" w:type="dxa"/>
            <w:vAlign w:val="center"/>
          </w:tcPr>
          <w:p w:rsidR="00040994" w:rsidRPr="00052062" w:rsidRDefault="00040994" w:rsidP="00A479E1">
            <w:pPr>
              <w:jc w:val="center"/>
              <w:rPr>
                <w:sz w:val="24"/>
                <w:szCs w:val="24"/>
              </w:rPr>
            </w:pPr>
            <w:r w:rsidRPr="00052062">
              <w:rPr>
                <w:sz w:val="24"/>
                <w:szCs w:val="24"/>
              </w:rPr>
              <w:t xml:space="preserve">889 </w:t>
            </w:r>
          </w:p>
        </w:tc>
      </w:tr>
    </w:tbl>
    <w:p w:rsidR="00C37188" w:rsidRPr="005E7064" w:rsidRDefault="00C37188" w:rsidP="00052062">
      <w:pPr>
        <w:ind w:firstLine="709"/>
        <w:jc w:val="both"/>
        <w:rPr>
          <w:sz w:val="28"/>
        </w:rPr>
      </w:pPr>
    </w:p>
    <w:sectPr w:rsidR="00C37188" w:rsidRPr="005E7064" w:rsidSect="00403043">
      <w:pgSz w:w="11907" w:h="16840" w:code="9"/>
      <w:pgMar w:top="851" w:right="567" w:bottom="1134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92" w:rsidRDefault="00B32092" w:rsidP="00C37188">
      <w:r>
        <w:separator/>
      </w:r>
    </w:p>
  </w:endnote>
  <w:endnote w:type="continuationSeparator" w:id="0">
    <w:p w:rsidR="00B32092" w:rsidRDefault="00B32092" w:rsidP="00C3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92" w:rsidRDefault="00B32092" w:rsidP="00C37188">
      <w:r>
        <w:separator/>
      </w:r>
    </w:p>
  </w:footnote>
  <w:footnote w:type="continuationSeparator" w:id="0">
    <w:p w:rsidR="00B32092" w:rsidRDefault="00B32092" w:rsidP="00C3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88"/>
    <w:rsid w:val="00001D35"/>
    <w:rsid w:val="00010646"/>
    <w:rsid w:val="00034D9F"/>
    <w:rsid w:val="00040994"/>
    <w:rsid w:val="0004416F"/>
    <w:rsid w:val="00052062"/>
    <w:rsid w:val="0007202B"/>
    <w:rsid w:val="000827E6"/>
    <w:rsid w:val="00113EA6"/>
    <w:rsid w:val="001416EB"/>
    <w:rsid w:val="001653B8"/>
    <w:rsid w:val="001C2F6F"/>
    <w:rsid w:val="001E13EC"/>
    <w:rsid w:val="001F76C1"/>
    <w:rsid w:val="00200F58"/>
    <w:rsid w:val="002139AA"/>
    <w:rsid w:val="002B6D6C"/>
    <w:rsid w:val="002D1D4A"/>
    <w:rsid w:val="002D2C4A"/>
    <w:rsid w:val="002E0D39"/>
    <w:rsid w:val="003141AA"/>
    <w:rsid w:val="003227D0"/>
    <w:rsid w:val="00393366"/>
    <w:rsid w:val="003A3A63"/>
    <w:rsid w:val="003A4114"/>
    <w:rsid w:val="003C1188"/>
    <w:rsid w:val="00401DFE"/>
    <w:rsid w:val="00403043"/>
    <w:rsid w:val="004D30B5"/>
    <w:rsid w:val="00531724"/>
    <w:rsid w:val="005804A1"/>
    <w:rsid w:val="005A48B5"/>
    <w:rsid w:val="005B1D66"/>
    <w:rsid w:val="005F6615"/>
    <w:rsid w:val="00670F46"/>
    <w:rsid w:val="00705F65"/>
    <w:rsid w:val="00716632"/>
    <w:rsid w:val="00721684"/>
    <w:rsid w:val="00753D98"/>
    <w:rsid w:val="007A45E5"/>
    <w:rsid w:val="007B19DD"/>
    <w:rsid w:val="00815B83"/>
    <w:rsid w:val="00820FCA"/>
    <w:rsid w:val="008B3E42"/>
    <w:rsid w:val="008C1996"/>
    <w:rsid w:val="008E5ACD"/>
    <w:rsid w:val="008F237A"/>
    <w:rsid w:val="009753BC"/>
    <w:rsid w:val="00976258"/>
    <w:rsid w:val="009F38DE"/>
    <w:rsid w:val="00A479E1"/>
    <w:rsid w:val="00A64BFA"/>
    <w:rsid w:val="00AB0795"/>
    <w:rsid w:val="00AB3F4E"/>
    <w:rsid w:val="00AC4F7F"/>
    <w:rsid w:val="00B32092"/>
    <w:rsid w:val="00B33B11"/>
    <w:rsid w:val="00B41346"/>
    <w:rsid w:val="00BA7F4C"/>
    <w:rsid w:val="00BD056B"/>
    <w:rsid w:val="00BE080B"/>
    <w:rsid w:val="00BE1C81"/>
    <w:rsid w:val="00C37188"/>
    <w:rsid w:val="00C51DE6"/>
    <w:rsid w:val="00C56FD3"/>
    <w:rsid w:val="00C8004B"/>
    <w:rsid w:val="00CA5922"/>
    <w:rsid w:val="00CB05EC"/>
    <w:rsid w:val="00CB3821"/>
    <w:rsid w:val="00CB49EE"/>
    <w:rsid w:val="00CC3670"/>
    <w:rsid w:val="00D30723"/>
    <w:rsid w:val="00D55113"/>
    <w:rsid w:val="00E24B76"/>
    <w:rsid w:val="00E820BA"/>
    <w:rsid w:val="00EC1B28"/>
    <w:rsid w:val="00F05600"/>
    <w:rsid w:val="00F44313"/>
    <w:rsid w:val="00F6278B"/>
    <w:rsid w:val="00F7024B"/>
    <w:rsid w:val="00F86326"/>
    <w:rsid w:val="00FB284E"/>
    <w:rsid w:val="00FB366B"/>
    <w:rsid w:val="00FC02AF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11DF7F-0F64-4183-BDDA-52F5419D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1D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B413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71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371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7188"/>
  </w:style>
  <w:style w:type="paragraph" w:styleId="a6">
    <w:name w:val="Body Text Indent"/>
    <w:basedOn w:val="a"/>
    <w:link w:val="a7"/>
    <w:rsid w:val="00C37188"/>
    <w:pPr>
      <w:suppressLineNumbers/>
      <w:ind w:left="6480" w:firstLine="720"/>
      <w:jc w:val="both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C37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rsid w:val="00C371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7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C37188"/>
    <w:pPr>
      <w:spacing w:after="120"/>
    </w:pPr>
  </w:style>
  <w:style w:type="character" w:customStyle="1" w:styleId="ab">
    <w:name w:val="Основной текст Знак"/>
    <w:basedOn w:val="a0"/>
    <w:link w:val="aa"/>
    <w:rsid w:val="00C371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800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1DF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401DFE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401DF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01DF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Гипертекстовая ссылка"/>
    <w:basedOn w:val="ad"/>
    <w:uiPriority w:val="99"/>
    <w:rsid w:val="00401DFE"/>
    <w:rPr>
      <w:b w:val="0"/>
      <w:bCs w:val="0"/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E24B7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4B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B41346"/>
    <w:rPr>
      <w:rFonts w:ascii="Calibri" w:eastAsia="Times New Roman" w:hAnsi="Calibri" w:cs="Times New Roman"/>
      <w:b/>
      <w:bCs/>
      <w:lang w:eastAsia="ru-RU"/>
    </w:rPr>
  </w:style>
  <w:style w:type="paragraph" w:styleId="af3">
    <w:name w:val="No Spacing"/>
    <w:uiPriority w:val="1"/>
    <w:qFormat/>
    <w:rsid w:val="00B4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AB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Жмайло</dc:creator>
  <cp:keywords/>
  <dc:description/>
  <cp:lastModifiedBy>Александр Жмайло</cp:lastModifiedBy>
  <cp:revision>8</cp:revision>
  <cp:lastPrinted>2021-03-11T13:05:00Z</cp:lastPrinted>
  <dcterms:created xsi:type="dcterms:W3CDTF">2021-03-22T03:33:00Z</dcterms:created>
  <dcterms:modified xsi:type="dcterms:W3CDTF">2021-03-22T06:47:00Z</dcterms:modified>
</cp:coreProperties>
</file>