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D61" w:rsidRPr="001A2AC6" w:rsidRDefault="00DD1D61" w:rsidP="001A2AC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A2AC6">
        <w:rPr>
          <w:rFonts w:ascii="Times New Roman" w:hAnsi="Times New Roman" w:cs="Times New Roman"/>
          <w:b/>
          <w:sz w:val="26"/>
          <w:szCs w:val="26"/>
        </w:rPr>
        <w:t>Обобщение и анализ правоприменительной практики</w:t>
      </w:r>
      <w:r w:rsidR="00DA1597" w:rsidRPr="001A2AC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A2AC6">
        <w:rPr>
          <w:rFonts w:ascii="Times New Roman" w:hAnsi="Times New Roman" w:cs="Times New Roman"/>
          <w:b/>
          <w:sz w:val="26"/>
          <w:szCs w:val="26"/>
        </w:rPr>
        <w:t>контрольно-надзорной деятельности Управления имущественных отношений администрации Озерского городского округа Челябинской области за 20</w:t>
      </w:r>
      <w:r w:rsidR="0021357C" w:rsidRPr="001A2AC6">
        <w:rPr>
          <w:rFonts w:ascii="Times New Roman" w:hAnsi="Times New Roman" w:cs="Times New Roman"/>
          <w:b/>
          <w:sz w:val="26"/>
          <w:szCs w:val="26"/>
        </w:rPr>
        <w:t>20</w:t>
      </w:r>
      <w:r w:rsidRPr="001A2AC6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DD1D61" w:rsidRPr="001A2AC6" w:rsidRDefault="00DD1D61" w:rsidP="001A2AC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80209" w:rsidRPr="001A2AC6" w:rsidRDefault="00A80209" w:rsidP="001A2AC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A2AC6">
        <w:rPr>
          <w:rFonts w:ascii="Times New Roman" w:hAnsi="Times New Roman" w:cs="Times New Roman"/>
          <w:b/>
          <w:sz w:val="26"/>
          <w:szCs w:val="26"/>
        </w:rPr>
        <w:t>Общая часть</w:t>
      </w:r>
    </w:p>
    <w:p w:rsidR="00A80209" w:rsidRPr="001A2AC6" w:rsidRDefault="00A80209" w:rsidP="001A2AC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D1D61" w:rsidRPr="001A2AC6" w:rsidRDefault="00DD1D61" w:rsidP="001A2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2AC6">
        <w:rPr>
          <w:rFonts w:ascii="Times New Roman" w:hAnsi="Times New Roman" w:cs="Times New Roman"/>
          <w:sz w:val="26"/>
          <w:szCs w:val="26"/>
        </w:rPr>
        <w:t>Настоящий обзор правоприменительной практики контрольно-надзорной деятельности Управления имущественных отношений администрации Озерского городского округа Челябинской области (далее - Управление имущественных отношений) за 20</w:t>
      </w:r>
      <w:r w:rsidR="00BD4FBC" w:rsidRPr="001A2AC6">
        <w:rPr>
          <w:rFonts w:ascii="Times New Roman" w:hAnsi="Times New Roman" w:cs="Times New Roman"/>
          <w:sz w:val="26"/>
          <w:szCs w:val="26"/>
        </w:rPr>
        <w:t>20</w:t>
      </w:r>
      <w:r w:rsidRPr="001A2AC6">
        <w:rPr>
          <w:rFonts w:ascii="Times New Roman" w:hAnsi="Times New Roman" w:cs="Times New Roman"/>
          <w:sz w:val="26"/>
          <w:szCs w:val="26"/>
        </w:rPr>
        <w:t xml:space="preserve"> год подготовлен в рамках реализации статьи 8.2 Федерального закона от 26</w:t>
      </w:r>
      <w:r w:rsidR="005310F4" w:rsidRPr="001A2AC6">
        <w:rPr>
          <w:rFonts w:ascii="Times New Roman" w:hAnsi="Times New Roman" w:cs="Times New Roman"/>
          <w:sz w:val="26"/>
          <w:szCs w:val="26"/>
        </w:rPr>
        <w:t>.12.</w:t>
      </w:r>
      <w:r w:rsidRPr="001A2AC6">
        <w:rPr>
          <w:rFonts w:ascii="Times New Roman" w:hAnsi="Times New Roman" w:cs="Times New Roman"/>
          <w:sz w:val="26"/>
          <w:szCs w:val="26"/>
        </w:rPr>
        <w:t xml:space="preserve">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– </w:t>
      </w:r>
      <w:r w:rsidR="00134621" w:rsidRPr="001A2AC6">
        <w:rPr>
          <w:rFonts w:ascii="Times New Roman" w:hAnsi="Times New Roman" w:cs="Times New Roman"/>
          <w:sz w:val="26"/>
          <w:szCs w:val="26"/>
        </w:rPr>
        <w:t>Федеральный закон от 26.12.2008 № 294-ФЗ</w:t>
      </w:r>
      <w:r w:rsidRPr="001A2AC6">
        <w:rPr>
          <w:rFonts w:ascii="Times New Roman" w:hAnsi="Times New Roman" w:cs="Times New Roman"/>
          <w:sz w:val="26"/>
          <w:szCs w:val="26"/>
        </w:rPr>
        <w:t>).</w:t>
      </w:r>
    </w:p>
    <w:p w:rsidR="00DD1D61" w:rsidRPr="001A2AC6" w:rsidRDefault="00DD1D61" w:rsidP="001A2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2AC6">
        <w:rPr>
          <w:rFonts w:ascii="Times New Roman" w:hAnsi="Times New Roman" w:cs="Times New Roman"/>
          <w:sz w:val="26"/>
          <w:szCs w:val="26"/>
        </w:rPr>
        <w:t>Целями обобщения и анализа правоприменительной практики являются:</w:t>
      </w:r>
    </w:p>
    <w:p w:rsidR="0035687A" w:rsidRDefault="0035687A" w:rsidP="001A2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687A">
        <w:rPr>
          <w:rFonts w:ascii="Times New Roman" w:hAnsi="Times New Roman" w:cs="Times New Roman"/>
          <w:sz w:val="26"/>
          <w:szCs w:val="26"/>
        </w:rPr>
        <w:t>обеспечения единства практики применения Управлением имущественных отношений федеральных законов и иных нормативных правовых актов Российской Федерации (далее - обязательные требования)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DD1D61" w:rsidRPr="001A2AC6" w:rsidRDefault="00DD1D61" w:rsidP="001A2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2AC6">
        <w:rPr>
          <w:rFonts w:ascii="Times New Roman" w:hAnsi="Times New Roman" w:cs="Times New Roman"/>
          <w:sz w:val="26"/>
          <w:szCs w:val="26"/>
        </w:rPr>
        <w:t>обеспечение доступности сведений о правоприменительной практике Управлени</w:t>
      </w:r>
      <w:r w:rsidR="005310F4" w:rsidRPr="001A2AC6">
        <w:rPr>
          <w:rFonts w:ascii="Times New Roman" w:hAnsi="Times New Roman" w:cs="Times New Roman"/>
          <w:sz w:val="26"/>
          <w:szCs w:val="26"/>
        </w:rPr>
        <w:t>я</w:t>
      </w:r>
      <w:r w:rsidRPr="001A2AC6">
        <w:rPr>
          <w:rFonts w:ascii="Times New Roman" w:hAnsi="Times New Roman" w:cs="Times New Roman"/>
          <w:sz w:val="26"/>
          <w:szCs w:val="26"/>
        </w:rPr>
        <w:t xml:space="preserve"> имущественных отношений путем их публикации;</w:t>
      </w:r>
    </w:p>
    <w:p w:rsidR="00DD1D61" w:rsidRPr="001A2AC6" w:rsidRDefault="00DD1D61" w:rsidP="001A2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2AC6">
        <w:rPr>
          <w:rFonts w:ascii="Times New Roman" w:hAnsi="Times New Roman" w:cs="Times New Roman"/>
          <w:sz w:val="26"/>
          <w:szCs w:val="26"/>
        </w:rPr>
        <w:t xml:space="preserve">снижение количества нарушений обязательных требований </w:t>
      </w:r>
      <w:r w:rsidR="0035687A" w:rsidRPr="0035687A">
        <w:rPr>
          <w:rFonts w:ascii="Times New Roman" w:hAnsi="Times New Roman" w:cs="Times New Roman"/>
          <w:sz w:val="26"/>
          <w:szCs w:val="26"/>
        </w:rPr>
        <w:t xml:space="preserve">и повышения уровня защищенности охраняемых законом ценностей </w:t>
      </w:r>
      <w:r w:rsidRPr="001A2AC6">
        <w:rPr>
          <w:rFonts w:ascii="Times New Roman" w:hAnsi="Times New Roman" w:cs="Times New Roman"/>
          <w:sz w:val="26"/>
          <w:szCs w:val="26"/>
        </w:rPr>
        <w:t>за счет обеспечения информированности подконтрольных субъектов о практике применения обязательных требований;</w:t>
      </w:r>
    </w:p>
    <w:p w:rsidR="00DD1D61" w:rsidRDefault="00DD1D61" w:rsidP="001A2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2AC6">
        <w:rPr>
          <w:rFonts w:ascii="Times New Roman" w:hAnsi="Times New Roman" w:cs="Times New Roman"/>
          <w:sz w:val="26"/>
          <w:szCs w:val="26"/>
        </w:rPr>
        <w:t>совершенствование нормативных правовых актов для устранения устаревших, дублирующих и избыточных обязательных требований.</w:t>
      </w:r>
    </w:p>
    <w:p w:rsidR="00DD1D61" w:rsidRPr="001A2AC6" w:rsidRDefault="00DD1D61" w:rsidP="001A2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2AC6">
        <w:rPr>
          <w:rFonts w:ascii="Times New Roman" w:hAnsi="Times New Roman" w:cs="Times New Roman"/>
          <w:sz w:val="26"/>
          <w:szCs w:val="26"/>
        </w:rPr>
        <w:t>Задачами обобщения и анализа правоприменительной практики являются:</w:t>
      </w:r>
    </w:p>
    <w:p w:rsidR="00DD1D61" w:rsidRPr="001A2AC6" w:rsidRDefault="00DD1D61" w:rsidP="001A2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2AC6">
        <w:rPr>
          <w:rFonts w:ascii="Times New Roman" w:hAnsi="Times New Roman" w:cs="Times New Roman"/>
          <w:sz w:val="26"/>
          <w:szCs w:val="26"/>
        </w:rPr>
        <w:t>выявление проблемных вопросов применения подконтрольными</w:t>
      </w:r>
      <w:r w:rsidR="005310F4" w:rsidRPr="001A2AC6">
        <w:rPr>
          <w:rFonts w:ascii="Times New Roman" w:hAnsi="Times New Roman" w:cs="Times New Roman"/>
          <w:sz w:val="26"/>
          <w:szCs w:val="26"/>
        </w:rPr>
        <w:t xml:space="preserve"> </w:t>
      </w:r>
      <w:r w:rsidRPr="001A2AC6">
        <w:rPr>
          <w:rFonts w:ascii="Times New Roman" w:hAnsi="Times New Roman" w:cs="Times New Roman"/>
          <w:sz w:val="26"/>
          <w:szCs w:val="26"/>
        </w:rPr>
        <w:t>субъектами обязательных требований;</w:t>
      </w:r>
    </w:p>
    <w:p w:rsidR="00DD1D61" w:rsidRPr="001A2AC6" w:rsidRDefault="00DD1D61" w:rsidP="001A2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2AC6">
        <w:rPr>
          <w:rFonts w:ascii="Times New Roman" w:hAnsi="Times New Roman" w:cs="Times New Roman"/>
          <w:sz w:val="26"/>
          <w:szCs w:val="26"/>
        </w:rPr>
        <w:t>выработка с привлечением широкого круга заинтересованных лиц</w:t>
      </w:r>
      <w:r w:rsidR="005310F4" w:rsidRPr="001A2AC6">
        <w:rPr>
          <w:rFonts w:ascii="Times New Roman" w:hAnsi="Times New Roman" w:cs="Times New Roman"/>
          <w:sz w:val="26"/>
          <w:szCs w:val="26"/>
        </w:rPr>
        <w:t xml:space="preserve"> </w:t>
      </w:r>
      <w:r w:rsidRPr="001A2AC6">
        <w:rPr>
          <w:rFonts w:ascii="Times New Roman" w:hAnsi="Times New Roman" w:cs="Times New Roman"/>
          <w:sz w:val="26"/>
          <w:szCs w:val="26"/>
        </w:rPr>
        <w:t>оптимальных решений проблемных вопросов правоприменительной</w:t>
      </w:r>
      <w:r w:rsidR="005310F4" w:rsidRPr="001A2AC6">
        <w:rPr>
          <w:rFonts w:ascii="Times New Roman" w:hAnsi="Times New Roman" w:cs="Times New Roman"/>
          <w:sz w:val="26"/>
          <w:szCs w:val="26"/>
        </w:rPr>
        <w:t xml:space="preserve"> </w:t>
      </w:r>
      <w:r w:rsidRPr="001A2AC6">
        <w:rPr>
          <w:rFonts w:ascii="Times New Roman" w:hAnsi="Times New Roman" w:cs="Times New Roman"/>
          <w:sz w:val="26"/>
          <w:szCs w:val="26"/>
        </w:rPr>
        <w:t>практики;</w:t>
      </w:r>
    </w:p>
    <w:p w:rsidR="00DD1D61" w:rsidRPr="001A2AC6" w:rsidRDefault="00DD1D61" w:rsidP="001A2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2AC6">
        <w:rPr>
          <w:rFonts w:ascii="Times New Roman" w:hAnsi="Times New Roman" w:cs="Times New Roman"/>
          <w:sz w:val="26"/>
          <w:szCs w:val="26"/>
        </w:rPr>
        <w:t>выявление устаревших, дублирующих и избыточных обязательных требований, подготовка и внесение предложений по их устранению;</w:t>
      </w:r>
    </w:p>
    <w:p w:rsidR="00DD1D61" w:rsidRPr="001A2AC6" w:rsidRDefault="00DD1D61" w:rsidP="001A2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2AC6">
        <w:rPr>
          <w:rFonts w:ascii="Times New Roman" w:hAnsi="Times New Roman" w:cs="Times New Roman"/>
          <w:sz w:val="26"/>
          <w:szCs w:val="26"/>
        </w:rPr>
        <w:t>выявление избыточных контрольных функций, подготовка и внесение предложений по их устранению;</w:t>
      </w:r>
    </w:p>
    <w:p w:rsidR="00DD1D61" w:rsidRPr="001A2AC6" w:rsidRDefault="00DD1D61" w:rsidP="001A2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2AC6">
        <w:rPr>
          <w:rFonts w:ascii="Times New Roman" w:hAnsi="Times New Roman" w:cs="Times New Roman"/>
          <w:sz w:val="26"/>
          <w:szCs w:val="26"/>
        </w:rPr>
        <w:t>подготовка предложений по совершенствованию законодательства;</w:t>
      </w:r>
    </w:p>
    <w:p w:rsidR="00DD1D61" w:rsidRPr="001A2AC6" w:rsidRDefault="00DD1D61" w:rsidP="001A2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2AC6">
        <w:rPr>
          <w:rFonts w:ascii="Times New Roman" w:hAnsi="Times New Roman" w:cs="Times New Roman"/>
          <w:sz w:val="26"/>
          <w:szCs w:val="26"/>
        </w:rPr>
        <w:t>выявление типичных нарушений обязательных требований и подготовка предложений по реализации профилактических мероприятий для их предупреждения.</w:t>
      </w:r>
    </w:p>
    <w:p w:rsidR="0059793E" w:rsidRPr="001A2AC6" w:rsidRDefault="0059793E" w:rsidP="001A2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2AC6">
        <w:rPr>
          <w:rFonts w:ascii="Times New Roman" w:hAnsi="Times New Roman" w:cs="Times New Roman"/>
          <w:sz w:val="26"/>
          <w:szCs w:val="26"/>
        </w:rPr>
        <w:t xml:space="preserve">Управление имущественных отношений в соответствии с </w:t>
      </w:r>
      <w:r w:rsidR="00C15AA3" w:rsidRPr="001A2AC6">
        <w:rPr>
          <w:rFonts w:ascii="Times New Roman" w:hAnsi="Times New Roman" w:cs="Times New Roman"/>
          <w:sz w:val="26"/>
          <w:szCs w:val="26"/>
        </w:rPr>
        <w:t>Положением об Управлении имущественных отношений</w:t>
      </w:r>
      <w:r w:rsidR="0035687A">
        <w:rPr>
          <w:rFonts w:ascii="Times New Roman" w:hAnsi="Times New Roman" w:cs="Times New Roman"/>
          <w:sz w:val="26"/>
          <w:szCs w:val="26"/>
        </w:rPr>
        <w:t>,</w:t>
      </w:r>
      <w:r w:rsidR="00C15AA3" w:rsidRPr="001A2AC6">
        <w:rPr>
          <w:rFonts w:ascii="Times New Roman" w:hAnsi="Times New Roman" w:cs="Times New Roman"/>
          <w:sz w:val="26"/>
          <w:szCs w:val="26"/>
        </w:rPr>
        <w:t xml:space="preserve"> утвержденн</w:t>
      </w:r>
      <w:r w:rsidR="00973AFF">
        <w:rPr>
          <w:rFonts w:ascii="Times New Roman" w:hAnsi="Times New Roman" w:cs="Times New Roman"/>
          <w:sz w:val="26"/>
          <w:szCs w:val="26"/>
        </w:rPr>
        <w:t>ым</w:t>
      </w:r>
      <w:r w:rsidR="00C15AA3" w:rsidRPr="001A2AC6">
        <w:rPr>
          <w:rFonts w:ascii="Times New Roman" w:hAnsi="Times New Roman" w:cs="Times New Roman"/>
          <w:sz w:val="26"/>
          <w:szCs w:val="26"/>
        </w:rPr>
        <w:t xml:space="preserve"> решением Собрания депутатов Озерского городского округа Челябинской области от 19.10.2011 № 166</w:t>
      </w:r>
      <w:r w:rsidRPr="001A2AC6">
        <w:rPr>
          <w:rFonts w:ascii="Times New Roman" w:hAnsi="Times New Roman" w:cs="Times New Roman"/>
          <w:sz w:val="26"/>
          <w:szCs w:val="26"/>
        </w:rPr>
        <w:t>, уполномочен</w:t>
      </w:r>
      <w:r w:rsidR="00C15AA3" w:rsidRPr="001A2AC6">
        <w:rPr>
          <w:rFonts w:ascii="Times New Roman" w:hAnsi="Times New Roman" w:cs="Times New Roman"/>
          <w:sz w:val="26"/>
          <w:szCs w:val="26"/>
        </w:rPr>
        <w:t>о</w:t>
      </w:r>
      <w:r w:rsidRPr="001A2AC6">
        <w:rPr>
          <w:rFonts w:ascii="Times New Roman" w:hAnsi="Times New Roman" w:cs="Times New Roman"/>
          <w:sz w:val="26"/>
          <w:szCs w:val="26"/>
        </w:rPr>
        <w:t xml:space="preserve"> осуществлять следующие виды контроля:</w:t>
      </w:r>
    </w:p>
    <w:p w:rsidR="00C15AA3" w:rsidRPr="001A2AC6" w:rsidRDefault="00C15AA3" w:rsidP="001A2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2AC6">
        <w:rPr>
          <w:rFonts w:ascii="Times New Roman" w:hAnsi="Times New Roman" w:cs="Times New Roman"/>
          <w:sz w:val="26"/>
          <w:szCs w:val="26"/>
        </w:rPr>
        <w:t>муниципальный земельный контроль за использованием земельных участков, находящихся в ведении органов местного самоуправления Озерского городского округа;</w:t>
      </w:r>
    </w:p>
    <w:p w:rsidR="00C15AA3" w:rsidRPr="001A2AC6" w:rsidRDefault="00C15AA3" w:rsidP="001A2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2AC6">
        <w:rPr>
          <w:rFonts w:ascii="Times New Roman" w:hAnsi="Times New Roman" w:cs="Times New Roman"/>
          <w:sz w:val="26"/>
          <w:szCs w:val="26"/>
        </w:rPr>
        <w:t>муниципальный лесной контроль в отношении лесных участков, находящихся в ведении органов местного самоуправления Озерского городского округа;</w:t>
      </w:r>
    </w:p>
    <w:p w:rsidR="00C15AA3" w:rsidRPr="001A2AC6" w:rsidRDefault="00C15AA3" w:rsidP="001A2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2AC6">
        <w:rPr>
          <w:rFonts w:ascii="Times New Roman" w:hAnsi="Times New Roman" w:cs="Times New Roman"/>
          <w:sz w:val="26"/>
          <w:szCs w:val="26"/>
        </w:rPr>
        <w:t>контроль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Озерского городского округа.</w:t>
      </w:r>
    </w:p>
    <w:p w:rsidR="00C15AA3" w:rsidRPr="001A2AC6" w:rsidRDefault="00C15AA3" w:rsidP="001A2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2AC6">
        <w:rPr>
          <w:rFonts w:ascii="Times New Roman" w:hAnsi="Times New Roman" w:cs="Times New Roman"/>
          <w:sz w:val="26"/>
          <w:szCs w:val="26"/>
        </w:rPr>
        <w:lastRenderedPageBreak/>
        <w:t>В результате проведенного анализа и обобщения правоприменительной практики решены следующие задачи:</w:t>
      </w:r>
    </w:p>
    <w:p w:rsidR="00C15AA3" w:rsidRPr="001A2AC6" w:rsidRDefault="00C15AA3" w:rsidP="001A2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2AC6">
        <w:rPr>
          <w:rFonts w:ascii="Times New Roman" w:hAnsi="Times New Roman" w:cs="Times New Roman"/>
          <w:sz w:val="26"/>
          <w:szCs w:val="26"/>
        </w:rPr>
        <w:t>выявлены проблемные вопросы применения Управлением имущественных отношений обязательных требований;</w:t>
      </w:r>
    </w:p>
    <w:p w:rsidR="0035687A" w:rsidRDefault="0035687A" w:rsidP="001A2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2AC6">
        <w:rPr>
          <w:rFonts w:ascii="Times New Roman" w:hAnsi="Times New Roman" w:cs="Times New Roman"/>
          <w:sz w:val="26"/>
          <w:szCs w:val="26"/>
        </w:rPr>
        <w:t>выработаны предложения по решению проблемных вопросов правоприменительной практики;</w:t>
      </w:r>
    </w:p>
    <w:p w:rsidR="00C15AA3" w:rsidRPr="001A2AC6" w:rsidRDefault="00C15AA3" w:rsidP="001A2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2AC6">
        <w:rPr>
          <w:rFonts w:ascii="Times New Roman" w:hAnsi="Times New Roman" w:cs="Times New Roman"/>
          <w:sz w:val="26"/>
          <w:szCs w:val="26"/>
        </w:rPr>
        <w:t>выявлены типичные нарушения обязательных требований.</w:t>
      </w:r>
    </w:p>
    <w:p w:rsidR="005310F4" w:rsidRPr="001A2AC6" w:rsidRDefault="005310F4" w:rsidP="001A2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2AC6">
        <w:rPr>
          <w:rFonts w:ascii="Times New Roman" w:hAnsi="Times New Roman" w:cs="Times New Roman"/>
          <w:sz w:val="26"/>
          <w:szCs w:val="26"/>
        </w:rPr>
        <w:t xml:space="preserve">Обобщение и анализ правоприменительной практики проводятся </w:t>
      </w:r>
      <w:r w:rsidR="00DA1597" w:rsidRPr="001A2AC6">
        <w:rPr>
          <w:rFonts w:ascii="Times New Roman" w:hAnsi="Times New Roman" w:cs="Times New Roman"/>
          <w:sz w:val="26"/>
          <w:szCs w:val="26"/>
        </w:rPr>
        <w:t>Управлением имущественных отношений</w:t>
      </w:r>
      <w:r w:rsidRPr="001A2AC6">
        <w:rPr>
          <w:rFonts w:ascii="Times New Roman" w:hAnsi="Times New Roman" w:cs="Times New Roman"/>
          <w:sz w:val="26"/>
          <w:szCs w:val="26"/>
        </w:rPr>
        <w:t xml:space="preserve"> на системной основе, их результаты размещаются в открытом доступе в информаци</w:t>
      </w:r>
      <w:r w:rsidR="00DA1597" w:rsidRPr="001A2AC6">
        <w:rPr>
          <w:rFonts w:ascii="Times New Roman" w:hAnsi="Times New Roman" w:cs="Times New Roman"/>
          <w:sz w:val="26"/>
          <w:szCs w:val="26"/>
        </w:rPr>
        <w:t>онно-телекоммуникационной сети «</w:t>
      </w:r>
      <w:r w:rsidRPr="001A2AC6">
        <w:rPr>
          <w:rFonts w:ascii="Times New Roman" w:hAnsi="Times New Roman" w:cs="Times New Roman"/>
          <w:sz w:val="26"/>
          <w:szCs w:val="26"/>
        </w:rPr>
        <w:t>Интернет</w:t>
      </w:r>
      <w:r w:rsidR="00DA1597" w:rsidRPr="001A2AC6">
        <w:rPr>
          <w:rFonts w:ascii="Times New Roman" w:hAnsi="Times New Roman" w:cs="Times New Roman"/>
          <w:sz w:val="26"/>
          <w:szCs w:val="26"/>
        </w:rPr>
        <w:t>»</w:t>
      </w:r>
      <w:r w:rsidRPr="001A2AC6">
        <w:rPr>
          <w:rFonts w:ascii="Times New Roman" w:hAnsi="Times New Roman" w:cs="Times New Roman"/>
          <w:sz w:val="26"/>
          <w:szCs w:val="26"/>
        </w:rPr>
        <w:t xml:space="preserve"> на официальном сайте </w:t>
      </w:r>
      <w:r w:rsidR="00DA1597" w:rsidRPr="001A2AC6">
        <w:rPr>
          <w:rFonts w:ascii="Times New Roman" w:hAnsi="Times New Roman" w:cs="Times New Roman"/>
          <w:sz w:val="26"/>
          <w:szCs w:val="26"/>
        </w:rPr>
        <w:t>администрации Озерского городского округа Челябинской области</w:t>
      </w:r>
      <w:r w:rsidRPr="001A2AC6">
        <w:rPr>
          <w:rFonts w:ascii="Times New Roman" w:hAnsi="Times New Roman" w:cs="Times New Roman"/>
          <w:sz w:val="26"/>
          <w:szCs w:val="26"/>
        </w:rPr>
        <w:t>.</w:t>
      </w:r>
    </w:p>
    <w:p w:rsidR="00DA1597" w:rsidRPr="001A2AC6" w:rsidRDefault="005310F4" w:rsidP="001A2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2AC6">
        <w:rPr>
          <w:rFonts w:ascii="Times New Roman" w:hAnsi="Times New Roman" w:cs="Times New Roman"/>
          <w:sz w:val="26"/>
          <w:szCs w:val="26"/>
        </w:rPr>
        <w:t>Размещение результатов обобщения и анализа правоприменительной практики в открытом доступе в информаци</w:t>
      </w:r>
      <w:r w:rsidR="00DA1597" w:rsidRPr="001A2AC6">
        <w:rPr>
          <w:rFonts w:ascii="Times New Roman" w:hAnsi="Times New Roman" w:cs="Times New Roman"/>
          <w:sz w:val="26"/>
          <w:szCs w:val="26"/>
        </w:rPr>
        <w:t>онно-телекоммуникационной сети «</w:t>
      </w:r>
      <w:r w:rsidRPr="001A2AC6">
        <w:rPr>
          <w:rFonts w:ascii="Times New Roman" w:hAnsi="Times New Roman" w:cs="Times New Roman"/>
          <w:sz w:val="26"/>
          <w:szCs w:val="26"/>
        </w:rPr>
        <w:t>Интернет</w:t>
      </w:r>
      <w:r w:rsidR="00DA1597" w:rsidRPr="001A2AC6">
        <w:rPr>
          <w:rFonts w:ascii="Times New Roman" w:hAnsi="Times New Roman" w:cs="Times New Roman"/>
          <w:sz w:val="26"/>
          <w:szCs w:val="26"/>
        </w:rPr>
        <w:t>»</w:t>
      </w:r>
      <w:r w:rsidRPr="001A2AC6">
        <w:rPr>
          <w:rFonts w:ascii="Times New Roman" w:hAnsi="Times New Roman" w:cs="Times New Roman"/>
          <w:sz w:val="26"/>
          <w:szCs w:val="26"/>
        </w:rPr>
        <w:t xml:space="preserve"> осуществляется в сроки не реже одного раза в год.</w:t>
      </w:r>
    </w:p>
    <w:p w:rsidR="00A80209" w:rsidRPr="001A2AC6" w:rsidRDefault="00A80209" w:rsidP="001A2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80209" w:rsidRPr="001A2AC6" w:rsidRDefault="00A80209" w:rsidP="001A2AC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A2AC6">
        <w:rPr>
          <w:rFonts w:ascii="Times New Roman" w:hAnsi="Times New Roman" w:cs="Times New Roman"/>
          <w:b/>
          <w:sz w:val="26"/>
          <w:szCs w:val="26"/>
        </w:rPr>
        <w:t>Правоприменительная практика организации и проведения муниципального контроля.</w:t>
      </w:r>
    </w:p>
    <w:p w:rsidR="00A80209" w:rsidRPr="001A2AC6" w:rsidRDefault="00A80209" w:rsidP="001A2AC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D4E70" w:rsidRPr="001A2AC6" w:rsidRDefault="00C46AB7" w:rsidP="001A2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2AC6">
        <w:rPr>
          <w:rFonts w:ascii="Times New Roman" w:hAnsi="Times New Roman" w:cs="Times New Roman"/>
          <w:sz w:val="26"/>
          <w:szCs w:val="26"/>
        </w:rPr>
        <w:t xml:space="preserve">Основания, последовательность и сроки выполнения административных процедур, связанных с исполнением </w:t>
      </w:r>
      <w:r w:rsidR="00CD4E70" w:rsidRPr="001A2AC6">
        <w:rPr>
          <w:rFonts w:ascii="Times New Roman" w:hAnsi="Times New Roman" w:cs="Times New Roman"/>
          <w:sz w:val="26"/>
          <w:szCs w:val="26"/>
        </w:rPr>
        <w:t>муниципального контроля</w:t>
      </w:r>
      <w:r w:rsidRPr="001A2AC6">
        <w:rPr>
          <w:rFonts w:ascii="Times New Roman" w:hAnsi="Times New Roman" w:cs="Times New Roman"/>
          <w:sz w:val="26"/>
          <w:szCs w:val="26"/>
        </w:rPr>
        <w:t>,</w:t>
      </w:r>
      <w:r w:rsidR="00CD4E70" w:rsidRPr="001A2AC6">
        <w:rPr>
          <w:rFonts w:ascii="Times New Roman" w:hAnsi="Times New Roman" w:cs="Times New Roman"/>
          <w:sz w:val="26"/>
          <w:szCs w:val="26"/>
        </w:rPr>
        <w:t xml:space="preserve"> </w:t>
      </w:r>
      <w:r w:rsidRPr="001A2AC6">
        <w:rPr>
          <w:rFonts w:ascii="Times New Roman" w:hAnsi="Times New Roman" w:cs="Times New Roman"/>
          <w:sz w:val="26"/>
          <w:szCs w:val="26"/>
        </w:rPr>
        <w:t xml:space="preserve">регулируются </w:t>
      </w:r>
      <w:r w:rsidR="00CD4E70" w:rsidRPr="001A2AC6">
        <w:rPr>
          <w:rFonts w:ascii="Times New Roman" w:hAnsi="Times New Roman" w:cs="Times New Roman"/>
          <w:sz w:val="26"/>
          <w:szCs w:val="26"/>
        </w:rPr>
        <w:t>Федеральн</w:t>
      </w:r>
      <w:r w:rsidRPr="001A2AC6">
        <w:rPr>
          <w:rFonts w:ascii="Times New Roman" w:hAnsi="Times New Roman" w:cs="Times New Roman"/>
          <w:sz w:val="26"/>
          <w:szCs w:val="26"/>
        </w:rPr>
        <w:t>ым</w:t>
      </w:r>
      <w:r w:rsidR="00CD4E70" w:rsidRPr="001A2AC6">
        <w:rPr>
          <w:rFonts w:ascii="Times New Roman" w:hAnsi="Times New Roman" w:cs="Times New Roman"/>
          <w:sz w:val="26"/>
          <w:szCs w:val="26"/>
        </w:rPr>
        <w:t xml:space="preserve"> закон</w:t>
      </w:r>
      <w:r w:rsidRPr="001A2AC6">
        <w:rPr>
          <w:rFonts w:ascii="Times New Roman" w:hAnsi="Times New Roman" w:cs="Times New Roman"/>
          <w:sz w:val="26"/>
          <w:szCs w:val="26"/>
        </w:rPr>
        <w:t>ом</w:t>
      </w:r>
      <w:r w:rsidR="00CD4E70" w:rsidRPr="001A2AC6">
        <w:rPr>
          <w:rFonts w:ascii="Times New Roman" w:hAnsi="Times New Roman" w:cs="Times New Roman"/>
          <w:sz w:val="26"/>
          <w:szCs w:val="26"/>
        </w:rPr>
        <w:t xml:space="preserve"> от 26.12.2008 № 294-ФЗ</w:t>
      </w:r>
      <w:r w:rsidR="000C03DC" w:rsidRPr="001A2AC6">
        <w:rPr>
          <w:rFonts w:ascii="Times New Roman" w:hAnsi="Times New Roman" w:cs="Times New Roman"/>
          <w:sz w:val="26"/>
          <w:szCs w:val="26"/>
        </w:rPr>
        <w:t>.</w:t>
      </w:r>
    </w:p>
    <w:p w:rsidR="00C46AB7" w:rsidRPr="001A2AC6" w:rsidRDefault="00C46AB7" w:rsidP="001A2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2AC6">
        <w:rPr>
          <w:rFonts w:ascii="Times New Roman" w:hAnsi="Times New Roman" w:cs="Times New Roman"/>
          <w:sz w:val="26"/>
          <w:szCs w:val="26"/>
        </w:rPr>
        <w:t>Административные процедуры состоят из:</w:t>
      </w:r>
    </w:p>
    <w:p w:rsidR="00C46AB7" w:rsidRPr="001A2AC6" w:rsidRDefault="00C46AB7" w:rsidP="001A2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2AC6">
        <w:rPr>
          <w:rFonts w:ascii="Times New Roman" w:hAnsi="Times New Roman" w:cs="Times New Roman"/>
          <w:sz w:val="26"/>
          <w:szCs w:val="26"/>
        </w:rPr>
        <w:t>планирования проведения проверки;</w:t>
      </w:r>
    </w:p>
    <w:p w:rsidR="00C46AB7" w:rsidRPr="001A2AC6" w:rsidRDefault="00C46AB7" w:rsidP="001A2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2AC6">
        <w:rPr>
          <w:rFonts w:ascii="Times New Roman" w:hAnsi="Times New Roman" w:cs="Times New Roman"/>
          <w:sz w:val="26"/>
          <w:szCs w:val="26"/>
        </w:rPr>
        <w:t>принятия решения о проведении проверки;</w:t>
      </w:r>
    </w:p>
    <w:p w:rsidR="00C46AB7" w:rsidRPr="001A2AC6" w:rsidRDefault="00C46AB7" w:rsidP="001A2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2AC6">
        <w:rPr>
          <w:rFonts w:ascii="Times New Roman" w:hAnsi="Times New Roman" w:cs="Times New Roman"/>
          <w:sz w:val="26"/>
          <w:szCs w:val="26"/>
        </w:rPr>
        <w:t>проведения проверки;</w:t>
      </w:r>
    </w:p>
    <w:p w:rsidR="00C46AB7" w:rsidRPr="001A2AC6" w:rsidRDefault="00C46AB7" w:rsidP="001A2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2AC6">
        <w:rPr>
          <w:rFonts w:ascii="Times New Roman" w:hAnsi="Times New Roman" w:cs="Times New Roman"/>
          <w:sz w:val="26"/>
          <w:szCs w:val="26"/>
        </w:rPr>
        <w:t>оформления результатов проверки;</w:t>
      </w:r>
    </w:p>
    <w:p w:rsidR="00C46AB7" w:rsidRPr="001A2AC6" w:rsidRDefault="00C46AB7" w:rsidP="001A2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2AC6">
        <w:rPr>
          <w:rFonts w:ascii="Times New Roman" w:hAnsi="Times New Roman" w:cs="Times New Roman"/>
          <w:sz w:val="26"/>
          <w:szCs w:val="26"/>
        </w:rPr>
        <w:t>принятия мер по результатам проверки.</w:t>
      </w:r>
    </w:p>
    <w:p w:rsidR="00C46AB7" w:rsidRPr="001A2AC6" w:rsidRDefault="00C46AB7" w:rsidP="001A2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2AC6">
        <w:rPr>
          <w:rFonts w:ascii="Times New Roman" w:hAnsi="Times New Roman" w:cs="Times New Roman"/>
          <w:sz w:val="26"/>
          <w:szCs w:val="26"/>
        </w:rPr>
        <w:t>Основанием для планирования проведения плановой проверки является формирование Управлением имущественных отношений ежегодного плана проведения плановых проверок в порядке, установленном статьей 9 Федерального закона от 26.12.2008 № 294-ФЗ и Правилами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предпринимателей, утвержденны</w:t>
      </w:r>
      <w:r w:rsidR="00973AFF">
        <w:rPr>
          <w:rFonts w:ascii="Times New Roman" w:hAnsi="Times New Roman" w:cs="Times New Roman"/>
          <w:sz w:val="26"/>
          <w:szCs w:val="26"/>
        </w:rPr>
        <w:t>ми</w:t>
      </w:r>
      <w:r w:rsidRPr="001A2AC6">
        <w:rPr>
          <w:rFonts w:ascii="Times New Roman" w:hAnsi="Times New Roman" w:cs="Times New Roman"/>
          <w:sz w:val="26"/>
          <w:szCs w:val="26"/>
        </w:rPr>
        <w:t xml:space="preserve"> постановлением Правительства Российской Федерации от 30.06.2010 № 489.</w:t>
      </w:r>
    </w:p>
    <w:p w:rsidR="00E22BA5" w:rsidRPr="001A2AC6" w:rsidRDefault="00C46AB7" w:rsidP="001A2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2AC6">
        <w:rPr>
          <w:rFonts w:ascii="Times New Roman" w:hAnsi="Times New Roman" w:cs="Times New Roman"/>
          <w:sz w:val="26"/>
          <w:szCs w:val="26"/>
        </w:rPr>
        <w:t xml:space="preserve">При этом критериями для включения плановой проверки подконтрольного субъекта в ежегодный план проведения плановых проверок </w:t>
      </w:r>
      <w:r w:rsidR="00E22BA5" w:rsidRPr="001A2AC6">
        <w:rPr>
          <w:rFonts w:ascii="Times New Roman" w:hAnsi="Times New Roman" w:cs="Times New Roman"/>
          <w:sz w:val="26"/>
          <w:szCs w:val="26"/>
        </w:rPr>
        <w:t>является истечение трех лет со дня:</w:t>
      </w:r>
    </w:p>
    <w:p w:rsidR="00E22BA5" w:rsidRPr="001A2AC6" w:rsidRDefault="00E22BA5" w:rsidP="001A2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2AC6">
        <w:rPr>
          <w:rFonts w:ascii="Times New Roman" w:hAnsi="Times New Roman" w:cs="Times New Roman"/>
          <w:sz w:val="26"/>
          <w:szCs w:val="26"/>
        </w:rPr>
        <w:t>1) государственной регистрации юридического лица, индивидуального предпринимателя;</w:t>
      </w:r>
    </w:p>
    <w:p w:rsidR="00E22BA5" w:rsidRPr="001A2AC6" w:rsidRDefault="00E22BA5" w:rsidP="001A2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2AC6">
        <w:rPr>
          <w:rFonts w:ascii="Times New Roman" w:hAnsi="Times New Roman" w:cs="Times New Roman"/>
          <w:sz w:val="26"/>
          <w:szCs w:val="26"/>
        </w:rPr>
        <w:t>2) окончания проведения последней плановой проверки юридического лица, индивидуального предпринимателя.</w:t>
      </w:r>
    </w:p>
    <w:p w:rsidR="00C46AB7" w:rsidRPr="001A2AC6" w:rsidRDefault="00C46AB7" w:rsidP="001A2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2AC6">
        <w:rPr>
          <w:rFonts w:ascii="Times New Roman" w:hAnsi="Times New Roman" w:cs="Times New Roman"/>
          <w:sz w:val="26"/>
          <w:szCs w:val="26"/>
        </w:rPr>
        <w:t xml:space="preserve">Планирование внеплановых проверок осуществлялось в случае возникновения обстоятельств, предусмотренных </w:t>
      </w:r>
      <w:r w:rsidR="00E22BA5" w:rsidRPr="001A2AC6">
        <w:rPr>
          <w:rFonts w:ascii="Times New Roman" w:hAnsi="Times New Roman" w:cs="Times New Roman"/>
          <w:sz w:val="26"/>
          <w:szCs w:val="26"/>
        </w:rPr>
        <w:t xml:space="preserve">статьей 9 Федерального закона </w:t>
      </w:r>
      <w:r w:rsidR="00973AFF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E22BA5" w:rsidRPr="001A2AC6">
        <w:rPr>
          <w:rFonts w:ascii="Times New Roman" w:hAnsi="Times New Roman" w:cs="Times New Roman"/>
          <w:sz w:val="26"/>
          <w:szCs w:val="26"/>
        </w:rPr>
        <w:t>от 26.12.2008 № 294-ФЗ.</w:t>
      </w:r>
    </w:p>
    <w:p w:rsidR="00E22BA5" w:rsidRPr="001A2AC6" w:rsidRDefault="00E22BA5" w:rsidP="001A2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2AC6">
        <w:rPr>
          <w:rFonts w:ascii="Times New Roman" w:hAnsi="Times New Roman" w:cs="Times New Roman"/>
          <w:sz w:val="26"/>
          <w:szCs w:val="26"/>
        </w:rPr>
        <w:t>Основанием для проведения внеплановой проверки является:</w:t>
      </w:r>
    </w:p>
    <w:p w:rsidR="00E22BA5" w:rsidRPr="001A2AC6" w:rsidRDefault="00E22BA5" w:rsidP="001A2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2AC6">
        <w:rPr>
          <w:rFonts w:ascii="Times New Roman" w:hAnsi="Times New Roman" w:cs="Times New Roman"/>
          <w:sz w:val="26"/>
          <w:szCs w:val="26"/>
        </w:rPr>
        <w:t>1) истечение срока исполнения юридическим лицом, индивидуальным предпринимателем, гражданином ранее выданного предписания об устранении выявленного нарушения обязательных требований и (или) требований, установленных муниципальными правовыми актами;</w:t>
      </w:r>
    </w:p>
    <w:p w:rsidR="00E22BA5" w:rsidRPr="001A2AC6" w:rsidRDefault="00E22BA5" w:rsidP="001A2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2AC6">
        <w:rPr>
          <w:rFonts w:ascii="Times New Roman" w:hAnsi="Times New Roman" w:cs="Times New Roman"/>
          <w:sz w:val="26"/>
          <w:szCs w:val="26"/>
        </w:rPr>
        <w:lastRenderedPageBreak/>
        <w:t>2)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лицами, индивидуальными предпринимателями, рассмотрения или предварительной проверки поступивших в органы государственного контроля (надзора), органы муниципального контроля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о следующих фактах:</w:t>
      </w:r>
    </w:p>
    <w:p w:rsidR="00E22BA5" w:rsidRPr="001A2AC6" w:rsidRDefault="00E22BA5" w:rsidP="001A2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2AC6">
        <w:rPr>
          <w:rFonts w:ascii="Times New Roman" w:hAnsi="Times New Roman" w:cs="Times New Roman"/>
          <w:sz w:val="26"/>
          <w:szCs w:val="26"/>
        </w:rPr>
        <w:t>а)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а также угрозы чрезвычайных ситуаций природного и техногенного характера;</w:t>
      </w:r>
    </w:p>
    <w:p w:rsidR="00E22BA5" w:rsidRPr="001A2AC6" w:rsidRDefault="00E22BA5" w:rsidP="001A2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2AC6">
        <w:rPr>
          <w:rFonts w:ascii="Times New Roman" w:hAnsi="Times New Roman" w:cs="Times New Roman"/>
          <w:sz w:val="26"/>
          <w:szCs w:val="26"/>
        </w:rPr>
        <w:t>б)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а также возникновение чрезвычайных ситуаций природного и техногенного характера;</w:t>
      </w:r>
    </w:p>
    <w:p w:rsidR="00C46AB7" w:rsidRPr="001A2AC6" w:rsidRDefault="00E22BA5" w:rsidP="001A2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2AC6">
        <w:rPr>
          <w:rFonts w:ascii="Times New Roman" w:hAnsi="Times New Roman" w:cs="Times New Roman"/>
          <w:sz w:val="26"/>
          <w:szCs w:val="26"/>
        </w:rPr>
        <w:t>3) приказ (распоряжение) руководителя органа государственного контроля (надзора), изданный в соответствии с поручениями Президента Российской Федерации,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обращениям.</w:t>
      </w:r>
    </w:p>
    <w:p w:rsidR="00CF4380" w:rsidRPr="001A2AC6" w:rsidRDefault="00CF4380" w:rsidP="001A2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2AC6">
        <w:rPr>
          <w:rFonts w:ascii="Times New Roman" w:hAnsi="Times New Roman" w:cs="Times New Roman"/>
          <w:sz w:val="26"/>
          <w:szCs w:val="26"/>
        </w:rPr>
        <w:t>Срок проведения проверки юридических лиц и индивидуальных предпринимателей установлен статьей 13 Федерального закона от 26.12.2008                                № 294-ФЗ.</w:t>
      </w:r>
    </w:p>
    <w:p w:rsidR="00C46AB7" w:rsidRPr="001A2AC6" w:rsidRDefault="00CF4380" w:rsidP="001A2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2AC6">
        <w:rPr>
          <w:rFonts w:ascii="Times New Roman" w:hAnsi="Times New Roman" w:cs="Times New Roman"/>
          <w:sz w:val="26"/>
          <w:szCs w:val="26"/>
        </w:rPr>
        <w:t>В соответствии с частью 1.1 статьи 13 Федерального закона от 26.12.2008                     № 294-ФЗ срок проведения каждой из проверок (документарной и выездной), не может превышать двадцать рабочих дней (от даты начала проверки до даты составления акта по результатам проверки).</w:t>
      </w:r>
    </w:p>
    <w:p w:rsidR="00CF4380" w:rsidRPr="001A2AC6" w:rsidRDefault="00CF4380" w:rsidP="001A2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2AC6">
        <w:rPr>
          <w:rFonts w:ascii="Times New Roman" w:hAnsi="Times New Roman" w:cs="Times New Roman"/>
          <w:sz w:val="26"/>
          <w:szCs w:val="26"/>
        </w:rPr>
        <w:t xml:space="preserve">В отношении одного субъекта малого предпринимательства общий срок проведения </w:t>
      </w:r>
      <w:r w:rsidRPr="00F80BF9">
        <w:rPr>
          <w:rFonts w:ascii="Times New Roman" w:hAnsi="Times New Roman" w:cs="Times New Roman"/>
          <w:sz w:val="26"/>
          <w:szCs w:val="26"/>
          <w:u w:val="single"/>
        </w:rPr>
        <w:t>плановых выездных</w:t>
      </w:r>
      <w:r w:rsidRPr="001A2AC6">
        <w:rPr>
          <w:rFonts w:ascii="Times New Roman" w:hAnsi="Times New Roman" w:cs="Times New Roman"/>
          <w:sz w:val="26"/>
          <w:szCs w:val="26"/>
        </w:rPr>
        <w:t xml:space="preserve"> проверок не может превышать пятьдесят часов для малого предприятия и пятнадцать часов для микропредприятия в год.</w:t>
      </w:r>
    </w:p>
    <w:p w:rsidR="00CF4380" w:rsidRPr="001A2AC6" w:rsidRDefault="00CF4380" w:rsidP="001A2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2AC6">
        <w:rPr>
          <w:rFonts w:ascii="Times New Roman" w:hAnsi="Times New Roman" w:cs="Times New Roman"/>
          <w:sz w:val="26"/>
          <w:szCs w:val="26"/>
        </w:rPr>
        <w:t>Положениями Федерального закона от 26.12.2008 № 294-ФЗ не установлены особенности осуществления муниципального контроля в отношении граждан в части сроков проведения проверок, в связи с чем срок проведения документарной и выездной проверок, проводимых в отношении граждан, не может превышать 20 рабочих дней.</w:t>
      </w:r>
    </w:p>
    <w:p w:rsidR="001310CA" w:rsidRPr="001A2AC6" w:rsidRDefault="001310CA" w:rsidP="001A2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2AC6">
        <w:rPr>
          <w:rFonts w:ascii="Times New Roman" w:hAnsi="Times New Roman" w:cs="Times New Roman"/>
          <w:sz w:val="26"/>
          <w:szCs w:val="26"/>
        </w:rPr>
        <w:t>При организации и проведении выездных проверок необходимо соблюдение требований статей 9 и 10 Федерального закона от 26.12.2008 № 294-ФЗ, предусматривающи</w:t>
      </w:r>
      <w:r w:rsidR="00F80BF9">
        <w:rPr>
          <w:rFonts w:ascii="Times New Roman" w:hAnsi="Times New Roman" w:cs="Times New Roman"/>
          <w:sz w:val="26"/>
          <w:szCs w:val="26"/>
        </w:rPr>
        <w:t>х</w:t>
      </w:r>
      <w:r w:rsidRPr="001A2AC6">
        <w:rPr>
          <w:rFonts w:ascii="Times New Roman" w:hAnsi="Times New Roman" w:cs="Times New Roman"/>
          <w:sz w:val="26"/>
          <w:szCs w:val="26"/>
        </w:rPr>
        <w:t xml:space="preserve"> заблаговременное уведомление лица, в отношении которого проводится проверка, о проведении проверки путем направления копи</w:t>
      </w:r>
      <w:r w:rsidR="009A28F5">
        <w:rPr>
          <w:rFonts w:ascii="Times New Roman" w:hAnsi="Times New Roman" w:cs="Times New Roman"/>
          <w:sz w:val="26"/>
          <w:szCs w:val="26"/>
        </w:rPr>
        <w:t>и приказа о проведении проверки.</w:t>
      </w:r>
      <w:r w:rsidRPr="001A2AC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B20EF" w:rsidRPr="001A2AC6" w:rsidRDefault="00DB20EF" w:rsidP="001A2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2AC6">
        <w:rPr>
          <w:rFonts w:ascii="Times New Roman" w:hAnsi="Times New Roman" w:cs="Times New Roman"/>
          <w:sz w:val="26"/>
          <w:szCs w:val="26"/>
        </w:rPr>
        <w:lastRenderedPageBreak/>
        <w:t>Положениями статьи 15 Федерального закона от 26.12.2008 № 294-ФЗ установлен запрет на осуществление плановой (внеплановой) выездной проверки в случае отсутствия при ее проведении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за исключением случаев надлежащего уведомления собственников земельных участков, землепользователей, землевладельцев и арендаторов земельных участков.</w:t>
      </w:r>
    </w:p>
    <w:p w:rsidR="00DB20EF" w:rsidRPr="001A2AC6" w:rsidRDefault="00DB20EF" w:rsidP="001A2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2AC6">
        <w:rPr>
          <w:rFonts w:ascii="Times New Roman" w:hAnsi="Times New Roman" w:cs="Times New Roman"/>
          <w:sz w:val="26"/>
          <w:szCs w:val="26"/>
        </w:rPr>
        <w:t>Следует отметить, что в случае отсутствия собственников земельных участков, землепользователей, землевладельцев и арендаторов земельных участков</w:t>
      </w:r>
      <w:r w:rsidR="0035687A">
        <w:rPr>
          <w:rFonts w:ascii="Times New Roman" w:hAnsi="Times New Roman" w:cs="Times New Roman"/>
          <w:sz w:val="26"/>
          <w:szCs w:val="26"/>
        </w:rPr>
        <w:t>,</w:t>
      </w:r>
      <w:r w:rsidRPr="001A2AC6">
        <w:rPr>
          <w:rFonts w:ascii="Times New Roman" w:hAnsi="Times New Roman" w:cs="Times New Roman"/>
          <w:sz w:val="26"/>
          <w:szCs w:val="26"/>
        </w:rPr>
        <w:t xml:space="preserve"> при надлежащем уведомлении их о проведении проверки</w:t>
      </w:r>
      <w:r w:rsidR="0035687A">
        <w:rPr>
          <w:rFonts w:ascii="Times New Roman" w:hAnsi="Times New Roman" w:cs="Times New Roman"/>
          <w:sz w:val="26"/>
          <w:szCs w:val="26"/>
        </w:rPr>
        <w:t>,</w:t>
      </w:r>
      <w:r w:rsidRPr="001A2AC6">
        <w:rPr>
          <w:rFonts w:ascii="Times New Roman" w:hAnsi="Times New Roman" w:cs="Times New Roman"/>
          <w:sz w:val="26"/>
          <w:szCs w:val="26"/>
        </w:rPr>
        <w:t xml:space="preserve"> проверка может быть проведена при наличии возможности достижения цели проверки.</w:t>
      </w:r>
    </w:p>
    <w:p w:rsidR="00DB20EF" w:rsidRPr="001A2AC6" w:rsidRDefault="00DB20EF" w:rsidP="001A2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2AC6">
        <w:rPr>
          <w:rFonts w:ascii="Times New Roman" w:hAnsi="Times New Roman" w:cs="Times New Roman"/>
          <w:sz w:val="26"/>
          <w:szCs w:val="26"/>
        </w:rPr>
        <w:t xml:space="preserve">Пунктом 7 статьи 12 Федерального закона от 26.12.2008 № 294-ФЗ предусмотрено, что в случае невозможности проведения плановой или внеплановой выездной проверки в связи с отсутствием подконтрольного субъекта, либо в связи с фактическим неосуществлением деятельности, либо в связи с иными действиями (бездействием), повлекшими невозможность проведения проверки,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проведения. </w:t>
      </w:r>
    </w:p>
    <w:p w:rsidR="00DB20EF" w:rsidRPr="001A2AC6" w:rsidRDefault="00DB20EF" w:rsidP="001A2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2AC6">
        <w:rPr>
          <w:rFonts w:ascii="Times New Roman" w:hAnsi="Times New Roman" w:cs="Times New Roman"/>
          <w:sz w:val="26"/>
          <w:szCs w:val="26"/>
        </w:rPr>
        <w:t xml:space="preserve">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</w:t>
      </w:r>
      <w:r w:rsidR="0035687A" w:rsidRPr="0035687A">
        <w:rPr>
          <w:rFonts w:ascii="Times New Roman" w:hAnsi="Times New Roman" w:cs="Times New Roman"/>
          <w:sz w:val="26"/>
          <w:szCs w:val="26"/>
        </w:rPr>
        <w:t>подконтрольн</w:t>
      </w:r>
      <w:r w:rsidR="0035687A">
        <w:rPr>
          <w:rFonts w:ascii="Times New Roman" w:hAnsi="Times New Roman" w:cs="Times New Roman"/>
          <w:sz w:val="26"/>
          <w:szCs w:val="26"/>
        </w:rPr>
        <w:t>ых</w:t>
      </w:r>
      <w:r w:rsidR="0035687A" w:rsidRPr="0035687A">
        <w:rPr>
          <w:rFonts w:ascii="Times New Roman" w:hAnsi="Times New Roman" w:cs="Times New Roman"/>
          <w:sz w:val="26"/>
          <w:szCs w:val="26"/>
        </w:rPr>
        <w:t xml:space="preserve"> субъект</w:t>
      </w:r>
      <w:r w:rsidR="0035687A">
        <w:rPr>
          <w:rFonts w:ascii="Times New Roman" w:hAnsi="Times New Roman" w:cs="Times New Roman"/>
          <w:sz w:val="26"/>
          <w:szCs w:val="26"/>
        </w:rPr>
        <w:t>ов</w:t>
      </w:r>
      <w:r w:rsidRPr="001A2AC6">
        <w:rPr>
          <w:rFonts w:ascii="Times New Roman" w:hAnsi="Times New Roman" w:cs="Times New Roman"/>
          <w:sz w:val="26"/>
          <w:szCs w:val="26"/>
        </w:rPr>
        <w:t xml:space="preserve"> плановой или внеплановой выездной проверки без внесения плановой проверки в ежегодный план плановых проверок и без предварительного уведомления </w:t>
      </w:r>
      <w:r w:rsidR="0035687A" w:rsidRPr="0035687A">
        <w:rPr>
          <w:rFonts w:ascii="Times New Roman" w:hAnsi="Times New Roman" w:cs="Times New Roman"/>
          <w:sz w:val="26"/>
          <w:szCs w:val="26"/>
        </w:rPr>
        <w:t>подконтрольного субъекта</w:t>
      </w:r>
      <w:r w:rsidRPr="001A2AC6">
        <w:rPr>
          <w:rFonts w:ascii="Times New Roman" w:hAnsi="Times New Roman" w:cs="Times New Roman"/>
          <w:sz w:val="26"/>
          <w:szCs w:val="26"/>
        </w:rPr>
        <w:t xml:space="preserve">, либо </w:t>
      </w:r>
      <w:r w:rsidR="0035687A">
        <w:rPr>
          <w:rFonts w:ascii="Times New Roman" w:hAnsi="Times New Roman" w:cs="Times New Roman"/>
          <w:sz w:val="26"/>
          <w:szCs w:val="26"/>
        </w:rPr>
        <w:t>возбудить дело</w:t>
      </w:r>
      <w:r w:rsidRPr="001A2AC6">
        <w:rPr>
          <w:rFonts w:ascii="Times New Roman" w:hAnsi="Times New Roman" w:cs="Times New Roman"/>
          <w:sz w:val="26"/>
          <w:szCs w:val="26"/>
        </w:rPr>
        <w:t xml:space="preserve"> об административном правонарушении, предусмотренном статьей 19.</w:t>
      </w:r>
      <w:r w:rsidR="009A28F5">
        <w:rPr>
          <w:rFonts w:ascii="Times New Roman" w:hAnsi="Times New Roman" w:cs="Times New Roman"/>
          <w:sz w:val="26"/>
          <w:szCs w:val="26"/>
        </w:rPr>
        <w:t>4.1</w:t>
      </w:r>
      <w:r w:rsidRPr="001A2AC6">
        <w:rPr>
          <w:rFonts w:ascii="Times New Roman" w:hAnsi="Times New Roman" w:cs="Times New Roman"/>
          <w:sz w:val="26"/>
          <w:szCs w:val="26"/>
        </w:rPr>
        <w:t xml:space="preserve"> КоАП РФ</w:t>
      </w:r>
      <w:r w:rsidR="0055609E" w:rsidRPr="001A2AC6">
        <w:rPr>
          <w:rFonts w:ascii="Times New Roman" w:hAnsi="Times New Roman" w:cs="Times New Roman"/>
          <w:sz w:val="26"/>
          <w:szCs w:val="26"/>
        </w:rPr>
        <w:t xml:space="preserve"> </w:t>
      </w:r>
      <w:r w:rsidR="009A28F5">
        <w:rPr>
          <w:rFonts w:ascii="Times New Roman" w:hAnsi="Times New Roman" w:cs="Times New Roman"/>
          <w:sz w:val="26"/>
          <w:szCs w:val="26"/>
        </w:rPr>
        <w:t>(в</w:t>
      </w:r>
      <w:r w:rsidR="009A28F5" w:rsidRPr="009A28F5">
        <w:rPr>
          <w:rFonts w:ascii="Times New Roman" w:hAnsi="Times New Roman" w:cs="Times New Roman"/>
          <w:sz w:val="26"/>
          <w:szCs w:val="26"/>
        </w:rPr>
        <w:t>оспрепятствование законной деятельности должностного лица</w:t>
      </w:r>
      <w:r w:rsidR="009A28F5">
        <w:rPr>
          <w:rFonts w:ascii="Times New Roman" w:hAnsi="Times New Roman" w:cs="Times New Roman"/>
          <w:sz w:val="26"/>
          <w:szCs w:val="26"/>
        </w:rPr>
        <w:t xml:space="preserve"> органа муниципального контроля</w:t>
      </w:r>
      <w:r w:rsidR="009A28F5" w:rsidRPr="009A28F5">
        <w:rPr>
          <w:rFonts w:ascii="Times New Roman" w:hAnsi="Times New Roman" w:cs="Times New Roman"/>
          <w:sz w:val="26"/>
          <w:szCs w:val="26"/>
        </w:rPr>
        <w:t xml:space="preserve"> по проведению проверок или уклонение от таких проверок</w:t>
      </w:r>
      <w:r w:rsidR="009A28F5">
        <w:rPr>
          <w:rFonts w:ascii="Times New Roman" w:hAnsi="Times New Roman" w:cs="Times New Roman"/>
          <w:sz w:val="26"/>
          <w:szCs w:val="26"/>
        </w:rPr>
        <w:t xml:space="preserve">) </w:t>
      </w:r>
      <w:r w:rsidR="0055609E" w:rsidRPr="001A2AC6">
        <w:rPr>
          <w:rFonts w:ascii="Times New Roman" w:hAnsi="Times New Roman" w:cs="Times New Roman"/>
          <w:sz w:val="26"/>
          <w:szCs w:val="26"/>
        </w:rPr>
        <w:t xml:space="preserve">и направить </w:t>
      </w:r>
      <w:r w:rsidR="00D05E53">
        <w:rPr>
          <w:rFonts w:ascii="Times New Roman" w:hAnsi="Times New Roman" w:cs="Times New Roman"/>
          <w:sz w:val="26"/>
          <w:szCs w:val="26"/>
        </w:rPr>
        <w:t xml:space="preserve">материалы </w:t>
      </w:r>
      <w:r w:rsidR="0055609E" w:rsidRPr="001A2AC6">
        <w:rPr>
          <w:rFonts w:ascii="Times New Roman" w:hAnsi="Times New Roman" w:cs="Times New Roman"/>
          <w:sz w:val="26"/>
          <w:szCs w:val="26"/>
        </w:rPr>
        <w:t>для принятия решения о назначении административного наказания в суд</w:t>
      </w:r>
      <w:r w:rsidRPr="001A2AC6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D4E70" w:rsidRPr="001A2AC6" w:rsidRDefault="00CD4E70" w:rsidP="001A2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2AC6">
        <w:rPr>
          <w:rFonts w:ascii="Times New Roman" w:hAnsi="Times New Roman" w:cs="Times New Roman"/>
          <w:sz w:val="26"/>
          <w:szCs w:val="26"/>
        </w:rPr>
        <w:t>Результатами проверок, проводимы</w:t>
      </w:r>
      <w:r w:rsidR="000E079F" w:rsidRPr="001A2AC6">
        <w:rPr>
          <w:rFonts w:ascii="Times New Roman" w:hAnsi="Times New Roman" w:cs="Times New Roman"/>
          <w:sz w:val="26"/>
          <w:szCs w:val="26"/>
        </w:rPr>
        <w:t>х</w:t>
      </w:r>
      <w:r w:rsidRPr="001A2AC6">
        <w:rPr>
          <w:rFonts w:ascii="Times New Roman" w:hAnsi="Times New Roman" w:cs="Times New Roman"/>
          <w:sz w:val="26"/>
          <w:szCs w:val="26"/>
        </w:rPr>
        <w:t xml:space="preserve"> должностными лицами </w:t>
      </w:r>
      <w:r w:rsidR="000E079F" w:rsidRPr="001A2AC6">
        <w:rPr>
          <w:rFonts w:ascii="Times New Roman" w:hAnsi="Times New Roman" w:cs="Times New Roman"/>
          <w:sz w:val="26"/>
          <w:szCs w:val="26"/>
        </w:rPr>
        <w:t>Управления имущественных отношений</w:t>
      </w:r>
      <w:r w:rsidRPr="001A2AC6">
        <w:rPr>
          <w:rFonts w:ascii="Times New Roman" w:hAnsi="Times New Roman" w:cs="Times New Roman"/>
          <w:sz w:val="26"/>
          <w:szCs w:val="26"/>
        </w:rPr>
        <w:t xml:space="preserve">, является составленный акт проверки по форме, установленной </w:t>
      </w:r>
      <w:r w:rsidR="000E079F" w:rsidRPr="001A2AC6">
        <w:rPr>
          <w:rFonts w:ascii="Times New Roman" w:hAnsi="Times New Roman" w:cs="Times New Roman"/>
          <w:sz w:val="26"/>
          <w:szCs w:val="26"/>
        </w:rPr>
        <w:t>Приказом Министерства экономического развития Российской Федерации от 30.04.2009 № 141</w:t>
      </w:r>
      <w:r w:rsidRPr="001A2AC6">
        <w:rPr>
          <w:rFonts w:ascii="Times New Roman" w:hAnsi="Times New Roman" w:cs="Times New Roman"/>
          <w:sz w:val="26"/>
          <w:szCs w:val="26"/>
        </w:rPr>
        <w:t>.</w:t>
      </w:r>
    </w:p>
    <w:p w:rsidR="00CD4E70" w:rsidRPr="001A2AC6" w:rsidRDefault="00CD4E70" w:rsidP="001A2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2AC6">
        <w:rPr>
          <w:rFonts w:ascii="Times New Roman" w:hAnsi="Times New Roman" w:cs="Times New Roman"/>
          <w:sz w:val="26"/>
          <w:szCs w:val="26"/>
        </w:rPr>
        <w:t>Акт проверки оформля</w:t>
      </w:r>
      <w:r w:rsidR="00774DAC">
        <w:rPr>
          <w:rFonts w:ascii="Times New Roman" w:hAnsi="Times New Roman" w:cs="Times New Roman"/>
          <w:sz w:val="26"/>
          <w:szCs w:val="26"/>
        </w:rPr>
        <w:t>ет</w:t>
      </w:r>
      <w:r w:rsidRPr="001A2AC6">
        <w:rPr>
          <w:rFonts w:ascii="Times New Roman" w:hAnsi="Times New Roman" w:cs="Times New Roman"/>
          <w:sz w:val="26"/>
          <w:szCs w:val="26"/>
        </w:rPr>
        <w:t>ся непосредственно после ее завершения в двух экземплярах, один из которых с копиями приложений вруча</w:t>
      </w:r>
      <w:r w:rsidR="00774DAC">
        <w:rPr>
          <w:rFonts w:ascii="Times New Roman" w:hAnsi="Times New Roman" w:cs="Times New Roman"/>
          <w:sz w:val="26"/>
          <w:szCs w:val="26"/>
        </w:rPr>
        <w:t>ет</w:t>
      </w:r>
      <w:r w:rsidRPr="001A2AC6">
        <w:rPr>
          <w:rFonts w:ascii="Times New Roman" w:hAnsi="Times New Roman" w:cs="Times New Roman"/>
          <w:sz w:val="26"/>
          <w:szCs w:val="26"/>
        </w:rPr>
        <w:t xml:space="preserve">ся </w:t>
      </w:r>
      <w:r w:rsidR="000E079F" w:rsidRPr="001A2AC6">
        <w:rPr>
          <w:rFonts w:ascii="Times New Roman" w:hAnsi="Times New Roman" w:cs="Times New Roman"/>
          <w:sz w:val="26"/>
          <w:szCs w:val="26"/>
        </w:rPr>
        <w:t>подконтрольному субъекту</w:t>
      </w:r>
      <w:r w:rsidRPr="001A2AC6">
        <w:rPr>
          <w:rFonts w:ascii="Times New Roman" w:hAnsi="Times New Roman" w:cs="Times New Roman"/>
          <w:sz w:val="26"/>
          <w:szCs w:val="26"/>
        </w:rPr>
        <w:t xml:space="preserve"> под расписку об ознакомлении либо об отказе в ознакомлении с актом проверки.</w:t>
      </w:r>
    </w:p>
    <w:p w:rsidR="0055609E" w:rsidRPr="001A2AC6" w:rsidRDefault="0055609E" w:rsidP="001A2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2AC6">
        <w:rPr>
          <w:rFonts w:ascii="Times New Roman" w:hAnsi="Times New Roman" w:cs="Times New Roman"/>
          <w:sz w:val="26"/>
          <w:szCs w:val="26"/>
        </w:rPr>
        <w:t>В случае выявления при проведении проверки нарушений обязательных требований должностное лицо, уполномоченное на проведение проверки, выдает обязательное для исполнения предписание об устранении выявленного нарушения требований законодательства Российской Федерации.</w:t>
      </w:r>
    </w:p>
    <w:p w:rsidR="0055609E" w:rsidRPr="001A2AC6" w:rsidRDefault="0055609E" w:rsidP="001A2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2AC6">
        <w:rPr>
          <w:rFonts w:ascii="Times New Roman" w:hAnsi="Times New Roman" w:cs="Times New Roman"/>
          <w:sz w:val="26"/>
          <w:szCs w:val="26"/>
        </w:rPr>
        <w:t>Предписание об устранении выявленного нарушения требований законодательства Российской Федерации является ненормативным правовым актом, устанавливающим для подконтрольного субъекта обязательное для исполнения требование об устранении выявленного нарушения и носит административно-властный характер. В предписании указывается срок устранения выявленного нарушения.</w:t>
      </w:r>
    </w:p>
    <w:p w:rsidR="0055609E" w:rsidRPr="001A2AC6" w:rsidRDefault="0055609E" w:rsidP="001A2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2AC6">
        <w:rPr>
          <w:rFonts w:ascii="Times New Roman" w:hAnsi="Times New Roman" w:cs="Times New Roman"/>
          <w:sz w:val="26"/>
          <w:szCs w:val="26"/>
        </w:rPr>
        <w:t>При истечении срока устранения нарушения требований земельного законодательства в установленном порядке проводится внеплановая проверка.</w:t>
      </w:r>
    </w:p>
    <w:p w:rsidR="0055609E" w:rsidRPr="001A2AC6" w:rsidRDefault="0055609E" w:rsidP="001A2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2AC6">
        <w:rPr>
          <w:rFonts w:ascii="Times New Roman" w:hAnsi="Times New Roman" w:cs="Times New Roman"/>
          <w:sz w:val="26"/>
          <w:szCs w:val="26"/>
        </w:rPr>
        <w:t xml:space="preserve">В случае выявления при проведении внеплановой проверки факта неисполнения в установленный срок предписания об устранении выявленного нарушения требований законодательства Российской Федерации в установленном </w:t>
      </w:r>
      <w:r w:rsidRPr="001A2AC6">
        <w:rPr>
          <w:rFonts w:ascii="Times New Roman" w:hAnsi="Times New Roman" w:cs="Times New Roman"/>
          <w:sz w:val="26"/>
          <w:szCs w:val="26"/>
        </w:rPr>
        <w:lastRenderedPageBreak/>
        <w:t>порядке возбуждается дело об административном правонарушении</w:t>
      </w:r>
      <w:r w:rsidR="009A28F5">
        <w:rPr>
          <w:rFonts w:ascii="Times New Roman" w:hAnsi="Times New Roman" w:cs="Times New Roman"/>
          <w:sz w:val="26"/>
          <w:szCs w:val="26"/>
        </w:rPr>
        <w:t xml:space="preserve">, предусмотренном </w:t>
      </w:r>
      <w:r w:rsidR="009A28F5" w:rsidRPr="009A28F5">
        <w:rPr>
          <w:rFonts w:ascii="Times New Roman" w:hAnsi="Times New Roman" w:cs="Times New Roman"/>
          <w:sz w:val="26"/>
          <w:szCs w:val="26"/>
        </w:rPr>
        <w:t>статьей 19.</w:t>
      </w:r>
      <w:r w:rsidR="009A28F5">
        <w:rPr>
          <w:rFonts w:ascii="Times New Roman" w:hAnsi="Times New Roman" w:cs="Times New Roman"/>
          <w:sz w:val="26"/>
          <w:szCs w:val="26"/>
        </w:rPr>
        <w:t>5</w:t>
      </w:r>
      <w:r w:rsidR="009A28F5" w:rsidRPr="009A28F5">
        <w:rPr>
          <w:rFonts w:ascii="Times New Roman" w:hAnsi="Times New Roman" w:cs="Times New Roman"/>
          <w:sz w:val="26"/>
          <w:szCs w:val="26"/>
        </w:rPr>
        <w:t xml:space="preserve"> КоАП РФ </w:t>
      </w:r>
      <w:r w:rsidR="009A28F5">
        <w:rPr>
          <w:rFonts w:ascii="Times New Roman" w:hAnsi="Times New Roman" w:cs="Times New Roman"/>
          <w:sz w:val="26"/>
          <w:szCs w:val="26"/>
        </w:rPr>
        <w:t>(н</w:t>
      </w:r>
      <w:r w:rsidR="009A28F5" w:rsidRPr="009A28F5">
        <w:rPr>
          <w:rFonts w:ascii="Times New Roman" w:hAnsi="Times New Roman" w:cs="Times New Roman"/>
          <w:sz w:val="26"/>
          <w:szCs w:val="26"/>
        </w:rPr>
        <w:t>евыполнение в установленный срок законного предписания органа (должностного лица), осуществляющего муниципальный контроль, об устранении нарушений законодательства</w:t>
      </w:r>
      <w:r w:rsidR="00774DAC">
        <w:rPr>
          <w:rFonts w:ascii="Times New Roman" w:hAnsi="Times New Roman" w:cs="Times New Roman"/>
          <w:sz w:val="26"/>
          <w:szCs w:val="26"/>
        </w:rPr>
        <w:t>,</w:t>
      </w:r>
      <w:r w:rsidR="009A28F5" w:rsidRPr="009A28F5">
        <w:rPr>
          <w:rFonts w:ascii="Times New Roman" w:hAnsi="Times New Roman" w:cs="Times New Roman"/>
          <w:sz w:val="26"/>
          <w:szCs w:val="26"/>
        </w:rPr>
        <w:t xml:space="preserve"> </w:t>
      </w:r>
      <w:r w:rsidRPr="001A2AC6">
        <w:rPr>
          <w:rFonts w:ascii="Times New Roman" w:hAnsi="Times New Roman" w:cs="Times New Roman"/>
          <w:sz w:val="26"/>
          <w:szCs w:val="26"/>
        </w:rPr>
        <w:t>и направляется для принятия решения о назначении административного наказания в суд.</w:t>
      </w:r>
    </w:p>
    <w:p w:rsidR="0055609E" w:rsidRPr="001A2AC6" w:rsidRDefault="0055609E" w:rsidP="001A2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A1597" w:rsidRPr="001A2AC6" w:rsidRDefault="00DA1597" w:rsidP="001A2AC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A2AC6">
        <w:rPr>
          <w:rFonts w:ascii="Times New Roman" w:hAnsi="Times New Roman" w:cs="Times New Roman"/>
          <w:b/>
          <w:sz w:val="26"/>
          <w:szCs w:val="26"/>
        </w:rPr>
        <w:t>Обобщение правоприменительной практики</w:t>
      </w:r>
    </w:p>
    <w:p w:rsidR="00DA1597" w:rsidRPr="001A2AC6" w:rsidRDefault="00DA1597" w:rsidP="001A2AC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01CAD" w:rsidRPr="001A2AC6" w:rsidRDefault="00201CAD" w:rsidP="001A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2AC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Предметом проверок при осуществлении муниципального контроля является соблюдение в отношении объектов земельных отношений, лесных отношений и</w:t>
      </w:r>
      <w:r w:rsidRPr="001A2AC6">
        <w:rPr>
          <w:rFonts w:ascii="Times New Roman" w:hAnsi="Times New Roman" w:cs="Times New Roman"/>
          <w:sz w:val="26"/>
          <w:szCs w:val="26"/>
        </w:rPr>
        <w:t xml:space="preserve"> </w:t>
      </w:r>
      <w:r w:rsidRPr="001A2AC6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объектов отношений недропользования органами государственной власти, органами местного самоуправления, юридическими лицами, индивидуальными предпринимателями, гражданами требований земельного законодательства, лесного законодательства и законодательства о недрах, за нарушение которых законодательством Российской Федерации предусмотрена ответственность.</w:t>
      </w:r>
    </w:p>
    <w:p w:rsidR="00201CAD" w:rsidRPr="001A2AC6" w:rsidRDefault="00201CAD" w:rsidP="001A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2AC6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Объектами муниципального контроля являются юридические лица, индивидуальные предприниматели и граждане, обладающие правами на земельные участки, лесные участки и участки недр.</w:t>
      </w:r>
    </w:p>
    <w:p w:rsidR="00201CAD" w:rsidRPr="001A2AC6" w:rsidRDefault="00201CAD" w:rsidP="001A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2AC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осуществлении муниципального контроля Управление имущественных отношений осуществляет контроль за соблюдением:</w:t>
      </w:r>
    </w:p>
    <w:p w:rsidR="00201CAD" w:rsidRPr="001A2AC6" w:rsidRDefault="00201CAD" w:rsidP="001A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2AC6">
        <w:rPr>
          <w:rFonts w:ascii="Times New Roman" w:eastAsia="Times New Roman" w:hAnsi="Times New Roman" w:cs="Times New Roman"/>
          <w:sz w:val="26"/>
          <w:szCs w:val="26"/>
          <w:lang w:eastAsia="ru-RU"/>
        </w:rPr>
        <w:t>а) требований законодательства о недопущении самовольного занятия земельного участка, лесного участка, участка недр или их части, в том числе использование</w:t>
      </w:r>
      <w:r w:rsidRPr="001A2AC6">
        <w:rPr>
          <w:rFonts w:ascii="Times New Roman" w:hAnsi="Times New Roman" w:cs="Times New Roman"/>
          <w:sz w:val="26"/>
          <w:szCs w:val="26"/>
        </w:rPr>
        <w:t xml:space="preserve"> </w:t>
      </w:r>
      <w:r w:rsidRPr="001A2AC6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участков лицом, не имеющим предусмотренных законом прав на такой участок;</w:t>
      </w:r>
    </w:p>
    <w:p w:rsidR="00201CAD" w:rsidRPr="001A2AC6" w:rsidRDefault="00201CAD" w:rsidP="001A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2AC6">
        <w:rPr>
          <w:rFonts w:ascii="Times New Roman" w:eastAsia="Times New Roman" w:hAnsi="Times New Roman" w:cs="Times New Roman"/>
          <w:sz w:val="26"/>
          <w:szCs w:val="26"/>
          <w:lang w:eastAsia="ru-RU"/>
        </w:rPr>
        <w:t>б) требований о переоформлении юридическими лицами права постоянного (бессрочного) пользования земельными участками на право аренды земельных участков или приобретения земельных участков в собственность;</w:t>
      </w:r>
    </w:p>
    <w:p w:rsidR="00201CAD" w:rsidRPr="001A2AC6" w:rsidRDefault="00201CAD" w:rsidP="001A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2AC6">
        <w:rPr>
          <w:rFonts w:ascii="Times New Roman" w:eastAsia="Times New Roman" w:hAnsi="Times New Roman" w:cs="Times New Roman"/>
          <w:sz w:val="26"/>
          <w:szCs w:val="26"/>
          <w:lang w:eastAsia="ru-RU"/>
        </w:rPr>
        <w:t>в) требований законодательства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</w:t>
      </w:r>
    </w:p>
    <w:p w:rsidR="00201CAD" w:rsidRPr="001A2AC6" w:rsidRDefault="00201CAD" w:rsidP="001A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2AC6">
        <w:rPr>
          <w:rFonts w:ascii="Times New Roman" w:eastAsia="Times New Roman" w:hAnsi="Times New Roman" w:cs="Times New Roman"/>
          <w:sz w:val="26"/>
          <w:szCs w:val="26"/>
          <w:lang w:eastAsia="ru-RU"/>
        </w:rPr>
        <w:t>г) требований законодательства, связанных с обязательным использованием в течение установленного срока земельных участков, предназначенных для жилищного или иного строительства, садоводства, огородничества, в указанных целях;</w:t>
      </w:r>
    </w:p>
    <w:p w:rsidR="00201CAD" w:rsidRDefault="00201CAD" w:rsidP="001A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2AC6">
        <w:rPr>
          <w:rFonts w:ascii="Times New Roman" w:eastAsia="Times New Roman" w:hAnsi="Times New Roman" w:cs="Times New Roman"/>
          <w:sz w:val="26"/>
          <w:szCs w:val="26"/>
          <w:lang w:eastAsia="ru-RU"/>
        </w:rPr>
        <w:t>д) требований законодательства, связанных с обязанностью по приведению земель в состояние, пригодное для испол</w:t>
      </w:r>
      <w:r w:rsidR="00443230">
        <w:rPr>
          <w:rFonts w:ascii="Times New Roman" w:eastAsia="Times New Roman" w:hAnsi="Times New Roman" w:cs="Times New Roman"/>
          <w:sz w:val="26"/>
          <w:szCs w:val="26"/>
          <w:lang w:eastAsia="ru-RU"/>
        </w:rPr>
        <w:t>ьзования по целевому назначению;</w:t>
      </w:r>
    </w:p>
    <w:p w:rsidR="00443230" w:rsidRDefault="00443230" w:rsidP="001A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е) требований </w:t>
      </w:r>
      <w:r w:rsidRPr="00443230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пользовани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4432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недрами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</w:t>
      </w:r>
      <w:r w:rsidRPr="00443230">
        <w:rPr>
          <w:rFonts w:ascii="Times New Roman" w:eastAsia="Times New Roman" w:hAnsi="Times New Roman" w:cs="Times New Roman"/>
          <w:sz w:val="26"/>
          <w:szCs w:val="26"/>
          <w:lang w:eastAsia="ru-RU"/>
        </w:rPr>
        <w:t>лицензи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ей</w:t>
      </w:r>
      <w:r w:rsidRPr="004432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указанную деятельность либо с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соблюдением</w:t>
      </w:r>
      <w:r w:rsidRPr="004432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условий, предусмотренных лицензией на пользование недрами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443230" w:rsidRDefault="00443230" w:rsidP="001A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ж) требований лесного законодательства РФ, направленных на предотвращение </w:t>
      </w:r>
      <w:r w:rsidRPr="00443230">
        <w:rPr>
          <w:rFonts w:ascii="Times New Roman" w:eastAsia="Times New Roman" w:hAnsi="Times New Roman" w:cs="Times New Roman"/>
          <w:sz w:val="26"/>
          <w:szCs w:val="26"/>
          <w:lang w:eastAsia="ru-RU"/>
        </w:rPr>
        <w:t>незаконн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Pr="004432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443230">
        <w:rPr>
          <w:rFonts w:ascii="Times New Roman" w:eastAsia="Times New Roman" w:hAnsi="Times New Roman" w:cs="Times New Roman"/>
          <w:sz w:val="26"/>
          <w:szCs w:val="26"/>
          <w:lang w:eastAsia="ru-RU"/>
        </w:rPr>
        <w:t>, повреждени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4432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лесных насаждений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443230" w:rsidRPr="00443230" w:rsidRDefault="00443230" w:rsidP="004432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з)</w:t>
      </w:r>
      <w:r w:rsidRPr="004432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требований лесного законодательства об учете древесины и сделок с ней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443230" w:rsidRPr="001A2AC6" w:rsidRDefault="00443230" w:rsidP="004432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и)</w:t>
      </w:r>
      <w:r w:rsidRPr="004432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правил санитарной безопасности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r w:rsidRPr="00443230">
        <w:rPr>
          <w:rFonts w:ascii="Times New Roman" w:eastAsia="Times New Roman" w:hAnsi="Times New Roman" w:cs="Times New Roman"/>
          <w:sz w:val="26"/>
          <w:szCs w:val="26"/>
          <w:lang w:eastAsia="ru-RU"/>
        </w:rPr>
        <w:t>пожарной безопасности в лесах.</w:t>
      </w:r>
    </w:p>
    <w:p w:rsidR="00A925C3" w:rsidRPr="001A2AC6" w:rsidRDefault="00201CAD" w:rsidP="001A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2A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целях снижения надзорной нагрузки на бизнес, </w:t>
      </w:r>
      <w:r w:rsidR="00A925C3" w:rsidRPr="001A2AC6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</w:t>
      </w:r>
      <w:r w:rsidR="00402A85" w:rsidRPr="001A2AC6">
        <w:rPr>
          <w:rFonts w:ascii="Times New Roman" w:eastAsia="Times New Roman" w:hAnsi="Times New Roman" w:cs="Times New Roman"/>
          <w:sz w:val="26"/>
          <w:szCs w:val="26"/>
          <w:lang w:eastAsia="ru-RU"/>
        </w:rPr>
        <w:t>ем</w:t>
      </w:r>
      <w:r w:rsidR="00A925C3" w:rsidRPr="001A2A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Правительства РФ от 03.04.2020 № 438 «Об особенностях осуществления в 2020 году государственного контроля (надзора), муниципального контроля и о внесении изменения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предпринимателей», </w:t>
      </w:r>
      <w:r w:rsidR="00402A85" w:rsidRPr="001A2AC6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установлены</w:t>
      </w:r>
      <w:r w:rsidR="00A925C3" w:rsidRPr="001A2A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ограничения проведения проверок в отношении юридических лиц, </w:t>
      </w:r>
      <w:r w:rsidR="00A925C3" w:rsidRPr="001A2AC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индивидуальных предпринимателей и граждан с 01.04.2020 по 31.12.2020 включительно.</w:t>
      </w:r>
    </w:p>
    <w:p w:rsidR="00C35625" w:rsidRPr="001A2AC6" w:rsidRDefault="00402A85" w:rsidP="001A2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2AC6">
        <w:rPr>
          <w:rFonts w:ascii="Times New Roman" w:hAnsi="Times New Roman" w:cs="Times New Roman"/>
          <w:sz w:val="26"/>
          <w:szCs w:val="26"/>
        </w:rPr>
        <w:t>В</w:t>
      </w:r>
      <w:r w:rsidR="008E6221" w:rsidRPr="001A2AC6">
        <w:rPr>
          <w:rFonts w:ascii="Times New Roman" w:hAnsi="Times New Roman" w:cs="Times New Roman"/>
          <w:sz w:val="26"/>
          <w:szCs w:val="26"/>
        </w:rPr>
        <w:t xml:space="preserve"> связи с введенным</w:t>
      </w:r>
      <w:r w:rsidR="00C35625" w:rsidRPr="001A2AC6">
        <w:rPr>
          <w:rFonts w:ascii="Times New Roman" w:hAnsi="Times New Roman" w:cs="Times New Roman"/>
          <w:sz w:val="26"/>
          <w:szCs w:val="26"/>
        </w:rPr>
        <w:t xml:space="preserve"> </w:t>
      </w:r>
      <w:r w:rsidR="008E6221" w:rsidRPr="001A2AC6">
        <w:rPr>
          <w:rFonts w:ascii="Times New Roman" w:hAnsi="Times New Roman" w:cs="Times New Roman"/>
          <w:sz w:val="26"/>
          <w:szCs w:val="26"/>
        </w:rPr>
        <w:t>мораторием Управлени</w:t>
      </w:r>
      <w:r w:rsidRPr="001A2AC6">
        <w:rPr>
          <w:rFonts w:ascii="Times New Roman" w:hAnsi="Times New Roman" w:cs="Times New Roman"/>
          <w:sz w:val="26"/>
          <w:szCs w:val="26"/>
        </w:rPr>
        <w:t>ем</w:t>
      </w:r>
      <w:r w:rsidR="008E6221" w:rsidRPr="001A2AC6">
        <w:rPr>
          <w:rFonts w:ascii="Times New Roman" w:hAnsi="Times New Roman" w:cs="Times New Roman"/>
          <w:sz w:val="26"/>
          <w:szCs w:val="26"/>
        </w:rPr>
        <w:t xml:space="preserve"> имущественных отношений </w:t>
      </w:r>
      <w:r w:rsidR="00C35625" w:rsidRPr="001A2AC6">
        <w:rPr>
          <w:rFonts w:ascii="Times New Roman" w:hAnsi="Times New Roman" w:cs="Times New Roman"/>
          <w:sz w:val="26"/>
          <w:szCs w:val="26"/>
        </w:rPr>
        <w:t>в 20</w:t>
      </w:r>
      <w:r w:rsidRPr="001A2AC6">
        <w:rPr>
          <w:rFonts w:ascii="Times New Roman" w:hAnsi="Times New Roman" w:cs="Times New Roman"/>
          <w:sz w:val="26"/>
          <w:szCs w:val="26"/>
        </w:rPr>
        <w:t>20</w:t>
      </w:r>
      <w:r w:rsidR="00C35625" w:rsidRPr="001A2AC6">
        <w:rPr>
          <w:rFonts w:ascii="Times New Roman" w:hAnsi="Times New Roman" w:cs="Times New Roman"/>
          <w:sz w:val="26"/>
          <w:szCs w:val="26"/>
        </w:rPr>
        <w:t xml:space="preserve"> году проведено </w:t>
      </w:r>
      <w:r w:rsidRPr="001A2AC6">
        <w:rPr>
          <w:rFonts w:ascii="Times New Roman" w:hAnsi="Times New Roman" w:cs="Times New Roman"/>
          <w:sz w:val="26"/>
          <w:szCs w:val="26"/>
        </w:rPr>
        <w:t>5</w:t>
      </w:r>
      <w:r w:rsidR="00C35625" w:rsidRPr="001A2AC6">
        <w:rPr>
          <w:rFonts w:ascii="Times New Roman" w:hAnsi="Times New Roman" w:cs="Times New Roman"/>
          <w:sz w:val="26"/>
          <w:szCs w:val="26"/>
        </w:rPr>
        <w:t xml:space="preserve"> провер</w:t>
      </w:r>
      <w:r w:rsidRPr="001A2AC6">
        <w:rPr>
          <w:rFonts w:ascii="Times New Roman" w:hAnsi="Times New Roman" w:cs="Times New Roman"/>
          <w:sz w:val="26"/>
          <w:szCs w:val="26"/>
        </w:rPr>
        <w:t>ок</w:t>
      </w:r>
      <w:r w:rsidR="00C35625" w:rsidRPr="001A2AC6">
        <w:rPr>
          <w:rFonts w:ascii="Times New Roman" w:hAnsi="Times New Roman" w:cs="Times New Roman"/>
          <w:sz w:val="26"/>
          <w:szCs w:val="26"/>
        </w:rPr>
        <w:t xml:space="preserve"> в отношении юридических лиц</w:t>
      </w:r>
      <w:r w:rsidRPr="001A2AC6">
        <w:rPr>
          <w:rFonts w:ascii="Times New Roman" w:hAnsi="Times New Roman" w:cs="Times New Roman"/>
          <w:sz w:val="26"/>
          <w:szCs w:val="26"/>
        </w:rPr>
        <w:t>,</w:t>
      </w:r>
      <w:r w:rsidR="00E31528" w:rsidRPr="001A2AC6">
        <w:rPr>
          <w:rFonts w:ascii="Times New Roman" w:hAnsi="Times New Roman" w:cs="Times New Roman"/>
          <w:sz w:val="26"/>
          <w:szCs w:val="26"/>
        </w:rPr>
        <w:t xml:space="preserve"> индивидуальн</w:t>
      </w:r>
      <w:r w:rsidRPr="001A2AC6">
        <w:rPr>
          <w:rFonts w:ascii="Times New Roman" w:hAnsi="Times New Roman" w:cs="Times New Roman"/>
          <w:sz w:val="26"/>
          <w:szCs w:val="26"/>
        </w:rPr>
        <w:t>ых</w:t>
      </w:r>
      <w:r w:rsidR="00E31528" w:rsidRPr="001A2AC6">
        <w:rPr>
          <w:rFonts w:ascii="Times New Roman" w:hAnsi="Times New Roman" w:cs="Times New Roman"/>
          <w:sz w:val="26"/>
          <w:szCs w:val="26"/>
        </w:rPr>
        <w:t xml:space="preserve"> предпринимател</w:t>
      </w:r>
      <w:r w:rsidRPr="001A2AC6">
        <w:rPr>
          <w:rFonts w:ascii="Times New Roman" w:hAnsi="Times New Roman" w:cs="Times New Roman"/>
          <w:sz w:val="26"/>
          <w:szCs w:val="26"/>
        </w:rPr>
        <w:t>ей и граждан</w:t>
      </w:r>
      <w:r w:rsidR="005416FC" w:rsidRPr="001A2AC6">
        <w:rPr>
          <w:rFonts w:ascii="Times New Roman" w:hAnsi="Times New Roman" w:cs="Times New Roman"/>
          <w:sz w:val="26"/>
          <w:szCs w:val="26"/>
        </w:rPr>
        <w:t>.</w:t>
      </w:r>
      <w:r w:rsidR="00C35625" w:rsidRPr="001A2AC6">
        <w:rPr>
          <w:rFonts w:ascii="Times New Roman" w:hAnsi="Times New Roman" w:cs="Times New Roman"/>
          <w:sz w:val="26"/>
          <w:szCs w:val="26"/>
        </w:rPr>
        <w:t xml:space="preserve"> В ходе данных проверок выявлено </w:t>
      </w:r>
      <w:r w:rsidRPr="001A2AC6">
        <w:rPr>
          <w:rFonts w:ascii="Times New Roman" w:hAnsi="Times New Roman" w:cs="Times New Roman"/>
          <w:sz w:val="26"/>
          <w:szCs w:val="26"/>
        </w:rPr>
        <w:t>3</w:t>
      </w:r>
      <w:r w:rsidR="00C35625" w:rsidRPr="001A2AC6">
        <w:rPr>
          <w:rFonts w:ascii="Times New Roman" w:hAnsi="Times New Roman" w:cs="Times New Roman"/>
          <w:sz w:val="26"/>
          <w:szCs w:val="26"/>
        </w:rPr>
        <w:t xml:space="preserve"> нарушени</w:t>
      </w:r>
      <w:r w:rsidRPr="001A2AC6">
        <w:rPr>
          <w:rFonts w:ascii="Times New Roman" w:hAnsi="Times New Roman" w:cs="Times New Roman"/>
          <w:sz w:val="26"/>
          <w:szCs w:val="26"/>
        </w:rPr>
        <w:t>я</w:t>
      </w:r>
      <w:r w:rsidR="00C35625" w:rsidRPr="001A2AC6">
        <w:rPr>
          <w:rFonts w:ascii="Times New Roman" w:hAnsi="Times New Roman" w:cs="Times New Roman"/>
          <w:sz w:val="26"/>
          <w:szCs w:val="26"/>
        </w:rPr>
        <w:t xml:space="preserve"> земельного законодательства</w:t>
      </w:r>
      <w:r w:rsidR="005416FC" w:rsidRPr="001A2AC6">
        <w:rPr>
          <w:rFonts w:ascii="Times New Roman" w:hAnsi="Times New Roman" w:cs="Times New Roman"/>
          <w:sz w:val="26"/>
          <w:szCs w:val="26"/>
        </w:rPr>
        <w:t xml:space="preserve"> РФ</w:t>
      </w:r>
      <w:r w:rsidR="00C35625" w:rsidRPr="001A2AC6">
        <w:rPr>
          <w:rFonts w:ascii="Times New Roman" w:hAnsi="Times New Roman" w:cs="Times New Roman"/>
          <w:sz w:val="26"/>
          <w:szCs w:val="26"/>
        </w:rPr>
        <w:t xml:space="preserve">, </w:t>
      </w:r>
      <w:r w:rsidR="008E6221" w:rsidRPr="001A2AC6">
        <w:rPr>
          <w:rFonts w:ascii="Times New Roman" w:hAnsi="Times New Roman" w:cs="Times New Roman"/>
          <w:sz w:val="26"/>
          <w:szCs w:val="26"/>
        </w:rPr>
        <w:t xml:space="preserve">было </w:t>
      </w:r>
      <w:r w:rsidR="00C35625" w:rsidRPr="001A2AC6">
        <w:rPr>
          <w:rFonts w:ascii="Times New Roman" w:hAnsi="Times New Roman" w:cs="Times New Roman"/>
          <w:sz w:val="26"/>
          <w:szCs w:val="26"/>
        </w:rPr>
        <w:t xml:space="preserve">выдано </w:t>
      </w:r>
      <w:r w:rsidRPr="001A2AC6">
        <w:rPr>
          <w:rFonts w:ascii="Times New Roman" w:hAnsi="Times New Roman" w:cs="Times New Roman"/>
          <w:sz w:val="26"/>
          <w:szCs w:val="26"/>
        </w:rPr>
        <w:t xml:space="preserve">3 </w:t>
      </w:r>
      <w:r w:rsidR="00C35625" w:rsidRPr="001A2AC6">
        <w:rPr>
          <w:rFonts w:ascii="Times New Roman" w:hAnsi="Times New Roman" w:cs="Times New Roman"/>
          <w:sz w:val="26"/>
          <w:szCs w:val="26"/>
        </w:rPr>
        <w:t>предписани</w:t>
      </w:r>
      <w:r w:rsidRPr="001A2AC6">
        <w:rPr>
          <w:rFonts w:ascii="Times New Roman" w:hAnsi="Times New Roman" w:cs="Times New Roman"/>
          <w:sz w:val="26"/>
          <w:szCs w:val="26"/>
        </w:rPr>
        <w:t>я</w:t>
      </w:r>
      <w:r w:rsidR="005416FC" w:rsidRPr="001A2AC6">
        <w:rPr>
          <w:rFonts w:ascii="Times New Roman" w:hAnsi="Times New Roman" w:cs="Times New Roman"/>
          <w:sz w:val="26"/>
          <w:szCs w:val="26"/>
        </w:rPr>
        <w:t xml:space="preserve"> об устранении выявленных нарушений</w:t>
      </w:r>
      <w:r w:rsidR="00C35625" w:rsidRPr="001A2AC6">
        <w:rPr>
          <w:rFonts w:ascii="Times New Roman" w:hAnsi="Times New Roman" w:cs="Times New Roman"/>
          <w:sz w:val="26"/>
          <w:szCs w:val="26"/>
        </w:rPr>
        <w:t>.</w:t>
      </w:r>
    </w:p>
    <w:p w:rsidR="00402A85" w:rsidRPr="001A2AC6" w:rsidRDefault="00C35625" w:rsidP="001A2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2AC6">
        <w:rPr>
          <w:rFonts w:ascii="Times New Roman" w:hAnsi="Times New Roman" w:cs="Times New Roman"/>
          <w:sz w:val="26"/>
          <w:szCs w:val="26"/>
        </w:rPr>
        <w:t xml:space="preserve">Вместе с тем, при осуществлении </w:t>
      </w:r>
      <w:r w:rsidR="005416FC" w:rsidRPr="001A2AC6">
        <w:rPr>
          <w:rFonts w:ascii="Times New Roman" w:hAnsi="Times New Roman" w:cs="Times New Roman"/>
          <w:sz w:val="26"/>
          <w:szCs w:val="26"/>
        </w:rPr>
        <w:t>контрольно-надзорной деятельности</w:t>
      </w:r>
      <w:r w:rsidRPr="001A2AC6">
        <w:rPr>
          <w:rFonts w:ascii="Times New Roman" w:hAnsi="Times New Roman" w:cs="Times New Roman"/>
          <w:sz w:val="26"/>
          <w:szCs w:val="26"/>
        </w:rPr>
        <w:t xml:space="preserve"> в 20</w:t>
      </w:r>
      <w:r w:rsidR="00402A85" w:rsidRPr="001A2AC6">
        <w:rPr>
          <w:rFonts w:ascii="Times New Roman" w:hAnsi="Times New Roman" w:cs="Times New Roman"/>
          <w:sz w:val="26"/>
          <w:szCs w:val="26"/>
        </w:rPr>
        <w:t>20</w:t>
      </w:r>
      <w:r w:rsidRPr="001A2AC6">
        <w:rPr>
          <w:rFonts w:ascii="Times New Roman" w:hAnsi="Times New Roman" w:cs="Times New Roman"/>
          <w:sz w:val="26"/>
          <w:szCs w:val="26"/>
        </w:rPr>
        <w:t xml:space="preserve"> году Управлением имущественных отношений было проведено </w:t>
      </w:r>
      <w:r w:rsidR="00402A85" w:rsidRPr="001A2AC6">
        <w:rPr>
          <w:rFonts w:ascii="Times New Roman" w:hAnsi="Times New Roman" w:cs="Times New Roman"/>
          <w:sz w:val="26"/>
          <w:szCs w:val="26"/>
        </w:rPr>
        <w:t>80</w:t>
      </w:r>
      <w:r w:rsidRPr="001A2AC6">
        <w:rPr>
          <w:rFonts w:ascii="Times New Roman" w:hAnsi="Times New Roman" w:cs="Times New Roman"/>
          <w:sz w:val="26"/>
          <w:szCs w:val="26"/>
        </w:rPr>
        <w:t xml:space="preserve"> </w:t>
      </w:r>
      <w:r w:rsidR="00402A85" w:rsidRPr="001A2AC6">
        <w:rPr>
          <w:rFonts w:ascii="Times New Roman" w:hAnsi="Times New Roman" w:cs="Times New Roman"/>
          <w:sz w:val="26"/>
          <w:szCs w:val="26"/>
        </w:rPr>
        <w:t>осмотров. По результатам выявленных нарушений Управлением имущественных отношений было выдано 16 требований об устранении наруше</w:t>
      </w:r>
      <w:r w:rsidR="0097754A" w:rsidRPr="001A2AC6">
        <w:rPr>
          <w:rFonts w:ascii="Times New Roman" w:hAnsi="Times New Roman" w:cs="Times New Roman"/>
          <w:sz w:val="26"/>
          <w:szCs w:val="26"/>
        </w:rPr>
        <w:t>ний земельного законодательства</w:t>
      </w:r>
      <w:r w:rsidRPr="001A2AC6">
        <w:rPr>
          <w:rFonts w:ascii="Times New Roman" w:hAnsi="Times New Roman" w:cs="Times New Roman"/>
          <w:sz w:val="26"/>
          <w:szCs w:val="26"/>
        </w:rPr>
        <w:t>.</w:t>
      </w:r>
    </w:p>
    <w:p w:rsidR="00A17417" w:rsidRPr="001A2AC6" w:rsidRDefault="00A17417" w:rsidP="001A2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2AC6">
        <w:rPr>
          <w:rFonts w:ascii="Times New Roman" w:hAnsi="Times New Roman" w:cs="Times New Roman"/>
          <w:sz w:val="26"/>
          <w:szCs w:val="26"/>
        </w:rPr>
        <w:t>В целях реализации ст</w:t>
      </w:r>
      <w:r w:rsidR="00D05E53">
        <w:rPr>
          <w:rFonts w:ascii="Times New Roman" w:hAnsi="Times New Roman" w:cs="Times New Roman"/>
          <w:sz w:val="26"/>
          <w:szCs w:val="26"/>
        </w:rPr>
        <w:t>атьи</w:t>
      </w:r>
      <w:r w:rsidRPr="001A2AC6">
        <w:rPr>
          <w:rFonts w:ascii="Times New Roman" w:hAnsi="Times New Roman" w:cs="Times New Roman"/>
          <w:sz w:val="26"/>
          <w:szCs w:val="26"/>
        </w:rPr>
        <w:t xml:space="preserve"> 8.2 Федерального закона от 26.12.2008 № 294-ФЗ Управлением имущественных отношений в 2020 году было проведено 2 плановых (рейдовых) осмотра, обследования земельных участков, в рамках мероприятий по контролю без взаимодействия с юридическими лицами, индивидуальными предпринимателями, направленных на профилактику нарушений обязательных требований. </w:t>
      </w:r>
    </w:p>
    <w:p w:rsidR="00402A85" w:rsidRPr="001A2AC6" w:rsidRDefault="00A17417" w:rsidP="001A2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2AC6">
        <w:rPr>
          <w:rFonts w:ascii="Times New Roman" w:hAnsi="Times New Roman" w:cs="Times New Roman"/>
          <w:sz w:val="26"/>
          <w:szCs w:val="26"/>
        </w:rPr>
        <w:t>В рамках информирования подконтрольных субъектов по вопросам соблюдения обязательных требований в сфере земельного законодательства вынесено 2 предостережения о недопустимости нарушения законодательства РФ.</w:t>
      </w:r>
    </w:p>
    <w:p w:rsidR="00E633AE" w:rsidRPr="001A2AC6" w:rsidRDefault="00E633AE" w:rsidP="001A2AC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E633AE" w:rsidRPr="001A2AC6" w:rsidRDefault="00E633AE" w:rsidP="001A2AC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A2AC6">
        <w:rPr>
          <w:rFonts w:ascii="Times New Roman" w:hAnsi="Times New Roman" w:cs="Times New Roman"/>
          <w:b/>
          <w:sz w:val="26"/>
          <w:szCs w:val="26"/>
        </w:rPr>
        <w:t>Анализ типичных нарушений</w:t>
      </w:r>
    </w:p>
    <w:p w:rsidR="00E633AE" w:rsidRPr="001A2AC6" w:rsidRDefault="00E633AE" w:rsidP="001A2AC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A17417" w:rsidRPr="001A2AC6" w:rsidRDefault="00A17417" w:rsidP="001A2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2AC6">
        <w:rPr>
          <w:rFonts w:ascii="Times New Roman" w:hAnsi="Times New Roman" w:cs="Times New Roman"/>
          <w:sz w:val="26"/>
          <w:szCs w:val="26"/>
        </w:rPr>
        <w:t>Наиболее распространенными требования являются:</w:t>
      </w:r>
    </w:p>
    <w:p w:rsidR="00E633AE" w:rsidRPr="001A2AC6" w:rsidRDefault="001E50B0" w:rsidP="001A2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2AC6">
        <w:rPr>
          <w:rFonts w:ascii="Times New Roman" w:hAnsi="Times New Roman" w:cs="Times New Roman"/>
          <w:sz w:val="26"/>
          <w:szCs w:val="26"/>
        </w:rPr>
        <w:t>и</w:t>
      </w:r>
      <w:r w:rsidR="00E633AE" w:rsidRPr="001A2AC6">
        <w:rPr>
          <w:rFonts w:ascii="Times New Roman" w:hAnsi="Times New Roman" w:cs="Times New Roman"/>
          <w:sz w:val="26"/>
          <w:szCs w:val="26"/>
        </w:rPr>
        <w:t xml:space="preserve">спользование земельных участков </w:t>
      </w:r>
      <w:r w:rsidR="00A17417" w:rsidRPr="001A2AC6">
        <w:rPr>
          <w:rFonts w:ascii="Times New Roman" w:hAnsi="Times New Roman" w:cs="Times New Roman"/>
          <w:sz w:val="26"/>
          <w:szCs w:val="26"/>
        </w:rPr>
        <w:t xml:space="preserve">без предусмотренных </w:t>
      </w:r>
      <w:r w:rsidR="002A612C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A17417" w:rsidRPr="001A2AC6">
        <w:rPr>
          <w:rFonts w:ascii="Times New Roman" w:hAnsi="Times New Roman" w:cs="Times New Roman"/>
          <w:sz w:val="26"/>
          <w:szCs w:val="26"/>
        </w:rPr>
        <w:t>законодательством РФ прав</w:t>
      </w:r>
      <w:r w:rsidR="00E633AE" w:rsidRPr="001A2AC6">
        <w:rPr>
          <w:rFonts w:ascii="Times New Roman" w:hAnsi="Times New Roman" w:cs="Times New Roman"/>
          <w:sz w:val="26"/>
          <w:szCs w:val="26"/>
        </w:rPr>
        <w:t>;</w:t>
      </w:r>
    </w:p>
    <w:p w:rsidR="00E633AE" w:rsidRPr="001A2AC6" w:rsidRDefault="001E50B0" w:rsidP="001A2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2AC6">
        <w:rPr>
          <w:rFonts w:ascii="Times New Roman" w:hAnsi="Times New Roman" w:cs="Times New Roman"/>
          <w:sz w:val="26"/>
          <w:szCs w:val="26"/>
        </w:rPr>
        <w:t>и</w:t>
      </w:r>
      <w:r w:rsidR="00E633AE" w:rsidRPr="001A2AC6">
        <w:rPr>
          <w:rFonts w:ascii="Times New Roman" w:hAnsi="Times New Roman" w:cs="Times New Roman"/>
          <w:sz w:val="26"/>
          <w:szCs w:val="26"/>
        </w:rPr>
        <w:t>спользование земельных участков не по целевому назначению, в соответствии с их принадлежностью к той или иной категории земель и (или) разрешенным использованием;</w:t>
      </w:r>
    </w:p>
    <w:p w:rsidR="00A17417" w:rsidRPr="001A2AC6" w:rsidRDefault="00A17417" w:rsidP="001A2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2AC6">
        <w:rPr>
          <w:rFonts w:ascii="Times New Roman" w:hAnsi="Times New Roman" w:cs="Times New Roman"/>
          <w:sz w:val="26"/>
          <w:szCs w:val="26"/>
        </w:rPr>
        <w:t>неиспользование обязанности по приведению земель и земельных участков в состояние, пригодное для использовани</w:t>
      </w:r>
      <w:r w:rsidR="00AE5B79" w:rsidRPr="001A2AC6">
        <w:rPr>
          <w:rFonts w:ascii="Times New Roman" w:hAnsi="Times New Roman" w:cs="Times New Roman"/>
          <w:sz w:val="26"/>
          <w:szCs w:val="26"/>
        </w:rPr>
        <w:t>я</w:t>
      </w:r>
      <w:r w:rsidRPr="001A2AC6">
        <w:rPr>
          <w:rFonts w:ascii="Times New Roman" w:hAnsi="Times New Roman" w:cs="Times New Roman"/>
          <w:sz w:val="26"/>
          <w:szCs w:val="26"/>
        </w:rPr>
        <w:t>, в соответствии с разрешенным использованием и целевым назначением;</w:t>
      </w:r>
    </w:p>
    <w:p w:rsidR="00A17417" w:rsidRPr="001A2AC6" w:rsidRDefault="00AE5B79" w:rsidP="001A2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2AC6">
        <w:rPr>
          <w:rFonts w:ascii="Times New Roman" w:hAnsi="Times New Roman" w:cs="Times New Roman"/>
          <w:sz w:val="26"/>
          <w:szCs w:val="26"/>
        </w:rPr>
        <w:t>неиспользование земельного участка, предназначенного для строительства, садоводства, огородничества.</w:t>
      </w:r>
    </w:p>
    <w:p w:rsidR="00AE5B79" w:rsidRPr="001A2AC6" w:rsidRDefault="00AE5B79" w:rsidP="001A2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2AC6">
        <w:rPr>
          <w:rFonts w:ascii="Times New Roman" w:hAnsi="Times New Roman" w:cs="Times New Roman"/>
          <w:sz w:val="26"/>
          <w:szCs w:val="26"/>
        </w:rPr>
        <w:t>В основном причинами нарушений обязательных требований, связанных с самовольным занятием земельных участков, являются:</w:t>
      </w:r>
    </w:p>
    <w:p w:rsidR="00AE5B79" w:rsidRPr="001A2AC6" w:rsidRDefault="00AE5B79" w:rsidP="001A2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2AC6">
        <w:rPr>
          <w:rFonts w:ascii="Times New Roman" w:hAnsi="Times New Roman" w:cs="Times New Roman"/>
          <w:sz w:val="26"/>
          <w:szCs w:val="26"/>
        </w:rPr>
        <w:t>получение материальной выгоды и конкурентных преимуществ за счет уклонения от уплаты земельного налога, арендных платежей за пользование землей, а также затраты на приобретение земельного участка в собственность;</w:t>
      </w:r>
    </w:p>
    <w:p w:rsidR="00514941" w:rsidRPr="001A2AC6" w:rsidRDefault="00AE5B79" w:rsidP="001A2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2AC6">
        <w:rPr>
          <w:rFonts w:ascii="Times New Roman" w:hAnsi="Times New Roman" w:cs="Times New Roman"/>
          <w:sz w:val="26"/>
          <w:szCs w:val="26"/>
        </w:rPr>
        <w:t xml:space="preserve">незнание о наличии нарушения в связи с </w:t>
      </w:r>
      <w:proofErr w:type="spellStart"/>
      <w:r w:rsidRPr="001A2AC6">
        <w:rPr>
          <w:rFonts w:ascii="Times New Roman" w:hAnsi="Times New Roman" w:cs="Times New Roman"/>
          <w:sz w:val="26"/>
          <w:szCs w:val="26"/>
        </w:rPr>
        <w:t>непроведением</w:t>
      </w:r>
      <w:proofErr w:type="spellEnd"/>
      <w:r w:rsidRPr="001A2AC6">
        <w:rPr>
          <w:rFonts w:ascii="Times New Roman" w:hAnsi="Times New Roman" w:cs="Times New Roman"/>
          <w:sz w:val="26"/>
          <w:szCs w:val="26"/>
        </w:rPr>
        <w:t xml:space="preserve"> кадастровых работ, отсутствием сведений о местоположении границ земельного участка и его фактической площади.</w:t>
      </w:r>
    </w:p>
    <w:p w:rsidR="00AE5B79" w:rsidRPr="001A2AC6" w:rsidRDefault="00AE5B79" w:rsidP="001A2AC6">
      <w:pPr>
        <w:pStyle w:val="a3"/>
        <w:shd w:val="clear" w:color="auto" w:fill="FFFFFF"/>
        <w:spacing w:before="0" w:after="0"/>
        <w:ind w:firstLine="709"/>
        <w:jc w:val="both"/>
        <w:rPr>
          <w:sz w:val="26"/>
          <w:szCs w:val="26"/>
        </w:rPr>
      </w:pPr>
      <w:r w:rsidRPr="001A2AC6">
        <w:rPr>
          <w:sz w:val="26"/>
          <w:szCs w:val="26"/>
        </w:rPr>
        <w:t>Причинами совершения правонарушений, связанных с использованием земельного участка не в соответствии с установленным целевым назначением и (или) разрешенным использованием, являются:</w:t>
      </w:r>
    </w:p>
    <w:p w:rsidR="00AE5B79" w:rsidRPr="001A2AC6" w:rsidRDefault="00AE5B79" w:rsidP="001A2AC6">
      <w:pPr>
        <w:pStyle w:val="a3"/>
        <w:shd w:val="clear" w:color="auto" w:fill="FFFFFF"/>
        <w:spacing w:before="0" w:after="0"/>
        <w:ind w:firstLine="709"/>
        <w:jc w:val="both"/>
        <w:rPr>
          <w:sz w:val="26"/>
          <w:szCs w:val="26"/>
        </w:rPr>
      </w:pPr>
      <w:r w:rsidRPr="001A2AC6">
        <w:rPr>
          <w:sz w:val="26"/>
          <w:szCs w:val="26"/>
        </w:rPr>
        <w:t>получение материальной выгоды и конкурентных преимуществ за счет более низкой кадастровой стоимости земельного участка по сравнению с кадастровой стоимостью земельного участка в случае приведения вида разрешенного использования такого участка в соответствие с его фактическим использованием;</w:t>
      </w:r>
    </w:p>
    <w:p w:rsidR="00AE5B79" w:rsidRPr="001A2AC6" w:rsidRDefault="00AE5B79" w:rsidP="001A2AC6">
      <w:pPr>
        <w:pStyle w:val="a3"/>
        <w:shd w:val="clear" w:color="auto" w:fill="FFFFFF"/>
        <w:spacing w:before="0" w:after="0"/>
        <w:ind w:firstLine="709"/>
        <w:jc w:val="both"/>
        <w:rPr>
          <w:sz w:val="26"/>
          <w:szCs w:val="26"/>
        </w:rPr>
      </w:pPr>
      <w:r w:rsidRPr="001A2AC6">
        <w:rPr>
          <w:sz w:val="26"/>
          <w:szCs w:val="26"/>
        </w:rPr>
        <w:t>ограничения в изменении вида разрешенного использования земельного участка, установленные документами градостроительного зонирования.</w:t>
      </w:r>
    </w:p>
    <w:p w:rsidR="00C35625" w:rsidRPr="001A2AC6" w:rsidRDefault="00AE5B79" w:rsidP="001A2AC6">
      <w:pPr>
        <w:pStyle w:val="a3"/>
        <w:shd w:val="clear" w:color="auto" w:fill="FFFFFF"/>
        <w:spacing w:before="0" w:after="0"/>
        <w:ind w:firstLine="709"/>
        <w:jc w:val="both"/>
        <w:rPr>
          <w:sz w:val="26"/>
          <w:szCs w:val="26"/>
        </w:rPr>
      </w:pPr>
      <w:r w:rsidRPr="001A2AC6">
        <w:rPr>
          <w:sz w:val="26"/>
          <w:szCs w:val="26"/>
        </w:rPr>
        <w:lastRenderedPageBreak/>
        <w:t>Нарушения, выразившиеся в неиспользовании земельного участка, предназначенного для жилищного или иного строительства, совершаются, как правило, по причине отсутствия денежных средств на строительство.</w:t>
      </w:r>
    </w:p>
    <w:p w:rsidR="00AE5B79" w:rsidRPr="001A2AC6" w:rsidRDefault="00AE5B79" w:rsidP="001A2AC6">
      <w:pPr>
        <w:pStyle w:val="a3"/>
        <w:shd w:val="clear" w:color="auto" w:fill="FFFFFF"/>
        <w:spacing w:before="0" w:after="0"/>
        <w:ind w:firstLine="709"/>
        <w:jc w:val="both"/>
        <w:rPr>
          <w:sz w:val="26"/>
          <w:szCs w:val="26"/>
        </w:rPr>
      </w:pPr>
    </w:p>
    <w:p w:rsidR="00AE5B79" w:rsidRPr="001A2AC6" w:rsidRDefault="00AE5B79" w:rsidP="001A2AC6">
      <w:pPr>
        <w:pStyle w:val="Default"/>
        <w:jc w:val="center"/>
        <w:rPr>
          <w:b/>
          <w:bCs/>
          <w:iCs/>
          <w:sz w:val="26"/>
          <w:szCs w:val="26"/>
        </w:rPr>
      </w:pPr>
      <w:r w:rsidRPr="001A2AC6">
        <w:rPr>
          <w:b/>
          <w:bCs/>
          <w:iCs/>
          <w:sz w:val="26"/>
          <w:szCs w:val="26"/>
        </w:rPr>
        <w:t>Различные подходы к применению обязательных требований и иные проблемные вопросы применения таких требований</w:t>
      </w:r>
    </w:p>
    <w:p w:rsidR="00AE5B79" w:rsidRPr="001A2AC6" w:rsidRDefault="00AE5B79" w:rsidP="001A2AC6">
      <w:pPr>
        <w:pStyle w:val="Default"/>
        <w:jc w:val="center"/>
        <w:rPr>
          <w:sz w:val="26"/>
          <w:szCs w:val="26"/>
        </w:rPr>
      </w:pPr>
    </w:p>
    <w:p w:rsidR="00AE5B79" w:rsidRPr="001A2AC6" w:rsidRDefault="00AE5B79" w:rsidP="001A2AC6">
      <w:pPr>
        <w:pStyle w:val="Default"/>
        <w:jc w:val="center"/>
        <w:rPr>
          <w:i/>
          <w:iCs/>
          <w:sz w:val="26"/>
          <w:szCs w:val="26"/>
        </w:rPr>
      </w:pPr>
      <w:r w:rsidRPr="001A2AC6">
        <w:rPr>
          <w:i/>
          <w:iCs/>
          <w:sz w:val="26"/>
          <w:szCs w:val="26"/>
        </w:rPr>
        <w:t>Размещение нестационарных торговых объектов на земельных участках, находящихся в государственной и муниципальной собственности.</w:t>
      </w:r>
    </w:p>
    <w:p w:rsidR="00AE5B79" w:rsidRPr="001A2AC6" w:rsidRDefault="00AE5B79" w:rsidP="001A2AC6">
      <w:pPr>
        <w:pStyle w:val="Default"/>
        <w:ind w:firstLine="709"/>
        <w:jc w:val="center"/>
        <w:rPr>
          <w:sz w:val="26"/>
          <w:szCs w:val="26"/>
        </w:rPr>
      </w:pPr>
    </w:p>
    <w:p w:rsidR="00AE5B79" w:rsidRPr="001A2AC6" w:rsidRDefault="00AE5B79" w:rsidP="001A2AC6">
      <w:pPr>
        <w:pStyle w:val="Default"/>
        <w:ind w:firstLine="709"/>
        <w:jc w:val="both"/>
        <w:rPr>
          <w:sz w:val="26"/>
          <w:szCs w:val="26"/>
        </w:rPr>
      </w:pPr>
      <w:r w:rsidRPr="001A2AC6">
        <w:rPr>
          <w:sz w:val="26"/>
          <w:szCs w:val="26"/>
        </w:rPr>
        <w:t xml:space="preserve">Статьей 25 </w:t>
      </w:r>
      <w:r w:rsidR="0097754A" w:rsidRPr="001A2AC6">
        <w:rPr>
          <w:sz w:val="26"/>
          <w:szCs w:val="26"/>
        </w:rPr>
        <w:t xml:space="preserve">Земельного кодекса РФ (далее - </w:t>
      </w:r>
      <w:r w:rsidRPr="001A2AC6">
        <w:rPr>
          <w:sz w:val="26"/>
          <w:szCs w:val="26"/>
        </w:rPr>
        <w:t>ЗК РФ</w:t>
      </w:r>
      <w:r w:rsidR="0097754A" w:rsidRPr="001A2AC6">
        <w:rPr>
          <w:sz w:val="26"/>
          <w:szCs w:val="26"/>
        </w:rPr>
        <w:t>)</w:t>
      </w:r>
      <w:r w:rsidRPr="001A2AC6">
        <w:rPr>
          <w:sz w:val="26"/>
          <w:szCs w:val="26"/>
        </w:rPr>
        <w:t xml:space="preserve">, </w:t>
      </w:r>
      <w:r w:rsidR="0097754A" w:rsidRPr="001A2AC6">
        <w:rPr>
          <w:sz w:val="26"/>
          <w:szCs w:val="26"/>
        </w:rPr>
        <w:t xml:space="preserve">предусмотрено, что права на земельные участки, </w:t>
      </w:r>
      <w:r w:rsidRPr="001A2AC6">
        <w:rPr>
          <w:sz w:val="26"/>
          <w:szCs w:val="26"/>
        </w:rPr>
        <w:t xml:space="preserve">предусмотренные главами III и IV </w:t>
      </w:r>
      <w:r w:rsidR="0097754A" w:rsidRPr="001A2AC6">
        <w:rPr>
          <w:sz w:val="26"/>
          <w:szCs w:val="26"/>
        </w:rPr>
        <w:t>ЗК РФ</w:t>
      </w:r>
      <w:r w:rsidRPr="001A2AC6">
        <w:rPr>
          <w:sz w:val="26"/>
          <w:szCs w:val="26"/>
        </w:rPr>
        <w:t>, возникают по основаниям, установленным гражданским законодательством, федеральными законами, и подлежат государственной регистрации</w:t>
      </w:r>
      <w:r w:rsidR="0097754A" w:rsidRPr="001A2AC6">
        <w:rPr>
          <w:sz w:val="26"/>
          <w:szCs w:val="26"/>
        </w:rPr>
        <w:t>, в</w:t>
      </w:r>
      <w:r w:rsidRPr="001A2AC6">
        <w:rPr>
          <w:sz w:val="26"/>
          <w:szCs w:val="26"/>
        </w:rPr>
        <w:t xml:space="preserve"> соответствии с Федеральным законом от 13.07.2015 № 218-ФЗ «О государственной регистрации недвижимости» (далее - Закон № 218-ФЗ).</w:t>
      </w:r>
    </w:p>
    <w:p w:rsidR="00AE5B79" w:rsidRPr="001A2AC6" w:rsidRDefault="00AE5B79" w:rsidP="001A2AC6">
      <w:pPr>
        <w:pStyle w:val="Default"/>
        <w:ind w:firstLine="709"/>
        <w:jc w:val="both"/>
        <w:rPr>
          <w:sz w:val="26"/>
          <w:szCs w:val="26"/>
        </w:rPr>
      </w:pPr>
      <w:r w:rsidRPr="001A2AC6">
        <w:rPr>
          <w:sz w:val="26"/>
          <w:szCs w:val="26"/>
        </w:rPr>
        <w:t>Статьей 39.33 ЗК РФ определены случаи и основания для использования земель или земельных участков, находящихся в государственной или муниципальной собственности, без предоставления земельных участков и установления сервитута.</w:t>
      </w:r>
    </w:p>
    <w:p w:rsidR="00AE5B79" w:rsidRPr="001A2AC6" w:rsidRDefault="00AE5B79" w:rsidP="001A2AC6">
      <w:pPr>
        <w:pStyle w:val="Default"/>
        <w:ind w:firstLine="709"/>
        <w:jc w:val="both"/>
        <w:rPr>
          <w:sz w:val="26"/>
          <w:szCs w:val="26"/>
        </w:rPr>
      </w:pPr>
      <w:r w:rsidRPr="001A2AC6">
        <w:rPr>
          <w:sz w:val="26"/>
          <w:szCs w:val="26"/>
        </w:rPr>
        <w:t xml:space="preserve">В частности, </w:t>
      </w:r>
      <w:r w:rsidR="00517A32">
        <w:rPr>
          <w:sz w:val="26"/>
          <w:szCs w:val="26"/>
        </w:rPr>
        <w:t>пункт</w:t>
      </w:r>
      <w:r w:rsidRPr="001A2AC6">
        <w:rPr>
          <w:sz w:val="26"/>
          <w:szCs w:val="26"/>
        </w:rPr>
        <w:t xml:space="preserve"> 1 статьи 39.33 ЗК РФ определяет возможность использования земель или земельных участков, находящихся в государственной или</w:t>
      </w:r>
      <w:r w:rsidR="0097754A" w:rsidRPr="001A2AC6">
        <w:rPr>
          <w:sz w:val="26"/>
          <w:szCs w:val="26"/>
        </w:rPr>
        <w:t xml:space="preserve"> </w:t>
      </w:r>
      <w:r w:rsidRPr="001A2AC6">
        <w:rPr>
          <w:sz w:val="26"/>
          <w:szCs w:val="26"/>
        </w:rPr>
        <w:t>муниципальной собственности, за исключением земельных участков, предоставленных гражданам или юридическим лицам, без осуществления предоставления земельных участков и установления сервитута</w:t>
      </w:r>
      <w:r w:rsidR="00517A32">
        <w:rPr>
          <w:sz w:val="26"/>
          <w:szCs w:val="26"/>
        </w:rPr>
        <w:t>,</w:t>
      </w:r>
      <w:r w:rsidRPr="001A2AC6">
        <w:rPr>
          <w:sz w:val="26"/>
          <w:szCs w:val="26"/>
        </w:rPr>
        <w:t xml:space="preserve"> </w:t>
      </w:r>
      <w:r w:rsidR="00517A32">
        <w:rPr>
          <w:sz w:val="26"/>
          <w:szCs w:val="26"/>
        </w:rPr>
        <w:t xml:space="preserve">в том числе </w:t>
      </w:r>
      <w:r w:rsidRPr="001A2AC6">
        <w:rPr>
          <w:sz w:val="26"/>
          <w:szCs w:val="26"/>
        </w:rPr>
        <w:t>для размещения нестационарных торговых объектов, рекламных конструкций, а также иных объектов, виды которых устанавливаются Правительством Российской Федерации.</w:t>
      </w:r>
    </w:p>
    <w:p w:rsidR="00AE5B79" w:rsidRPr="001A2AC6" w:rsidRDefault="00AE5B79" w:rsidP="001A2AC6">
      <w:pPr>
        <w:pStyle w:val="Default"/>
        <w:ind w:firstLine="709"/>
        <w:jc w:val="both"/>
        <w:rPr>
          <w:sz w:val="26"/>
          <w:szCs w:val="26"/>
        </w:rPr>
      </w:pPr>
      <w:r w:rsidRPr="001A2AC6">
        <w:rPr>
          <w:sz w:val="26"/>
          <w:szCs w:val="26"/>
        </w:rPr>
        <w:t>Согласно пункту 1 статьи 39.36 ЗК РФ размещение нестационарных торговых объектов на землях или земельных участках, находящихся в государственной или муниципальной собственности, осуществляется на основании схемы размещения нестационарных торговых объектов в соответствии с Федеральным законом от 28.12.2009 № 381-ФЗ «Об основах государственного регулирования торговой деятельности в Российской Федерации» (далее - Закон № 381-ФЗ).</w:t>
      </w:r>
    </w:p>
    <w:p w:rsidR="00587C06" w:rsidRPr="001A2AC6" w:rsidRDefault="00AE5B79" w:rsidP="001A2AC6">
      <w:pPr>
        <w:pStyle w:val="Default"/>
        <w:ind w:firstLine="709"/>
        <w:jc w:val="both"/>
        <w:rPr>
          <w:sz w:val="26"/>
          <w:szCs w:val="26"/>
        </w:rPr>
      </w:pPr>
      <w:r w:rsidRPr="001A2AC6">
        <w:rPr>
          <w:sz w:val="26"/>
          <w:szCs w:val="26"/>
        </w:rPr>
        <w:t xml:space="preserve">Указанные нормы ЗК РФ содержат исключения из общего правила, установленного статьей 25 </w:t>
      </w:r>
      <w:r w:rsidR="00587C06" w:rsidRPr="001A2AC6">
        <w:rPr>
          <w:sz w:val="26"/>
          <w:szCs w:val="26"/>
        </w:rPr>
        <w:t>ЗК РФ</w:t>
      </w:r>
      <w:r w:rsidRPr="001A2AC6">
        <w:rPr>
          <w:sz w:val="26"/>
          <w:szCs w:val="26"/>
        </w:rPr>
        <w:t xml:space="preserve">, предусматривающего возможность использования земельного участка, находящегося в государственной или муниципальной собственности, после его предоставления или установления сервитута. </w:t>
      </w:r>
    </w:p>
    <w:p w:rsidR="00587C06" w:rsidRPr="001A2AC6" w:rsidRDefault="00AE5B79" w:rsidP="001A2AC6">
      <w:pPr>
        <w:pStyle w:val="Default"/>
        <w:ind w:firstLine="709"/>
        <w:jc w:val="both"/>
        <w:rPr>
          <w:sz w:val="26"/>
          <w:szCs w:val="26"/>
        </w:rPr>
      </w:pPr>
      <w:r w:rsidRPr="001A2AC6">
        <w:rPr>
          <w:sz w:val="26"/>
          <w:szCs w:val="26"/>
        </w:rPr>
        <w:t>Следует отметить, что указанные</w:t>
      </w:r>
      <w:r w:rsidR="00587C06" w:rsidRPr="001A2AC6">
        <w:rPr>
          <w:sz w:val="26"/>
          <w:szCs w:val="26"/>
        </w:rPr>
        <w:t xml:space="preserve"> </w:t>
      </w:r>
      <w:r w:rsidRPr="001A2AC6">
        <w:rPr>
          <w:sz w:val="26"/>
          <w:szCs w:val="26"/>
        </w:rPr>
        <w:t>исключения относятся только к случаю, если земельный участок используется</w:t>
      </w:r>
      <w:r w:rsidR="00587C06" w:rsidRPr="001A2AC6">
        <w:rPr>
          <w:sz w:val="26"/>
          <w:szCs w:val="26"/>
        </w:rPr>
        <w:t xml:space="preserve"> </w:t>
      </w:r>
      <w:r w:rsidRPr="001A2AC6">
        <w:rPr>
          <w:sz w:val="26"/>
          <w:szCs w:val="26"/>
        </w:rPr>
        <w:t>для размещения нестационарного торгового объекта и такой нестационарный</w:t>
      </w:r>
      <w:r w:rsidR="00587C06" w:rsidRPr="001A2AC6">
        <w:rPr>
          <w:sz w:val="26"/>
          <w:szCs w:val="26"/>
        </w:rPr>
        <w:t xml:space="preserve"> </w:t>
      </w:r>
      <w:r w:rsidRPr="001A2AC6">
        <w:rPr>
          <w:sz w:val="26"/>
          <w:szCs w:val="26"/>
        </w:rPr>
        <w:t>торговый объект включен в схему размещения нестационарных торговых</w:t>
      </w:r>
      <w:r w:rsidR="00587C06" w:rsidRPr="001A2AC6">
        <w:rPr>
          <w:sz w:val="26"/>
          <w:szCs w:val="26"/>
        </w:rPr>
        <w:t xml:space="preserve"> объектов, утверждаемую органом местного самоуправления. Если хотя бы одно из этих условий не соблюдается, то использование такого земельного участка или его части регулируется положениями статьи 25 ЗК РФ.</w:t>
      </w:r>
    </w:p>
    <w:p w:rsidR="00587C06" w:rsidRPr="001A2AC6" w:rsidRDefault="00587C06" w:rsidP="001A2AC6">
      <w:pPr>
        <w:pStyle w:val="Default"/>
        <w:ind w:firstLine="709"/>
        <w:jc w:val="both"/>
        <w:rPr>
          <w:sz w:val="26"/>
          <w:szCs w:val="26"/>
        </w:rPr>
      </w:pPr>
      <w:r w:rsidRPr="001A2AC6">
        <w:rPr>
          <w:sz w:val="26"/>
          <w:szCs w:val="26"/>
        </w:rPr>
        <w:t xml:space="preserve">Таким образом, </w:t>
      </w:r>
      <w:r w:rsidR="00687044" w:rsidRPr="001A2AC6">
        <w:rPr>
          <w:sz w:val="26"/>
          <w:szCs w:val="26"/>
        </w:rPr>
        <w:t xml:space="preserve">размещение нестационарного торгового объекта </w:t>
      </w:r>
      <w:r w:rsidRPr="001A2AC6">
        <w:rPr>
          <w:sz w:val="26"/>
          <w:szCs w:val="26"/>
        </w:rPr>
        <w:t xml:space="preserve">подтверждается схемой </w:t>
      </w:r>
      <w:r w:rsidR="00687044" w:rsidRPr="001A2AC6">
        <w:rPr>
          <w:sz w:val="26"/>
          <w:szCs w:val="26"/>
        </w:rPr>
        <w:t xml:space="preserve">размещения таких объектов и иными документами </w:t>
      </w:r>
      <w:r w:rsidRPr="001A2AC6">
        <w:rPr>
          <w:sz w:val="26"/>
          <w:szCs w:val="26"/>
        </w:rPr>
        <w:t>(договором)</w:t>
      </w:r>
      <w:r w:rsidR="00687044" w:rsidRPr="001A2AC6">
        <w:rPr>
          <w:sz w:val="26"/>
          <w:szCs w:val="26"/>
        </w:rPr>
        <w:t xml:space="preserve"> на использование </w:t>
      </w:r>
      <w:r w:rsidRPr="001A2AC6">
        <w:rPr>
          <w:sz w:val="26"/>
          <w:szCs w:val="26"/>
        </w:rPr>
        <w:t xml:space="preserve">земельного участка </w:t>
      </w:r>
      <w:r w:rsidR="00687044" w:rsidRPr="001A2AC6">
        <w:rPr>
          <w:sz w:val="26"/>
          <w:szCs w:val="26"/>
        </w:rPr>
        <w:t>под размещение нестационарного торгового объекта.</w:t>
      </w:r>
    </w:p>
    <w:p w:rsidR="00687044" w:rsidRPr="001A2AC6" w:rsidRDefault="00687044" w:rsidP="001A2AC6">
      <w:pPr>
        <w:pStyle w:val="Default"/>
        <w:ind w:firstLine="709"/>
        <w:jc w:val="both"/>
        <w:rPr>
          <w:sz w:val="26"/>
          <w:szCs w:val="26"/>
        </w:rPr>
      </w:pPr>
      <w:r w:rsidRPr="001A2AC6">
        <w:rPr>
          <w:sz w:val="26"/>
          <w:szCs w:val="26"/>
        </w:rPr>
        <w:lastRenderedPageBreak/>
        <w:t>Учитывая вышеизложенное, использование земельного участка для размещения нестационарного торгового объекта, не включенного в схему нестационарных торговых объектов, а также использование участка для   размещения нестационарного торгового объекта на земельном участке, площадь которого превышает площадь земельного участка, установленную схемой размещения нестационарных торговых объектов, будет являться нарушением требований, установленных статьями 25 и 39.36 ЗК РФ, и должно квалифицироваться как самовольное занятие земельного участка или его части для  размещения  нестационарного торгового объекта.</w:t>
      </w:r>
    </w:p>
    <w:p w:rsidR="00687044" w:rsidRPr="001A2AC6" w:rsidRDefault="00687044" w:rsidP="001A2AC6">
      <w:pPr>
        <w:pStyle w:val="Default"/>
        <w:ind w:firstLine="709"/>
        <w:jc w:val="both"/>
        <w:rPr>
          <w:sz w:val="26"/>
          <w:szCs w:val="26"/>
        </w:rPr>
      </w:pPr>
      <w:r w:rsidRPr="001A2AC6">
        <w:rPr>
          <w:sz w:val="26"/>
          <w:szCs w:val="26"/>
        </w:rPr>
        <w:t>Административная ответственность за данные действия предусмотрена статьей 7.1 КоАП РФ.</w:t>
      </w:r>
    </w:p>
    <w:p w:rsidR="00687044" w:rsidRPr="001A2AC6" w:rsidRDefault="00687044" w:rsidP="001A2AC6">
      <w:pPr>
        <w:pStyle w:val="Default"/>
        <w:ind w:firstLine="709"/>
        <w:jc w:val="both"/>
        <w:rPr>
          <w:sz w:val="26"/>
          <w:szCs w:val="26"/>
        </w:rPr>
      </w:pPr>
    </w:p>
    <w:p w:rsidR="00E94E7A" w:rsidRPr="001A2AC6" w:rsidRDefault="00E94E7A" w:rsidP="001A2AC6">
      <w:pPr>
        <w:pStyle w:val="Default"/>
        <w:jc w:val="center"/>
        <w:rPr>
          <w:i/>
          <w:sz w:val="26"/>
          <w:szCs w:val="26"/>
        </w:rPr>
      </w:pPr>
      <w:r w:rsidRPr="001A2AC6">
        <w:rPr>
          <w:i/>
          <w:sz w:val="26"/>
          <w:szCs w:val="26"/>
        </w:rPr>
        <w:t>Использование земельного участка не в соответствии с видом разрешенного использования, указанн</w:t>
      </w:r>
      <w:r w:rsidR="0097754A" w:rsidRPr="001A2AC6">
        <w:rPr>
          <w:i/>
          <w:sz w:val="26"/>
          <w:szCs w:val="26"/>
        </w:rPr>
        <w:t>ым</w:t>
      </w:r>
      <w:r w:rsidRPr="001A2AC6">
        <w:rPr>
          <w:i/>
          <w:sz w:val="26"/>
          <w:szCs w:val="26"/>
        </w:rPr>
        <w:t xml:space="preserve"> в правоустанавливающем документе на земельный участок или в Едином государственном реестре недвижимости, но предусмотренном правилами землепользования и застройки.</w:t>
      </w:r>
    </w:p>
    <w:p w:rsidR="00E94E7A" w:rsidRPr="001A2AC6" w:rsidRDefault="00E94E7A" w:rsidP="001A2AC6">
      <w:pPr>
        <w:pStyle w:val="Default"/>
        <w:ind w:firstLine="709"/>
        <w:jc w:val="center"/>
        <w:rPr>
          <w:i/>
          <w:sz w:val="26"/>
          <w:szCs w:val="26"/>
        </w:rPr>
      </w:pPr>
    </w:p>
    <w:p w:rsidR="00687044" w:rsidRPr="001A2AC6" w:rsidRDefault="00E94E7A" w:rsidP="001A2AC6">
      <w:pPr>
        <w:pStyle w:val="Default"/>
        <w:ind w:firstLine="709"/>
        <w:jc w:val="both"/>
        <w:rPr>
          <w:sz w:val="26"/>
          <w:szCs w:val="26"/>
        </w:rPr>
      </w:pPr>
      <w:r w:rsidRPr="001A2AC6">
        <w:rPr>
          <w:sz w:val="26"/>
          <w:szCs w:val="26"/>
        </w:rPr>
        <w:t>Согласно требованиям пункта 2 статьи 7 ЗК РФ земли должны использоваться в соответствии с установленным для них целевым назначением. Правовой режим земель определяется исходя из их принадлежности к той или иной категории и разрешенного использования в соответствии с зонированием территорий, общие принципы и порядок проведения которого устанавливаются федеральными законами и требованиями специальных федеральных законов.</w:t>
      </w:r>
    </w:p>
    <w:p w:rsidR="00E94E7A" w:rsidRPr="001A2AC6" w:rsidRDefault="00E94E7A" w:rsidP="001A2AC6">
      <w:pPr>
        <w:pStyle w:val="Default"/>
        <w:ind w:firstLine="709"/>
        <w:jc w:val="both"/>
        <w:rPr>
          <w:sz w:val="26"/>
          <w:szCs w:val="26"/>
        </w:rPr>
      </w:pPr>
      <w:r w:rsidRPr="001A2AC6">
        <w:rPr>
          <w:sz w:val="26"/>
          <w:szCs w:val="26"/>
        </w:rPr>
        <w:t>Любой вид разрешенного использования из предусмотренных зонированием территорий видов выбирается самостоятельно, без дополнительных разрешений и процедур согласования.</w:t>
      </w:r>
    </w:p>
    <w:p w:rsidR="00E94E7A" w:rsidRPr="001A2AC6" w:rsidRDefault="00E94E7A" w:rsidP="001A2AC6">
      <w:pPr>
        <w:pStyle w:val="Default"/>
        <w:ind w:firstLine="709"/>
        <w:jc w:val="both"/>
        <w:rPr>
          <w:sz w:val="26"/>
          <w:szCs w:val="26"/>
        </w:rPr>
      </w:pPr>
      <w:r w:rsidRPr="001A2AC6">
        <w:rPr>
          <w:sz w:val="26"/>
          <w:szCs w:val="26"/>
        </w:rPr>
        <w:t>Градостроительное зонирование территории регламентируется Градостроительным кодексом Российской Федерации, в пункте 7 статьи 1 которого содержится понятие территориальных зон, то есть зон, для которых в правилах землепользования и застройки определены границы и установлены градостроительные регламенты.</w:t>
      </w:r>
    </w:p>
    <w:p w:rsidR="00E94E7A" w:rsidRPr="001A2AC6" w:rsidRDefault="00E94E7A" w:rsidP="001A2AC6">
      <w:pPr>
        <w:pStyle w:val="Default"/>
        <w:ind w:firstLine="709"/>
        <w:jc w:val="both"/>
        <w:rPr>
          <w:sz w:val="26"/>
          <w:szCs w:val="26"/>
        </w:rPr>
      </w:pPr>
      <w:r w:rsidRPr="001A2AC6">
        <w:rPr>
          <w:sz w:val="26"/>
          <w:szCs w:val="26"/>
        </w:rPr>
        <w:t>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строительства.</w:t>
      </w:r>
    </w:p>
    <w:p w:rsidR="00E94E7A" w:rsidRPr="001A2AC6" w:rsidRDefault="00E94E7A" w:rsidP="001A2AC6">
      <w:pPr>
        <w:pStyle w:val="Default"/>
        <w:ind w:firstLine="709"/>
        <w:jc w:val="both"/>
        <w:rPr>
          <w:sz w:val="26"/>
          <w:szCs w:val="26"/>
        </w:rPr>
      </w:pPr>
      <w:r w:rsidRPr="001A2AC6">
        <w:rPr>
          <w:sz w:val="26"/>
          <w:szCs w:val="26"/>
        </w:rPr>
        <w:t>Законом № 218-ФЗ установлено, что Единый государственный реестр недвижимости (далее - ЕГРН) является сводом достоверных систематизированных сведений об учтенном недвижимом имуществе, о зарегистрированных правах на такое недвижимое имущество, основаниях их возникновения, правообладателях, и иных сведений, установленных</w:t>
      </w:r>
      <w:r w:rsidR="005C5A8B" w:rsidRPr="001A2AC6">
        <w:rPr>
          <w:sz w:val="26"/>
          <w:szCs w:val="26"/>
        </w:rPr>
        <w:t xml:space="preserve"> </w:t>
      </w:r>
      <w:r w:rsidRPr="001A2AC6">
        <w:rPr>
          <w:sz w:val="26"/>
          <w:szCs w:val="26"/>
        </w:rPr>
        <w:t>Законом № 218-ФЗ.</w:t>
      </w:r>
    </w:p>
    <w:p w:rsidR="00E94E7A" w:rsidRPr="001A2AC6" w:rsidRDefault="00E94E7A" w:rsidP="001A2AC6">
      <w:pPr>
        <w:pStyle w:val="Default"/>
        <w:ind w:firstLine="709"/>
        <w:jc w:val="both"/>
        <w:rPr>
          <w:sz w:val="26"/>
          <w:szCs w:val="26"/>
        </w:rPr>
      </w:pPr>
      <w:r w:rsidRPr="001A2AC6">
        <w:rPr>
          <w:sz w:val="26"/>
          <w:szCs w:val="26"/>
        </w:rPr>
        <w:t>Частью 5 статьи 8 Закона №</w:t>
      </w:r>
      <w:r w:rsidR="005C5A8B" w:rsidRPr="001A2AC6">
        <w:rPr>
          <w:sz w:val="26"/>
          <w:szCs w:val="26"/>
        </w:rPr>
        <w:t xml:space="preserve"> </w:t>
      </w:r>
      <w:r w:rsidRPr="001A2AC6">
        <w:rPr>
          <w:sz w:val="26"/>
          <w:szCs w:val="26"/>
        </w:rPr>
        <w:t>218-ФЗ определено, что сведения</w:t>
      </w:r>
      <w:r w:rsidR="005C5A8B" w:rsidRPr="001A2AC6">
        <w:rPr>
          <w:sz w:val="26"/>
          <w:szCs w:val="26"/>
        </w:rPr>
        <w:t xml:space="preserve"> </w:t>
      </w:r>
      <w:r w:rsidRPr="001A2AC6">
        <w:rPr>
          <w:sz w:val="26"/>
          <w:szCs w:val="26"/>
        </w:rPr>
        <w:t>о категории земель, к которой отнесен земельный участок, и вид (виды)</w:t>
      </w:r>
      <w:r w:rsidR="005C5A8B" w:rsidRPr="001A2AC6">
        <w:rPr>
          <w:sz w:val="26"/>
          <w:szCs w:val="26"/>
        </w:rPr>
        <w:t xml:space="preserve"> </w:t>
      </w:r>
      <w:r w:rsidRPr="001A2AC6">
        <w:rPr>
          <w:sz w:val="26"/>
          <w:szCs w:val="26"/>
        </w:rPr>
        <w:t>разрешенного использования земельного участка являются дополнительными</w:t>
      </w:r>
      <w:r w:rsidR="005C5A8B" w:rsidRPr="001A2AC6">
        <w:rPr>
          <w:sz w:val="26"/>
          <w:szCs w:val="26"/>
        </w:rPr>
        <w:t xml:space="preserve"> </w:t>
      </w:r>
      <w:r w:rsidRPr="001A2AC6">
        <w:rPr>
          <w:sz w:val="26"/>
          <w:szCs w:val="26"/>
        </w:rPr>
        <w:t>сведениями об объекте недвижимого имущества, вносимыми в реестр объектов</w:t>
      </w:r>
      <w:r w:rsidR="005C5A8B" w:rsidRPr="001A2AC6">
        <w:rPr>
          <w:sz w:val="26"/>
          <w:szCs w:val="26"/>
        </w:rPr>
        <w:t xml:space="preserve"> </w:t>
      </w:r>
      <w:r w:rsidRPr="001A2AC6">
        <w:rPr>
          <w:sz w:val="26"/>
          <w:szCs w:val="26"/>
        </w:rPr>
        <w:t>недвижимости.</w:t>
      </w:r>
    </w:p>
    <w:p w:rsidR="00E94E7A" w:rsidRPr="001A2AC6" w:rsidRDefault="00E94E7A" w:rsidP="001A2AC6">
      <w:pPr>
        <w:pStyle w:val="Default"/>
        <w:ind w:firstLine="709"/>
        <w:jc w:val="both"/>
        <w:rPr>
          <w:sz w:val="26"/>
          <w:szCs w:val="26"/>
        </w:rPr>
      </w:pPr>
      <w:r w:rsidRPr="001A2AC6">
        <w:rPr>
          <w:sz w:val="26"/>
          <w:szCs w:val="26"/>
        </w:rPr>
        <w:t>Таким образом, правовой режим земельного участка определяется исходя</w:t>
      </w:r>
      <w:r w:rsidR="005C5A8B" w:rsidRPr="001A2AC6">
        <w:rPr>
          <w:sz w:val="26"/>
          <w:szCs w:val="26"/>
        </w:rPr>
        <w:t xml:space="preserve"> </w:t>
      </w:r>
      <w:r w:rsidRPr="001A2AC6">
        <w:rPr>
          <w:sz w:val="26"/>
          <w:szCs w:val="26"/>
        </w:rPr>
        <w:t>из сведений о категории земель, к которой отнесен земельный участок, и виде</w:t>
      </w:r>
      <w:r w:rsidR="005C5A8B" w:rsidRPr="001A2AC6">
        <w:rPr>
          <w:sz w:val="26"/>
          <w:szCs w:val="26"/>
        </w:rPr>
        <w:t xml:space="preserve"> </w:t>
      </w:r>
      <w:r w:rsidRPr="001A2AC6">
        <w:rPr>
          <w:sz w:val="26"/>
          <w:szCs w:val="26"/>
        </w:rPr>
        <w:t>разрешенного использования земельного участка, указанных в ЕГРН.</w:t>
      </w:r>
    </w:p>
    <w:p w:rsidR="00E94E7A" w:rsidRPr="001A2AC6" w:rsidRDefault="00E94E7A" w:rsidP="001A2AC6">
      <w:pPr>
        <w:pStyle w:val="Default"/>
        <w:ind w:firstLine="709"/>
        <w:jc w:val="both"/>
        <w:rPr>
          <w:sz w:val="26"/>
          <w:szCs w:val="26"/>
        </w:rPr>
      </w:pPr>
      <w:r w:rsidRPr="001A2AC6">
        <w:rPr>
          <w:sz w:val="26"/>
          <w:szCs w:val="26"/>
        </w:rPr>
        <w:t>Использование земельного участка не в соответствии с видом</w:t>
      </w:r>
      <w:r w:rsidR="005C5A8B" w:rsidRPr="001A2AC6">
        <w:rPr>
          <w:sz w:val="26"/>
          <w:szCs w:val="26"/>
        </w:rPr>
        <w:t xml:space="preserve"> </w:t>
      </w:r>
      <w:r w:rsidRPr="001A2AC6">
        <w:rPr>
          <w:sz w:val="26"/>
          <w:szCs w:val="26"/>
        </w:rPr>
        <w:t>разрешенного использования, указанным в ЕГРН или в правоустанавливающем</w:t>
      </w:r>
      <w:r w:rsidR="005C5A8B" w:rsidRPr="001A2AC6">
        <w:rPr>
          <w:sz w:val="26"/>
          <w:szCs w:val="26"/>
        </w:rPr>
        <w:t xml:space="preserve"> </w:t>
      </w:r>
      <w:r w:rsidRPr="001A2AC6">
        <w:rPr>
          <w:sz w:val="26"/>
          <w:szCs w:val="26"/>
        </w:rPr>
        <w:t xml:space="preserve">документе, но предусмотренным правилами землепользования </w:t>
      </w:r>
      <w:r w:rsidR="005C5A8B" w:rsidRPr="001A2AC6">
        <w:rPr>
          <w:sz w:val="26"/>
          <w:szCs w:val="26"/>
        </w:rPr>
        <w:t xml:space="preserve">и застройки, </w:t>
      </w:r>
      <w:r w:rsidRPr="001A2AC6">
        <w:rPr>
          <w:sz w:val="26"/>
          <w:szCs w:val="26"/>
        </w:rPr>
        <w:t xml:space="preserve">будет противоречить требованиям статьи 42 </w:t>
      </w:r>
      <w:r w:rsidR="002A612C">
        <w:rPr>
          <w:sz w:val="26"/>
          <w:szCs w:val="26"/>
        </w:rPr>
        <w:t>ЗК РФ</w:t>
      </w:r>
      <w:r w:rsidRPr="001A2AC6">
        <w:rPr>
          <w:sz w:val="26"/>
          <w:szCs w:val="26"/>
        </w:rPr>
        <w:t xml:space="preserve"> и образует</w:t>
      </w:r>
      <w:r w:rsidR="005C5A8B" w:rsidRPr="001A2AC6">
        <w:rPr>
          <w:sz w:val="26"/>
          <w:szCs w:val="26"/>
        </w:rPr>
        <w:t xml:space="preserve"> </w:t>
      </w:r>
      <w:r w:rsidRPr="001A2AC6">
        <w:rPr>
          <w:sz w:val="26"/>
          <w:szCs w:val="26"/>
        </w:rPr>
        <w:t>событие административного правонарушения, предусмотренного частью 1</w:t>
      </w:r>
      <w:r w:rsidR="005C5A8B" w:rsidRPr="001A2AC6">
        <w:rPr>
          <w:sz w:val="26"/>
          <w:szCs w:val="26"/>
        </w:rPr>
        <w:t xml:space="preserve"> </w:t>
      </w:r>
      <w:r w:rsidRPr="001A2AC6">
        <w:rPr>
          <w:sz w:val="26"/>
          <w:szCs w:val="26"/>
        </w:rPr>
        <w:t>статьи 8.8 КоАП</w:t>
      </w:r>
      <w:r w:rsidR="005C5A8B" w:rsidRPr="001A2AC6">
        <w:rPr>
          <w:sz w:val="26"/>
          <w:szCs w:val="26"/>
        </w:rPr>
        <w:t xml:space="preserve"> РФ</w:t>
      </w:r>
      <w:r w:rsidRPr="001A2AC6">
        <w:rPr>
          <w:sz w:val="26"/>
          <w:szCs w:val="26"/>
        </w:rPr>
        <w:t>.</w:t>
      </w:r>
    </w:p>
    <w:p w:rsidR="005C5A8B" w:rsidRPr="001A2AC6" w:rsidRDefault="005C5A8B" w:rsidP="001A2AC6">
      <w:pPr>
        <w:pStyle w:val="Default"/>
        <w:ind w:firstLine="709"/>
        <w:jc w:val="both"/>
        <w:rPr>
          <w:sz w:val="26"/>
          <w:szCs w:val="26"/>
        </w:rPr>
      </w:pPr>
    </w:p>
    <w:p w:rsidR="005C5A8B" w:rsidRPr="001A2AC6" w:rsidRDefault="005C5A8B" w:rsidP="001A2AC6">
      <w:pPr>
        <w:pStyle w:val="Default"/>
        <w:jc w:val="center"/>
        <w:rPr>
          <w:color w:val="auto"/>
          <w:sz w:val="26"/>
          <w:szCs w:val="26"/>
        </w:rPr>
      </w:pPr>
      <w:r w:rsidRPr="001A2AC6">
        <w:rPr>
          <w:i/>
          <w:iCs/>
          <w:color w:val="auto"/>
          <w:sz w:val="26"/>
          <w:szCs w:val="26"/>
        </w:rPr>
        <w:t>Использование части здания или помещения, расположенного на земельном участке, не в соответствии с установленным для такого земельного участка видом разрешенного использования.</w:t>
      </w:r>
    </w:p>
    <w:p w:rsidR="005C5A8B" w:rsidRPr="001A2AC6" w:rsidRDefault="005C5A8B" w:rsidP="001A2AC6">
      <w:pPr>
        <w:pStyle w:val="Default"/>
        <w:ind w:firstLine="709"/>
        <w:rPr>
          <w:color w:val="auto"/>
          <w:sz w:val="26"/>
          <w:szCs w:val="26"/>
        </w:rPr>
      </w:pPr>
    </w:p>
    <w:p w:rsidR="005C5A8B" w:rsidRPr="001A2AC6" w:rsidRDefault="005C5A8B" w:rsidP="001A2AC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1A2AC6">
        <w:rPr>
          <w:color w:val="auto"/>
          <w:sz w:val="26"/>
          <w:szCs w:val="26"/>
        </w:rPr>
        <w:t>Принцип единства судьбы земельных участков и прочно связанных с ними объектов, согласно которому все прочно связанные с земельными участками объекты следуют судьбе земельных участков, за исключением случаев, установленных федеральными законами, а также принцип платности использования земли, согласно которому любое использование земли осуществляется за плату, за исключением случаев, установленных федеральными законами и законами субъектов Российской Федерации, с подпунктами 5 и 7 пункта 1 статьи 1 ЗК РФ</w:t>
      </w:r>
      <w:r w:rsidR="0097754A" w:rsidRPr="001A2AC6">
        <w:rPr>
          <w:color w:val="auto"/>
          <w:sz w:val="26"/>
          <w:szCs w:val="26"/>
        </w:rPr>
        <w:t>,</w:t>
      </w:r>
      <w:r w:rsidRPr="001A2AC6">
        <w:rPr>
          <w:color w:val="auto"/>
          <w:sz w:val="26"/>
          <w:szCs w:val="26"/>
        </w:rPr>
        <w:t xml:space="preserve"> отнесены к основным принципам земельного законодательства.</w:t>
      </w:r>
    </w:p>
    <w:p w:rsidR="005C5A8B" w:rsidRPr="001A2AC6" w:rsidRDefault="005C5A8B" w:rsidP="001A2AC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1A2AC6">
        <w:rPr>
          <w:color w:val="auto"/>
          <w:sz w:val="26"/>
          <w:szCs w:val="26"/>
        </w:rPr>
        <w:t xml:space="preserve">В силу пункта 2 статьи 7 </w:t>
      </w:r>
      <w:r w:rsidR="003765FA" w:rsidRPr="001A2AC6">
        <w:rPr>
          <w:color w:val="auto"/>
          <w:sz w:val="26"/>
          <w:szCs w:val="26"/>
        </w:rPr>
        <w:t xml:space="preserve">ЗК РФ </w:t>
      </w:r>
      <w:r w:rsidRPr="001A2AC6">
        <w:rPr>
          <w:color w:val="auto"/>
          <w:sz w:val="26"/>
          <w:szCs w:val="26"/>
        </w:rPr>
        <w:t>земли используются в соответствии с установленным для них</w:t>
      </w:r>
      <w:r w:rsidR="003765FA" w:rsidRPr="001A2AC6">
        <w:rPr>
          <w:color w:val="auto"/>
          <w:sz w:val="26"/>
          <w:szCs w:val="26"/>
        </w:rPr>
        <w:t xml:space="preserve"> целевым назначением. Правовой </w:t>
      </w:r>
      <w:r w:rsidRPr="001A2AC6">
        <w:rPr>
          <w:color w:val="auto"/>
          <w:sz w:val="26"/>
          <w:szCs w:val="26"/>
        </w:rPr>
        <w:t>режим земель определяется исходя из их</w:t>
      </w:r>
      <w:r w:rsidR="003765FA" w:rsidRPr="001A2AC6">
        <w:rPr>
          <w:color w:val="auto"/>
          <w:sz w:val="26"/>
          <w:szCs w:val="26"/>
        </w:rPr>
        <w:t xml:space="preserve"> принадлежности к той или иной </w:t>
      </w:r>
      <w:r w:rsidRPr="001A2AC6">
        <w:rPr>
          <w:color w:val="auto"/>
          <w:sz w:val="26"/>
          <w:szCs w:val="26"/>
        </w:rPr>
        <w:t>категории и разрешенного использования</w:t>
      </w:r>
      <w:r w:rsidR="003765FA" w:rsidRPr="001A2AC6">
        <w:rPr>
          <w:color w:val="auto"/>
          <w:sz w:val="26"/>
          <w:szCs w:val="26"/>
        </w:rPr>
        <w:t xml:space="preserve"> </w:t>
      </w:r>
      <w:r w:rsidRPr="001A2AC6">
        <w:rPr>
          <w:color w:val="auto"/>
          <w:sz w:val="26"/>
          <w:szCs w:val="26"/>
        </w:rPr>
        <w:t>в соответствии с зонированием</w:t>
      </w:r>
      <w:r w:rsidR="003765FA" w:rsidRPr="001A2AC6">
        <w:rPr>
          <w:color w:val="auto"/>
          <w:sz w:val="26"/>
          <w:szCs w:val="26"/>
        </w:rPr>
        <w:t xml:space="preserve"> </w:t>
      </w:r>
      <w:r w:rsidRPr="001A2AC6">
        <w:rPr>
          <w:color w:val="auto"/>
          <w:sz w:val="26"/>
          <w:szCs w:val="26"/>
        </w:rPr>
        <w:t>территорий, общие принципы и порядок проведения которого устанавливаются</w:t>
      </w:r>
      <w:r w:rsidR="003765FA" w:rsidRPr="001A2AC6">
        <w:rPr>
          <w:color w:val="auto"/>
          <w:sz w:val="26"/>
          <w:szCs w:val="26"/>
        </w:rPr>
        <w:t xml:space="preserve"> </w:t>
      </w:r>
      <w:r w:rsidRPr="001A2AC6">
        <w:rPr>
          <w:color w:val="auto"/>
          <w:sz w:val="26"/>
          <w:szCs w:val="26"/>
        </w:rPr>
        <w:t>федеральными законами.</w:t>
      </w:r>
    </w:p>
    <w:p w:rsidR="003765FA" w:rsidRPr="001A2AC6" w:rsidRDefault="003765FA" w:rsidP="001A2AC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1A2AC6">
        <w:rPr>
          <w:color w:val="auto"/>
          <w:sz w:val="26"/>
          <w:szCs w:val="26"/>
        </w:rPr>
        <w:t xml:space="preserve">Согласно статье 42 </w:t>
      </w:r>
      <w:r w:rsidR="002A612C">
        <w:rPr>
          <w:color w:val="auto"/>
          <w:sz w:val="26"/>
          <w:szCs w:val="26"/>
        </w:rPr>
        <w:t>ЗК РФ</w:t>
      </w:r>
      <w:r w:rsidRPr="001A2AC6">
        <w:rPr>
          <w:color w:val="auto"/>
          <w:sz w:val="26"/>
          <w:szCs w:val="26"/>
        </w:rPr>
        <w:t xml:space="preserve"> собственники земельных участков и лица, не являющиеся собственниками земельных участков, обязаны в том числе использовать земельные участки в соответствии с их целевым назначением.</w:t>
      </w:r>
    </w:p>
    <w:p w:rsidR="003765FA" w:rsidRPr="001A2AC6" w:rsidRDefault="003765FA" w:rsidP="001A2AC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1A2AC6">
        <w:rPr>
          <w:color w:val="auto"/>
          <w:sz w:val="26"/>
          <w:szCs w:val="26"/>
        </w:rPr>
        <w:t>Таким образом, передача в аренду части помещений в здании является не только вопросом использования такого здания (помещения), но и земельного участка, на котором оно расположено.</w:t>
      </w:r>
    </w:p>
    <w:p w:rsidR="003765FA" w:rsidRPr="001A2AC6" w:rsidRDefault="003765FA" w:rsidP="001A2AC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1A2AC6">
        <w:rPr>
          <w:color w:val="auto"/>
          <w:sz w:val="26"/>
          <w:szCs w:val="26"/>
        </w:rPr>
        <w:t>Нормы земельного законодательства обязывают использовать по целевому назначению весь земельный участок. При этом отсутствует исключение в виде возможности использования части земельного участка не по целевому назначению (не в соответствии с разрешенным использованием).</w:t>
      </w:r>
    </w:p>
    <w:p w:rsidR="003765FA" w:rsidRPr="001A2AC6" w:rsidRDefault="003765FA" w:rsidP="001A2AC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1A2AC6">
        <w:rPr>
          <w:color w:val="auto"/>
          <w:sz w:val="26"/>
          <w:szCs w:val="26"/>
        </w:rPr>
        <w:t>Передача в аренду части помещений в здании под объекты торговли и предприятий сферы обслуживания населения влечет за собой изменение функционального назначения здания. Соответственно, использование здания в целях осуществления иной деятельности влечет использование земельного участка, на котором расположено здание, не в соответствии с установленным видом разрешенного использования этого участка.</w:t>
      </w:r>
    </w:p>
    <w:p w:rsidR="003765FA" w:rsidRPr="001A2AC6" w:rsidRDefault="003765FA" w:rsidP="001A2AC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1A2AC6">
        <w:rPr>
          <w:color w:val="auto"/>
          <w:sz w:val="26"/>
          <w:szCs w:val="26"/>
        </w:rPr>
        <w:t>При этом разные виды разрешенного использования земельного участка влияют и на плату, установленную в отношении земельного участка, в частности на кадастровую стоимость, ставку земельного налога и размера арендной платы.</w:t>
      </w:r>
    </w:p>
    <w:p w:rsidR="003765FA" w:rsidRPr="001A2AC6" w:rsidRDefault="003765FA" w:rsidP="001A2AC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1A2AC6">
        <w:rPr>
          <w:color w:val="auto"/>
          <w:sz w:val="26"/>
          <w:szCs w:val="26"/>
        </w:rPr>
        <w:t>Таким образом, использование помещения (помещений) в здании, расположенном на земельном участке, для видов деятельности, не предусмотренных видом разрешенного использования земельного участка, на котором такое здание расположено, влечет нарушение требований, установленных статьей 42 ЗК РФ и образует событие административного правонарушения, ответственность за которое предусмотрена частью 1 статьи 8.8 КоАП</w:t>
      </w:r>
      <w:r w:rsidRPr="001A2AC6">
        <w:rPr>
          <w:sz w:val="26"/>
          <w:szCs w:val="26"/>
        </w:rPr>
        <w:t xml:space="preserve"> </w:t>
      </w:r>
      <w:r w:rsidRPr="001A2AC6">
        <w:rPr>
          <w:color w:val="auto"/>
          <w:sz w:val="26"/>
          <w:szCs w:val="26"/>
        </w:rPr>
        <w:t>РФ.</w:t>
      </w:r>
    </w:p>
    <w:p w:rsidR="003765FA" w:rsidRPr="001A2AC6" w:rsidRDefault="003765FA" w:rsidP="001A2AC6">
      <w:pPr>
        <w:pStyle w:val="Default"/>
        <w:ind w:firstLine="709"/>
        <w:jc w:val="both"/>
        <w:rPr>
          <w:color w:val="auto"/>
          <w:sz w:val="26"/>
          <w:szCs w:val="26"/>
        </w:rPr>
      </w:pPr>
    </w:p>
    <w:p w:rsidR="003765FA" w:rsidRPr="001A2AC6" w:rsidRDefault="003765FA" w:rsidP="001A2AC6">
      <w:pPr>
        <w:pStyle w:val="Default"/>
        <w:jc w:val="center"/>
        <w:rPr>
          <w:i/>
          <w:color w:val="auto"/>
          <w:sz w:val="26"/>
          <w:szCs w:val="26"/>
        </w:rPr>
      </w:pPr>
      <w:r w:rsidRPr="001A2AC6">
        <w:rPr>
          <w:i/>
          <w:color w:val="auto"/>
          <w:sz w:val="26"/>
          <w:szCs w:val="26"/>
        </w:rPr>
        <w:t>Проблемные вопросы организации и осуществления муниципального контроля</w:t>
      </w:r>
    </w:p>
    <w:p w:rsidR="003765FA" w:rsidRPr="001A2AC6" w:rsidRDefault="003765FA" w:rsidP="001A2AC6">
      <w:pPr>
        <w:pStyle w:val="Default"/>
        <w:ind w:firstLine="709"/>
        <w:jc w:val="center"/>
        <w:rPr>
          <w:i/>
          <w:color w:val="auto"/>
          <w:sz w:val="26"/>
          <w:szCs w:val="26"/>
        </w:rPr>
      </w:pPr>
    </w:p>
    <w:p w:rsidR="003765FA" w:rsidRPr="001A2AC6" w:rsidRDefault="003765FA" w:rsidP="001A2AC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1A2AC6">
        <w:rPr>
          <w:color w:val="auto"/>
          <w:sz w:val="26"/>
          <w:szCs w:val="26"/>
        </w:rPr>
        <w:t>Переход права на земельный участок, в отношении которого в результате проверки правонарушителю было выдано предписание об устранении выявленного нарушения требований законодательства, к третьему лицу, не могут являться основанием для отмены предписания.</w:t>
      </w:r>
    </w:p>
    <w:p w:rsidR="003765FA" w:rsidRPr="001A2AC6" w:rsidRDefault="003765FA" w:rsidP="001A2AC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1A2AC6">
        <w:rPr>
          <w:color w:val="auto"/>
          <w:sz w:val="26"/>
          <w:szCs w:val="26"/>
        </w:rPr>
        <w:lastRenderedPageBreak/>
        <w:t>В указанном случае при истечении срока устранения нарушения, указанного в предписании, должна быть проведена внеплановая проверка, в ходе которой установлены обстоятельства перехода права к третьему лицу и сделан вывод об исполнении (неисполнении) предписания.</w:t>
      </w:r>
    </w:p>
    <w:p w:rsidR="00532F9E" w:rsidRPr="001A2AC6" w:rsidRDefault="00532F9E" w:rsidP="001A2AC6">
      <w:pPr>
        <w:pStyle w:val="Default"/>
        <w:ind w:firstLine="709"/>
        <w:jc w:val="both"/>
        <w:rPr>
          <w:color w:val="auto"/>
          <w:sz w:val="26"/>
          <w:szCs w:val="26"/>
        </w:rPr>
      </w:pPr>
    </w:p>
    <w:p w:rsidR="00532F9E" w:rsidRPr="001A2AC6" w:rsidRDefault="00532F9E" w:rsidP="001A2AC6">
      <w:pPr>
        <w:pStyle w:val="Default"/>
        <w:jc w:val="center"/>
        <w:rPr>
          <w:b/>
          <w:color w:val="auto"/>
          <w:sz w:val="26"/>
          <w:szCs w:val="26"/>
        </w:rPr>
      </w:pPr>
      <w:r w:rsidRPr="001A2AC6">
        <w:rPr>
          <w:b/>
          <w:color w:val="auto"/>
          <w:sz w:val="26"/>
          <w:szCs w:val="26"/>
        </w:rPr>
        <w:t>Подготовка предложений по совершенствованию законодательства на основе анализа правоприменительной практики контрольно-надзорной деятельности</w:t>
      </w:r>
    </w:p>
    <w:p w:rsidR="00532F9E" w:rsidRPr="001A2AC6" w:rsidRDefault="00532F9E" w:rsidP="001A2AC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1A2AC6">
        <w:rPr>
          <w:color w:val="auto"/>
          <w:sz w:val="26"/>
          <w:szCs w:val="26"/>
        </w:rPr>
        <w:t xml:space="preserve">В целях исключения неоднозначного толкования норм законодательства, регулирующего вопросы осуществления государственного контроля (надзора) и муниципального контроля, а также производства по делам об административных правонарушениях, в части уведомления о проведении юридически значимых действий, необходимо дополнить положения Федерального закона </w:t>
      </w:r>
      <w:r w:rsidR="002A612C" w:rsidRPr="002A612C">
        <w:rPr>
          <w:color w:val="auto"/>
          <w:sz w:val="26"/>
          <w:szCs w:val="26"/>
        </w:rPr>
        <w:t xml:space="preserve">от 26.12.2008 </w:t>
      </w:r>
      <w:r w:rsidR="002A612C">
        <w:rPr>
          <w:color w:val="auto"/>
          <w:sz w:val="26"/>
          <w:szCs w:val="26"/>
        </w:rPr>
        <w:t xml:space="preserve">                </w:t>
      </w:r>
      <w:r w:rsidR="002A612C" w:rsidRPr="002A612C">
        <w:rPr>
          <w:color w:val="auto"/>
          <w:sz w:val="26"/>
          <w:szCs w:val="26"/>
        </w:rPr>
        <w:t xml:space="preserve">№ 294-ФЗ </w:t>
      </w:r>
      <w:r w:rsidRPr="001A2AC6">
        <w:rPr>
          <w:color w:val="auto"/>
          <w:sz w:val="26"/>
          <w:szCs w:val="26"/>
        </w:rPr>
        <w:t>и КоАП РФ нормой, аналогичной статье 123 Арбитражного процессуального кодекса Российской Федерации, устанавливающей надлежащее извещение (уведомление) заинтересованных лиц в проведении юридически значимых действий.</w:t>
      </w:r>
    </w:p>
    <w:p w:rsidR="00532F9E" w:rsidRPr="001A2AC6" w:rsidRDefault="006774E3" w:rsidP="001A2AC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1A2AC6">
        <w:rPr>
          <w:color w:val="auto"/>
          <w:sz w:val="26"/>
          <w:szCs w:val="26"/>
        </w:rPr>
        <w:t xml:space="preserve">Предусмотреть в Федеральном законе </w:t>
      </w:r>
      <w:r w:rsidR="002A612C" w:rsidRPr="002A612C">
        <w:rPr>
          <w:color w:val="auto"/>
          <w:sz w:val="26"/>
          <w:szCs w:val="26"/>
        </w:rPr>
        <w:t xml:space="preserve">от 26.12.2008 № 294-ФЗ </w:t>
      </w:r>
      <w:r w:rsidR="00532F9E" w:rsidRPr="001A2AC6">
        <w:rPr>
          <w:color w:val="auto"/>
          <w:sz w:val="26"/>
          <w:szCs w:val="26"/>
        </w:rPr>
        <w:t>возможность продления органом государственного контроля (надзора) срока исполнения ранее выданного предписания об устранении нарушений обязательных требований.</w:t>
      </w:r>
    </w:p>
    <w:p w:rsidR="00532F9E" w:rsidRDefault="00532F9E" w:rsidP="001A2AC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1A2AC6">
        <w:rPr>
          <w:color w:val="auto"/>
          <w:sz w:val="26"/>
          <w:szCs w:val="26"/>
        </w:rPr>
        <w:t>Рассмотреть вопрос об учете факта неисполнения предостережения в качестве отягчающего обстоятельства при выявлении нарушения обязательных требований, совершенного после объявления предостережения, и установить ответственность за неисполнение предостережения.</w:t>
      </w:r>
    </w:p>
    <w:p w:rsidR="002A612C" w:rsidRDefault="002A612C" w:rsidP="001A2AC6">
      <w:pPr>
        <w:pStyle w:val="Default"/>
        <w:ind w:firstLine="709"/>
        <w:jc w:val="both"/>
        <w:rPr>
          <w:color w:val="auto"/>
          <w:sz w:val="26"/>
          <w:szCs w:val="26"/>
        </w:rPr>
      </w:pPr>
    </w:p>
    <w:p w:rsidR="002A612C" w:rsidRDefault="002A612C" w:rsidP="001A2AC6">
      <w:pPr>
        <w:pStyle w:val="Default"/>
        <w:ind w:firstLine="709"/>
        <w:jc w:val="both"/>
        <w:rPr>
          <w:color w:val="auto"/>
          <w:sz w:val="26"/>
          <w:szCs w:val="26"/>
        </w:rPr>
      </w:pPr>
    </w:p>
    <w:p w:rsidR="0035687A" w:rsidRDefault="0035687A" w:rsidP="001A2AC6">
      <w:pPr>
        <w:pStyle w:val="Default"/>
        <w:ind w:firstLine="709"/>
        <w:jc w:val="both"/>
        <w:rPr>
          <w:color w:val="auto"/>
          <w:sz w:val="26"/>
          <w:szCs w:val="26"/>
        </w:rPr>
      </w:pPr>
    </w:p>
    <w:p w:rsidR="0035687A" w:rsidRPr="0035687A" w:rsidRDefault="0035687A" w:rsidP="0035687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  <w:r w:rsidRPr="0035687A">
        <w:rPr>
          <w:rFonts w:ascii="Times New Roman" w:eastAsia="Times New Roman" w:hAnsi="Times New Roman" w:cs="Times New Roman"/>
          <w:sz w:val="26"/>
          <w:szCs w:val="26"/>
          <w:lang w:eastAsia="x-none"/>
        </w:rPr>
        <w:t>Н</w:t>
      </w:r>
      <w:r w:rsidRPr="0035687A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ачальни</w:t>
      </w:r>
      <w:r w:rsidRPr="0035687A">
        <w:rPr>
          <w:rFonts w:ascii="Times New Roman" w:eastAsia="Times New Roman" w:hAnsi="Times New Roman" w:cs="Times New Roman"/>
          <w:sz w:val="26"/>
          <w:szCs w:val="26"/>
          <w:lang w:eastAsia="x-none"/>
        </w:rPr>
        <w:t>к</w:t>
      </w:r>
      <w:r w:rsidRPr="0035687A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 Управления </w:t>
      </w:r>
    </w:p>
    <w:p w:rsidR="0035687A" w:rsidRPr="0035687A" w:rsidRDefault="0035687A" w:rsidP="0035687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  <w:r w:rsidRPr="0035687A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имущественных отношений </w:t>
      </w:r>
      <w:r w:rsidRPr="0035687A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ab/>
      </w:r>
      <w:r w:rsidRPr="0035687A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ab/>
      </w:r>
      <w:r w:rsidRPr="0035687A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ab/>
      </w:r>
      <w:r w:rsidRPr="0035687A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ab/>
      </w:r>
      <w:r w:rsidRPr="0035687A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ab/>
      </w:r>
      <w:r w:rsidRPr="0035687A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ab/>
      </w:r>
      <w:r w:rsidRPr="0035687A">
        <w:rPr>
          <w:rFonts w:ascii="Times New Roman" w:eastAsia="Times New Roman" w:hAnsi="Times New Roman" w:cs="Times New Roman"/>
          <w:sz w:val="26"/>
          <w:szCs w:val="26"/>
          <w:lang w:eastAsia="x-none"/>
        </w:rPr>
        <w:tab/>
        <w:t>Н.В. Братцева</w:t>
      </w:r>
    </w:p>
    <w:p w:rsidR="0035687A" w:rsidRPr="0035687A" w:rsidRDefault="0035687A" w:rsidP="0035687A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35687A" w:rsidRPr="0035687A" w:rsidRDefault="0035687A" w:rsidP="0035687A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35687A" w:rsidRDefault="0035687A" w:rsidP="0035687A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D05E53" w:rsidRDefault="00D05E53" w:rsidP="0035687A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D05E53" w:rsidRDefault="00D05E53" w:rsidP="0035687A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D05E53" w:rsidRDefault="00D05E53" w:rsidP="0035687A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D05E53" w:rsidRDefault="00D05E53" w:rsidP="0035687A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D05E53" w:rsidRDefault="00D05E53" w:rsidP="0035687A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D05E53" w:rsidRDefault="00D05E53" w:rsidP="0035687A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D05E53" w:rsidRDefault="00D05E53" w:rsidP="0035687A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D05E53" w:rsidRDefault="00D05E53" w:rsidP="0035687A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D05E53" w:rsidRDefault="00D05E53" w:rsidP="0035687A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D05E53" w:rsidRDefault="00D05E53" w:rsidP="0035687A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D05E53" w:rsidRDefault="00D05E53" w:rsidP="0035687A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D05E53" w:rsidRDefault="00D05E53" w:rsidP="0035687A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bookmarkStart w:id="0" w:name="_GoBack"/>
      <w:bookmarkEnd w:id="0"/>
    </w:p>
    <w:p w:rsidR="00D05E53" w:rsidRDefault="00D05E53" w:rsidP="0035687A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D05E53" w:rsidRDefault="00D05E53" w:rsidP="0035687A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D05E53" w:rsidRPr="0035687A" w:rsidRDefault="00D05E53" w:rsidP="0035687A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35687A" w:rsidRDefault="0035687A" w:rsidP="0035687A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35687A" w:rsidRPr="0035687A" w:rsidRDefault="0035687A" w:rsidP="0035687A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35687A" w:rsidRPr="0035687A" w:rsidRDefault="0035687A" w:rsidP="0035687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35687A">
        <w:rPr>
          <w:rFonts w:ascii="Times New Roman" w:eastAsia="Times New Roman" w:hAnsi="Times New Roman" w:cs="Times New Roman"/>
          <w:i/>
          <w:lang w:eastAsia="ru-RU"/>
        </w:rPr>
        <w:t>Ермакова Наталья Александровна, (35130) 2-01-22</w:t>
      </w:r>
    </w:p>
    <w:sectPr w:rsidR="0035687A" w:rsidRPr="0035687A" w:rsidSect="00D1482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E234CF"/>
    <w:multiLevelType w:val="hybridMultilevel"/>
    <w:tmpl w:val="0E6A75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D61"/>
    <w:rsid w:val="00036804"/>
    <w:rsid w:val="000C03DC"/>
    <w:rsid w:val="000E079F"/>
    <w:rsid w:val="00107B33"/>
    <w:rsid w:val="001310CA"/>
    <w:rsid w:val="00134621"/>
    <w:rsid w:val="001A2AC6"/>
    <w:rsid w:val="001E50B0"/>
    <w:rsid w:val="00201CAD"/>
    <w:rsid w:val="0021357C"/>
    <w:rsid w:val="0023137B"/>
    <w:rsid w:val="002A612C"/>
    <w:rsid w:val="002F0228"/>
    <w:rsid w:val="0035687A"/>
    <w:rsid w:val="003655A4"/>
    <w:rsid w:val="003765FA"/>
    <w:rsid w:val="00402A85"/>
    <w:rsid w:val="00425861"/>
    <w:rsid w:val="00443230"/>
    <w:rsid w:val="00514941"/>
    <w:rsid w:val="00517A32"/>
    <w:rsid w:val="005310F4"/>
    <w:rsid w:val="00532F9E"/>
    <w:rsid w:val="005416FC"/>
    <w:rsid w:val="0055609E"/>
    <w:rsid w:val="005637F4"/>
    <w:rsid w:val="00587C06"/>
    <w:rsid w:val="0059793E"/>
    <w:rsid w:val="005B0FB6"/>
    <w:rsid w:val="005B37AA"/>
    <w:rsid w:val="005C5A8B"/>
    <w:rsid w:val="006774E3"/>
    <w:rsid w:val="00687044"/>
    <w:rsid w:val="00697216"/>
    <w:rsid w:val="006B1504"/>
    <w:rsid w:val="006F55D1"/>
    <w:rsid w:val="00774DAC"/>
    <w:rsid w:val="0079487F"/>
    <w:rsid w:val="0087667C"/>
    <w:rsid w:val="008E6221"/>
    <w:rsid w:val="009556E3"/>
    <w:rsid w:val="00973AFF"/>
    <w:rsid w:val="0097754A"/>
    <w:rsid w:val="009820FE"/>
    <w:rsid w:val="009A28F5"/>
    <w:rsid w:val="00A17417"/>
    <w:rsid w:val="00A80209"/>
    <w:rsid w:val="00A925C3"/>
    <w:rsid w:val="00A96F76"/>
    <w:rsid w:val="00AD0953"/>
    <w:rsid w:val="00AE5B79"/>
    <w:rsid w:val="00AE5D2C"/>
    <w:rsid w:val="00B53237"/>
    <w:rsid w:val="00BD4FBC"/>
    <w:rsid w:val="00C15AA3"/>
    <w:rsid w:val="00C35625"/>
    <w:rsid w:val="00C46AB7"/>
    <w:rsid w:val="00C950C0"/>
    <w:rsid w:val="00CB5520"/>
    <w:rsid w:val="00CD31FB"/>
    <w:rsid w:val="00CD4E70"/>
    <w:rsid w:val="00CF4380"/>
    <w:rsid w:val="00D05E53"/>
    <w:rsid w:val="00D1482D"/>
    <w:rsid w:val="00DA1597"/>
    <w:rsid w:val="00DB20EF"/>
    <w:rsid w:val="00DD1D61"/>
    <w:rsid w:val="00DD64E3"/>
    <w:rsid w:val="00E22146"/>
    <w:rsid w:val="00E22BA5"/>
    <w:rsid w:val="00E31528"/>
    <w:rsid w:val="00E633AE"/>
    <w:rsid w:val="00E94E7A"/>
    <w:rsid w:val="00EF5A26"/>
    <w:rsid w:val="00F80BF9"/>
    <w:rsid w:val="00FB0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08D04C-37E7-4C5E-989E-FCD031EB2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5625"/>
    <w:pPr>
      <w:spacing w:before="75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rsid w:val="00C35625"/>
  </w:style>
  <w:style w:type="paragraph" w:styleId="a4">
    <w:name w:val="Balloon Text"/>
    <w:basedOn w:val="a"/>
    <w:link w:val="a5"/>
    <w:uiPriority w:val="99"/>
    <w:semiHidden/>
    <w:unhideWhenUsed/>
    <w:rsid w:val="002F02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F022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E5B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10</Pages>
  <Words>4396</Words>
  <Characters>25059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Ермакова Н.А.</dc:creator>
  <cp:keywords/>
  <dc:description/>
  <cp:lastModifiedBy>Ермакова Н.А.</cp:lastModifiedBy>
  <cp:revision>13</cp:revision>
  <cp:lastPrinted>2021-03-11T09:28:00Z</cp:lastPrinted>
  <dcterms:created xsi:type="dcterms:W3CDTF">2021-02-11T07:46:00Z</dcterms:created>
  <dcterms:modified xsi:type="dcterms:W3CDTF">2021-03-11T09:33:00Z</dcterms:modified>
</cp:coreProperties>
</file>