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A24EE6" w:rsidRDefault="00805C41" w:rsidP="0073647D">
      <w:pPr>
        <w:ind w:firstLine="567"/>
        <w:jc w:val="both"/>
        <w:rPr>
          <w:sz w:val="28"/>
          <w:szCs w:val="28"/>
        </w:rPr>
      </w:pPr>
      <w:r w:rsidRPr="00A24EE6">
        <w:rPr>
          <w:sz w:val="28"/>
          <w:szCs w:val="28"/>
        </w:rPr>
        <w:t>2</w:t>
      </w:r>
      <w:r w:rsidR="00AB5325" w:rsidRPr="00A24EE6">
        <w:rPr>
          <w:sz w:val="28"/>
          <w:szCs w:val="28"/>
        </w:rPr>
        <w:t>0</w:t>
      </w:r>
      <w:r w:rsidRPr="00A24EE6">
        <w:rPr>
          <w:sz w:val="28"/>
          <w:szCs w:val="28"/>
        </w:rPr>
        <w:t xml:space="preserve"> </w:t>
      </w:r>
      <w:r w:rsidR="00AB5325" w:rsidRPr="00A24EE6">
        <w:rPr>
          <w:sz w:val="28"/>
          <w:szCs w:val="28"/>
        </w:rPr>
        <w:t>декабря</w:t>
      </w:r>
      <w:r w:rsidRPr="00A24EE6">
        <w:rPr>
          <w:sz w:val="28"/>
          <w:szCs w:val="28"/>
        </w:rPr>
        <w:t xml:space="preserve"> 2021 года состоялось </w:t>
      </w:r>
      <w:r w:rsidR="00AB5325" w:rsidRPr="00A24EE6">
        <w:rPr>
          <w:sz w:val="28"/>
          <w:szCs w:val="28"/>
        </w:rPr>
        <w:t xml:space="preserve">совместное </w:t>
      </w:r>
      <w:r w:rsidRPr="00A24EE6">
        <w:rPr>
          <w:sz w:val="28"/>
          <w:szCs w:val="28"/>
        </w:rPr>
        <w:t xml:space="preserve">заседание антитеррористической комиссии </w:t>
      </w:r>
      <w:r w:rsidR="00AB5325" w:rsidRPr="00A24EE6">
        <w:rPr>
          <w:sz w:val="28"/>
          <w:szCs w:val="28"/>
        </w:rPr>
        <w:t xml:space="preserve">и оперативной группы </w:t>
      </w:r>
      <w:r w:rsidRPr="00A24EE6">
        <w:rPr>
          <w:sz w:val="28"/>
          <w:szCs w:val="28"/>
        </w:rPr>
        <w:t xml:space="preserve">муниципального образования. </w:t>
      </w:r>
      <w:r w:rsidR="00861BD7" w:rsidRPr="00A24EE6">
        <w:rPr>
          <w:sz w:val="28"/>
          <w:szCs w:val="28"/>
        </w:rPr>
        <w:t>В п</w:t>
      </w:r>
      <w:r w:rsidRPr="00A24EE6">
        <w:rPr>
          <w:sz w:val="28"/>
          <w:szCs w:val="28"/>
        </w:rPr>
        <w:t>овестк</w:t>
      </w:r>
      <w:r w:rsidR="00861BD7" w:rsidRPr="00A24EE6">
        <w:rPr>
          <w:sz w:val="28"/>
          <w:szCs w:val="28"/>
        </w:rPr>
        <w:t>у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совместного заседания</w:t>
      </w:r>
      <w:r w:rsidRPr="00A24EE6">
        <w:rPr>
          <w:sz w:val="28"/>
          <w:szCs w:val="28"/>
        </w:rPr>
        <w:t xml:space="preserve"> </w:t>
      </w:r>
      <w:r w:rsidR="00861BD7" w:rsidRPr="00A24EE6">
        <w:rPr>
          <w:sz w:val="28"/>
          <w:szCs w:val="28"/>
        </w:rPr>
        <w:t>включены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следующие вопросы:</w:t>
      </w:r>
    </w:p>
    <w:p w:rsidR="0092332D" w:rsidRPr="00A24EE6" w:rsidRDefault="0092332D" w:rsidP="0092332D">
      <w:pPr>
        <w:numPr>
          <w:ilvl w:val="0"/>
          <w:numId w:val="1"/>
        </w:numPr>
        <w:ind w:left="0" w:hanging="76"/>
        <w:jc w:val="both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>Об устранении недостатков в состоянии антитеррористической защищенности и организационно-распорядительных документах образовательных учреждений и учреждения культуры, выявленных в ходе проверочных мероприятий.</w:t>
      </w:r>
    </w:p>
    <w:p w:rsidR="0092332D" w:rsidRPr="00A24EE6" w:rsidRDefault="0092332D" w:rsidP="0092332D">
      <w:pPr>
        <w:ind w:hanging="76"/>
        <w:jc w:val="both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>Докладчики:</w:t>
      </w:r>
    </w:p>
    <w:p w:rsidR="0092332D" w:rsidRPr="00A24EE6" w:rsidRDefault="0092332D" w:rsidP="0092332D">
      <w:pPr>
        <w:ind w:hanging="76"/>
        <w:jc w:val="both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 xml:space="preserve">- </w:t>
      </w:r>
      <w:proofErr w:type="spellStart"/>
      <w:r w:rsidRPr="00A24EE6">
        <w:rPr>
          <w:rStyle w:val="a5"/>
          <w:b w:val="0"/>
          <w:sz w:val="28"/>
          <w:szCs w:val="28"/>
        </w:rPr>
        <w:t>Кошурников</w:t>
      </w:r>
      <w:proofErr w:type="spellEnd"/>
      <w:r w:rsidRPr="00A24EE6">
        <w:rPr>
          <w:rStyle w:val="a5"/>
          <w:b w:val="0"/>
          <w:sz w:val="28"/>
          <w:szCs w:val="28"/>
        </w:rPr>
        <w:t xml:space="preserve"> Сергей Валентинович, директор МБУ ДО «ДЮСШ»;</w:t>
      </w:r>
    </w:p>
    <w:p w:rsidR="0092332D" w:rsidRPr="00A24EE6" w:rsidRDefault="0092332D" w:rsidP="0092332D">
      <w:pPr>
        <w:ind w:hanging="76"/>
        <w:jc w:val="both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 xml:space="preserve">- </w:t>
      </w:r>
      <w:proofErr w:type="spellStart"/>
      <w:r w:rsidRPr="00A24EE6">
        <w:rPr>
          <w:rStyle w:val="a5"/>
          <w:b w:val="0"/>
          <w:sz w:val="28"/>
          <w:szCs w:val="28"/>
        </w:rPr>
        <w:t>Кудревич</w:t>
      </w:r>
      <w:proofErr w:type="spellEnd"/>
      <w:r w:rsidRPr="00A24EE6">
        <w:rPr>
          <w:rStyle w:val="a5"/>
          <w:b w:val="0"/>
          <w:sz w:val="28"/>
          <w:szCs w:val="28"/>
        </w:rPr>
        <w:t xml:space="preserve"> Виктор Петрович, директор МБУ «КДЦ»;</w:t>
      </w:r>
    </w:p>
    <w:p w:rsidR="0092332D" w:rsidRPr="00A24EE6" w:rsidRDefault="0092332D" w:rsidP="0092332D">
      <w:pPr>
        <w:ind w:hanging="76"/>
        <w:jc w:val="both"/>
        <w:outlineLvl w:val="0"/>
        <w:rPr>
          <w:rStyle w:val="a5"/>
          <w:b w:val="0"/>
          <w:bCs w:val="0"/>
          <w:sz w:val="28"/>
          <w:szCs w:val="28"/>
        </w:rPr>
      </w:pPr>
      <w:r w:rsidRPr="00A24EE6">
        <w:rPr>
          <w:sz w:val="28"/>
          <w:szCs w:val="28"/>
        </w:rPr>
        <w:t>- Шварев Сергей Васильевич, директор ГБПОУ ССУЗ «Озерский технический колледж».</w:t>
      </w:r>
    </w:p>
    <w:p w:rsidR="0092332D" w:rsidRPr="00A24EE6" w:rsidRDefault="0092332D" w:rsidP="0092332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4EE6">
        <w:rPr>
          <w:sz w:val="28"/>
          <w:szCs w:val="28"/>
        </w:rPr>
        <w:t>О паспортизации мест массового пребывания людей в пределах муниципального образования «Озерский городской округ», собственниками (правообладателями) которых являются органы местного самоуправления.</w:t>
      </w:r>
    </w:p>
    <w:p w:rsidR="0092332D" w:rsidRPr="00A24EE6" w:rsidRDefault="0092332D" w:rsidP="0092332D">
      <w:pPr>
        <w:jc w:val="both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>Докладчики:</w:t>
      </w:r>
    </w:p>
    <w:p w:rsidR="0092332D" w:rsidRPr="00A24EE6" w:rsidRDefault="0092332D" w:rsidP="0092332D">
      <w:pPr>
        <w:pStyle w:val="a4"/>
        <w:ind w:left="0"/>
        <w:jc w:val="both"/>
        <w:outlineLvl w:val="0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 xml:space="preserve">- </w:t>
      </w:r>
      <w:proofErr w:type="spellStart"/>
      <w:r w:rsidRPr="00A24EE6">
        <w:rPr>
          <w:rStyle w:val="a5"/>
          <w:b w:val="0"/>
          <w:sz w:val="28"/>
          <w:szCs w:val="28"/>
        </w:rPr>
        <w:t>Братцева</w:t>
      </w:r>
      <w:proofErr w:type="spellEnd"/>
      <w:r w:rsidRPr="00A24EE6">
        <w:rPr>
          <w:rStyle w:val="a5"/>
          <w:b w:val="0"/>
          <w:sz w:val="28"/>
          <w:szCs w:val="28"/>
        </w:rPr>
        <w:t xml:space="preserve"> Надежда Владимировна, начальник Управления имущественных отношений администрации Озерского городского округа;</w:t>
      </w:r>
    </w:p>
    <w:p w:rsidR="0092332D" w:rsidRPr="00A24EE6" w:rsidRDefault="0092332D" w:rsidP="0092332D">
      <w:pPr>
        <w:pStyle w:val="a4"/>
        <w:ind w:left="0"/>
        <w:jc w:val="both"/>
        <w:outlineLvl w:val="0"/>
        <w:rPr>
          <w:rStyle w:val="a5"/>
          <w:b w:val="0"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>- Зинин Владимир Викторович, директор МУ «Социальная сфера» Озерского городского округа;</w:t>
      </w:r>
    </w:p>
    <w:p w:rsidR="0092332D" w:rsidRPr="00A24EE6" w:rsidRDefault="0092332D" w:rsidP="0092332D">
      <w:pPr>
        <w:pStyle w:val="a4"/>
        <w:ind w:left="0"/>
        <w:jc w:val="both"/>
        <w:outlineLvl w:val="0"/>
        <w:rPr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>- Полтавский Артем Юрьевич, управляющий делами администрации Озерского городского округа.</w:t>
      </w:r>
    </w:p>
    <w:p w:rsidR="0092332D" w:rsidRPr="00A24EE6" w:rsidRDefault="0092332D" w:rsidP="0092332D">
      <w:pPr>
        <w:pStyle w:val="a4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A24EE6">
        <w:rPr>
          <w:sz w:val="28"/>
          <w:szCs w:val="28"/>
        </w:rPr>
        <w:t>О выполнении требований Федерального закона от 21.07.2011 г. № 256-ФЗ «О безопасности объектов ТЭК» и постановления Правительства РФ от 05.05.2012 г. № 460 «Об утверждении Правил актуализации паспорта безопасности объекта ТЭК».</w:t>
      </w:r>
    </w:p>
    <w:p w:rsidR="0092332D" w:rsidRPr="00A24EE6" w:rsidRDefault="0092332D" w:rsidP="0092332D">
      <w:pPr>
        <w:jc w:val="both"/>
        <w:outlineLvl w:val="0"/>
        <w:rPr>
          <w:sz w:val="28"/>
          <w:szCs w:val="28"/>
        </w:rPr>
      </w:pPr>
      <w:r w:rsidRPr="00A24EE6">
        <w:rPr>
          <w:sz w:val="28"/>
          <w:szCs w:val="28"/>
        </w:rPr>
        <w:t>Докладчик:</w:t>
      </w:r>
    </w:p>
    <w:p w:rsidR="0092332D" w:rsidRPr="00A24EE6" w:rsidRDefault="0092332D" w:rsidP="0092332D">
      <w:pPr>
        <w:jc w:val="both"/>
        <w:outlineLvl w:val="0"/>
        <w:rPr>
          <w:sz w:val="28"/>
          <w:szCs w:val="28"/>
        </w:rPr>
      </w:pPr>
      <w:r w:rsidRPr="00A24EE6">
        <w:rPr>
          <w:sz w:val="28"/>
          <w:szCs w:val="28"/>
        </w:rPr>
        <w:t xml:space="preserve">- Бердников Сергей Николаевич, и. о. директора МУ МПКХ. 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4.  </w:t>
      </w:r>
      <w:r w:rsidRPr="00A24EE6">
        <w:rPr>
          <w:sz w:val="28"/>
          <w:szCs w:val="28"/>
          <w:lang w:eastAsia="en-US"/>
        </w:rPr>
        <w:t>О криминогенной обстановке в Озерском городском округе в 2021 году. Наличие предпосылок к формированию угроз террористического и экстремистского характера и принимаемые меры профилактического характера</w:t>
      </w:r>
      <w:r w:rsidRPr="00A24EE6">
        <w:rPr>
          <w:sz w:val="28"/>
          <w:szCs w:val="28"/>
        </w:rPr>
        <w:t>.</w:t>
      </w:r>
    </w:p>
    <w:p w:rsidR="0092332D" w:rsidRPr="00A24EE6" w:rsidRDefault="0092332D" w:rsidP="0092332D">
      <w:pPr>
        <w:ind w:left="142" w:hanging="76"/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Докладчик: 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- Давыдов Константин Андреевич, </w:t>
      </w:r>
      <w:proofErr w:type="spellStart"/>
      <w:r w:rsidRPr="00A24EE6">
        <w:rPr>
          <w:sz w:val="28"/>
          <w:szCs w:val="28"/>
        </w:rPr>
        <w:t>врио</w:t>
      </w:r>
      <w:proofErr w:type="spellEnd"/>
      <w:r w:rsidRPr="00A24EE6">
        <w:rPr>
          <w:sz w:val="28"/>
          <w:szCs w:val="28"/>
        </w:rPr>
        <w:t xml:space="preserve"> начальника Управления МВД РФ </w:t>
      </w:r>
      <w:proofErr w:type="gramStart"/>
      <w:r w:rsidRPr="00A24EE6">
        <w:rPr>
          <w:sz w:val="28"/>
          <w:szCs w:val="28"/>
        </w:rPr>
        <w:t>по</w:t>
      </w:r>
      <w:proofErr w:type="gramEnd"/>
      <w:r w:rsidRPr="00A24EE6">
        <w:rPr>
          <w:sz w:val="28"/>
          <w:szCs w:val="28"/>
        </w:rPr>
        <w:t xml:space="preserve"> ЗАТО – г. Озерск Челябинской области;</w:t>
      </w:r>
    </w:p>
    <w:p w:rsidR="0092332D" w:rsidRPr="00A24EE6" w:rsidRDefault="0092332D" w:rsidP="0092332D">
      <w:pPr>
        <w:jc w:val="both"/>
        <w:rPr>
          <w:bCs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 xml:space="preserve">- </w:t>
      </w:r>
      <w:r w:rsidRPr="00A24EE6">
        <w:rPr>
          <w:sz w:val="28"/>
          <w:szCs w:val="28"/>
        </w:rPr>
        <w:t>Сидоров Иван Вячеславович, начальник отдела УФСБ РФ Челябинской области г. Озерск</w:t>
      </w:r>
      <w:r w:rsidRPr="00A24EE6">
        <w:rPr>
          <w:rStyle w:val="a5"/>
          <w:b w:val="0"/>
          <w:sz w:val="28"/>
          <w:szCs w:val="28"/>
        </w:rPr>
        <w:t>.</w:t>
      </w:r>
    </w:p>
    <w:p w:rsidR="0092332D" w:rsidRPr="008F469D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5. О ходе выполнения Плана работы АТК Озерского городского округа по противодействию идеологии терроризма </w:t>
      </w:r>
      <w:r w:rsidRPr="008F469D">
        <w:rPr>
          <w:sz w:val="28"/>
          <w:szCs w:val="28"/>
        </w:rPr>
        <w:t>(</w:t>
      </w:r>
      <w:r w:rsidR="008F469D">
        <w:rPr>
          <w:sz w:val="28"/>
          <w:szCs w:val="28"/>
        </w:rPr>
        <w:t>подведение итогов</w:t>
      </w:r>
      <w:bookmarkStart w:id="0" w:name="_GoBack"/>
      <w:bookmarkEnd w:id="0"/>
      <w:r w:rsidRPr="008F469D">
        <w:rPr>
          <w:sz w:val="28"/>
          <w:szCs w:val="28"/>
        </w:rPr>
        <w:t xml:space="preserve"> работы в 2021 году по организации и проведению информационно-пропагандистских мероприятий, по разъяснению сущности терроризма и его общественной опасности, а также формированию у граждан неприятия идеологии </w:t>
      </w:r>
      <w:r w:rsidRPr="008F469D">
        <w:rPr>
          <w:sz w:val="28"/>
          <w:szCs w:val="28"/>
        </w:rPr>
        <w:lastRenderedPageBreak/>
        <w:t>терроризма, в том числе путем распространения информационных материалов, печатной продукции).</w:t>
      </w:r>
    </w:p>
    <w:p w:rsidR="0092332D" w:rsidRPr="00A24EE6" w:rsidRDefault="0092332D" w:rsidP="0092332D">
      <w:pPr>
        <w:jc w:val="both"/>
        <w:outlineLvl w:val="0"/>
        <w:rPr>
          <w:sz w:val="28"/>
          <w:szCs w:val="28"/>
        </w:rPr>
      </w:pPr>
      <w:r w:rsidRPr="00A24EE6">
        <w:rPr>
          <w:sz w:val="28"/>
          <w:szCs w:val="28"/>
        </w:rPr>
        <w:t>Докладчики:</w:t>
      </w:r>
    </w:p>
    <w:p w:rsidR="0092332D" w:rsidRPr="00A24EE6" w:rsidRDefault="0092332D" w:rsidP="0092332D">
      <w:pPr>
        <w:suppressLineNumbers/>
        <w:jc w:val="both"/>
        <w:rPr>
          <w:rStyle w:val="b-serp-urlitem"/>
          <w:sz w:val="28"/>
          <w:szCs w:val="28"/>
        </w:rPr>
      </w:pPr>
      <w:r w:rsidRPr="00A24EE6">
        <w:rPr>
          <w:rStyle w:val="b-serp-urlitem"/>
          <w:sz w:val="28"/>
          <w:szCs w:val="28"/>
        </w:rPr>
        <w:t xml:space="preserve">- </w:t>
      </w:r>
      <w:r w:rsidRPr="00A24EE6">
        <w:rPr>
          <w:rStyle w:val="a5"/>
          <w:b w:val="0"/>
          <w:sz w:val="28"/>
          <w:szCs w:val="28"/>
        </w:rPr>
        <w:t>Горбунова Любовь Владимировна</w:t>
      </w:r>
      <w:r w:rsidRPr="00A24EE6">
        <w:rPr>
          <w:rStyle w:val="b-serp-urlitem"/>
          <w:sz w:val="28"/>
          <w:szCs w:val="28"/>
        </w:rPr>
        <w:t>, начальник Управления образования администрации Озерского городского округа;</w:t>
      </w:r>
    </w:p>
    <w:p w:rsidR="0092332D" w:rsidRPr="00A24EE6" w:rsidRDefault="0092332D" w:rsidP="0092332D">
      <w:pPr>
        <w:suppressLineNumbers/>
        <w:jc w:val="both"/>
        <w:rPr>
          <w:rStyle w:val="b-serp-urlitem"/>
          <w:sz w:val="28"/>
          <w:szCs w:val="28"/>
        </w:rPr>
      </w:pPr>
      <w:r w:rsidRPr="00A24EE6">
        <w:rPr>
          <w:rStyle w:val="b-serp-urlitem"/>
          <w:sz w:val="28"/>
          <w:szCs w:val="28"/>
        </w:rPr>
        <w:t>- Кибальник Юлия Константиновна, и. о. начальника службы по делам молодежи администрации Озерского городского округа;</w:t>
      </w:r>
    </w:p>
    <w:p w:rsidR="0092332D" w:rsidRPr="00A24EE6" w:rsidRDefault="0092332D" w:rsidP="009233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4EE6">
        <w:rPr>
          <w:rFonts w:eastAsia="Calibri"/>
          <w:sz w:val="28"/>
          <w:szCs w:val="28"/>
        </w:rPr>
        <w:t xml:space="preserve">- </w:t>
      </w:r>
      <w:proofErr w:type="spellStart"/>
      <w:r w:rsidRPr="00A24EE6">
        <w:rPr>
          <w:rFonts w:eastAsia="Calibri"/>
          <w:sz w:val="28"/>
          <w:szCs w:val="28"/>
        </w:rPr>
        <w:t>Колянова</w:t>
      </w:r>
      <w:proofErr w:type="spellEnd"/>
      <w:r w:rsidRPr="00A24EE6">
        <w:rPr>
          <w:rFonts w:eastAsia="Calibri"/>
          <w:sz w:val="28"/>
          <w:szCs w:val="28"/>
        </w:rPr>
        <w:t xml:space="preserve"> Наталья Михайловна, начальник информационно-аналитического отдела Собрания депутатов Озерского городского округа.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>6. О принимаемых мерах по обеспечению безопасности на территории Озерского городского округа в период подготовки и проведения Новогодних и рождественских праздников.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Докладчики: 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 xml:space="preserve">- Давыдов Константин Андреевич, </w:t>
      </w:r>
      <w:proofErr w:type="spellStart"/>
      <w:r w:rsidRPr="00A24EE6">
        <w:rPr>
          <w:sz w:val="28"/>
          <w:szCs w:val="28"/>
        </w:rPr>
        <w:t>врио</w:t>
      </w:r>
      <w:proofErr w:type="spellEnd"/>
      <w:r w:rsidRPr="00A24EE6">
        <w:rPr>
          <w:sz w:val="28"/>
          <w:szCs w:val="28"/>
        </w:rPr>
        <w:t xml:space="preserve"> начальника Управления МВД РФ </w:t>
      </w:r>
      <w:proofErr w:type="gramStart"/>
      <w:r w:rsidRPr="00A24EE6">
        <w:rPr>
          <w:sz w:val="28"/>
          <w:szCs w:val="28"/>
        </w:rPr>
        <w:t>по</w:t>
      </w:r>
      <w:proofErr w:type="gramEnd"/>
      <w:r w:rsidRPr="00A24EE6">
        <w:rPr>
          <w:sz w:val="28"/>
          <w:szCs w:val="28"/>
        </w:rPr>
        <w:t xml:space="preserve"> ЗАТО – г. Озерск Челябинской области;</w:t>
      </w:r>
    </w:p>
    <w:p w:rsidR="0092332D" w:rsidRPr="00A24EE6" w:rsidRDefault="0092332D" w:rsidP="0092332D">
      <w:pPr>
        <w:jc w:val="both"/>
        <w:rPr>
          <w:bCs/>
          <w:sz w:val="28"/>
          <w:szCs w:val="28"/>
        </w:rPr>
      </w:pPr>
      <w:r w:rsidRPr="00A24EE6">
        <w:rPr>
          <w:rStyle w:val="a5"/>
          <w:b w:val="0"/>
          <w:sz w:val="28"/>
          <w:szCs w:val="28"/>
        </w:rPr>
        <w:t xml:space="preserve">- </w:t>
      </w:r>
      <w:r w:rsidRPr="00A24EE6">
        <w:rPr>
          <w:sz w:val="28"/>
          <w:szCs w:val="28"/>
        </w:rPr>
        <w:t>Сидоров Иван Вячеславович, начальник отдела УФСБ РФ Челябинской области г. Озерск</w:t>
      </w:r>
      <w:r w:rsidRPr="00A24EE6">
        <w:rPr>
          <w:rStyle w:val="a5"/>
          <w:b w:val="0"/>
          <w:sz w:val="28"/>
          <w:szCs w:val="28"/>
        </w:rPr>
        <w:t>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napToGrid w:val="0"/>
          <w:sz w:val="28"/>
          <w:szCs w:val="28"/>
        </w:rPr>
        <w:t>7. Организация системы мониторинга политических, социально-экономических и иных процессов, оказывающих влияние на ситуацию в области противодействия терроризму в Озерском городском округе.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>Докладчик: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>- Максимов Александр Викторович, заместитель начальника отдела по режиму администрации Озерского городского округа, секретарь антитеррористической комиссии.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>8.  Об итогах работы антитеррористической комиссии Озерского городского округа в 2021 году и планировании деятельности антитеррористической комиссии на 2022 год.</w:t>
      </w:r>
    </w:p>
    <w:p w:rsidR="0092332D" w:rsidRPr="00A24EE6" w:rsidRDefault="0092332D" w:rsidP="0092332D">
      <w:pPr>
        <w:jc w:val="both"/>
        <w:rPr>
          <w:sz w:val="28"/>
          <w:szCs w:val="28"/>
        </w:rPr>
      </w:pPr>
      <w:r w:rsidRPr="00A24EE6">
        <w:rPr>
          <w:sz w:val="28"/>
          <w:szCs w:val="28"/>
        </w:rPr>
        <w:t>Докладчик:</w:t>
      </w:r>
    </w:p>
    <w:p w:rsidR="0092332D" w:rsidRPr="00A24EE6" w:rsidRDefault="0092332D" w:rsidP="0092332D">
      <w:pPr>
        <w:jc w:val="both"/>
        <w:rPr>
          <w:snapToGrid w:val="0"/>
          <w:sz w:val="28"/>
          <w:szCs w:val="28"/>
        </w:rPr>
      </w:pPr>
      <w:r w:rsidRPr="00A24EE6">
        <w:rPr>
          <w:sz w:val="28"/>
          <w:szCs w:val="28"/>
        </w:rPr>
        <w:t xml:space="preserve"> - </w:t>
      </w:r>
      <w:proofErr w:type="spellStart"/>
      <w:r w:rsidRPr="00A24EE6">
        <w:rPr>
          <w:sz w:val="28"/>
          <w:szCs w:val="28"/>
        </w:rPr>
        <w:t>Сбитнев</w:t>
      </w:r>
      <w:proofErr w:type="spellEnd"/>
      <w:r w:rsidRPr="00A24EE6">
        <w:rPr>
          <w:sz w:val="28"/>
          <w:szCs w:val="28"/>
        </w:rPr>
        <w:t xml:space="preserve"> Иван Михайлович, первый заместитель главы Озерского </w:t>
      </w:r>
      <w:r w:rsidRPr="00A24EE6">
        <w:rPr>
          <w:rStyle w:val="b-serp-urlitem"/>
          <w:sz w:val="28"/>
          <w:szCs w:val="28"/>
        </w:rPr>
        <w:t>городского округа</w:t>
      </w:r>
      <w:r w:rsidRPr="00A24EE6">
        <w:rPr>
          <w:snapToGrid w:val="0"/>
          <w:sz w:val="28"/>
          <w:szCs w:val="28"/>
        </w:rPr>
        <w:t xml:space="preserve">. </w:t>
      </w:r>
    </w:p>
    <w:p w:rsidR="00A24EE6" w:rsidRDefault="00A24EE6" w:rsidP="00A24EE6">
      <w:pPr>
        <w:ind w:firstLine="708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По итогам </w:t>
      </w:r>
      <w:r>
        <w:rPr>
          <w:rFonts w:eastAsia="Arial"/>
          <w:sz w:val="28"/>
          <w:szCs w:val="28"/>
          <w:lang w:eastAsia="en-US"/>
        </w:rPr>
        <w:t xml:space="preserve">докладов, </w:t>
      </w:r>
      <w:r>
        <w:rPr>
          <w:rFonts w:eastAsia="Arial"/>
          <w:sz w:val="28"/>
          <w:szCs w:val="28"/>
          <w:lang w:eastAsia="en-US"/>
        </w:rPr>
        <w:t>в результате полученной информации, принят</w:t>
      </w:r>
      <w:r>
        <w:rPr>
          <w:rFonts w:eastAsia="Arial"/>
          <w:sz w:val="28"/>
          <w:szCs w:val="28"/>
          <w:lang w:eastAsia="en-US"/>
        </w:rPr>
        <w:t>ы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соответствующие </w:t>
      </w:r>
      <w:r>
        <w:rPr>
          <w:rFonts w:eastAsia="Arial"/>
          <w:sz w:val="28"/>
          <w:szCs w:val="28"/>
          <w:lang w:eastAsia="en-US"/>
        </w:rPr>
        <w:t>решени</w:t>
      </w:r>
      <w:r>
        <w:rPr>
          <w:rFonts w:eastAsia="Arial"/>
          <w:sz w:val="28"/>
          <w:szCs w:val="28"/>
          <w:lang w:eastAsia="en-US"/>
        </w:rPr>
        <w:t>я</w:t>
      </w:r>
      <w:r>
        <w:rPr>
          <w:rFonts w:eastAsia="Arial"/>
          <w:sz w:val="28"/>
          <w:szCs w:val="28"/>
          <w:lang w:eastAsia="en-US"/>
        </w:rPr>
        <w:t xml:space="preserve"> о</w:t>
      </w:r>
      <w:r>
        <w:rPr>
          <w:rFonts w:eastAsia="Arial"/>
          <w:sz w:val="28"/>
          <w:szCs w:val="28"/>
          <w:lang w:eastAsia="en-US"/>
        </w:rPr>
        <w:t>б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ис</w:t>
      </w:r>
      <w:r>
        <w:rPr>
          <w:rFonts w:eastAsia="Arial"/>
          <w:sz w:val="28"/>
          <w:szCs w:val="28"/>
          <w:lang w:eastAsia="en-US"/>
        </w:rPr>
        <w:t>полнении конкретных мероприятий всеми субъектами антитеррористической деятельности</w:t>
      </w:r>
      <w:r>
        <w:rPr>
          <w:rFonts w:eastAsia="Arial"/>
          <w:sz w:val="28"/>
          <w:szCs w:val="28"/>
          <w:lang w:eastAsia="en-US"/>
        </w:rPr>
        <w:t xml:space="preserve"> с обозначением сроков их выполнения</w:t>
      </w:r>
      <w:r>
        <w:rPr>
          <w:rFonts w:eastAsia="Arial"/>
          <w:sz w:val="28"/>
          <w:szCs w:val="28"/>
          <w:lang w:eastAsia="en-US"/>
        </w:rPr>
        <w:t>.</w:t>
      </w:r>
    </w:p>
    <w:p w:rsidR="00861BD7" w:rsidRPr="00861BD7" w:rsidRDefault="00861BD7" w:rsidP="00861BD7">
      <w:pPr>
        <w:spacing w:line="276" w:lineRule="auto"/>
        <w:jc w:val="both"/>
        <w:rPr>
          <w:snapToGrid w:val="0"/>
          <w:sz w:val="26"/>
          <w:szCs w:val="26"/>
        </w:rPr>
      </w:pPr>
    </w:p>
    <w:p w:rsidR="00861BD7" w:rsidRPr="00861BD7" w:rsidRDefault="00861BD7" w:rsidP="00861B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861BD7">
        <w:rPr>
          <w:sz w:val="26"/>
          <w:szCs w:val="26"/>
        </w:rPr>
        <w:t>.</w:t>
      </w:r>
    </w:p>
    <w:p w:rsidR="00861BD7" w:rsidRDefault="00861BD7" w:rsidP="00861BD7">
      <w:pPr>
        <w:spacing w:line="276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.</w:t>
      </w:r>
    </w:p>
    <w:p w:rsidR="00861BD7" w:rsidRPr="00861BD7" w:rsidRDefault="00861BD7" w:rsidP="00861BD7">
      <w:pPr>
        <w:spacing w:line="276" w:lineRule="auto"/>
        <w:jc w:val="both"/>
        <w:rPr>
          <w:sz w:val="28"/>
          <w:szCs w:val="28"/>
        </w:rPr>
      </w:pPr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227EA8"/>
    <w:rsid w:val="00241A06"/>
    <w:rsid w:val="00356F1D"/>
    <w:rsid w:val="003E49F2"/>
    <w:rsid w:val="003F16E1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61BD7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D643E0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27</cp:revision>
  <cp:lastPrinted>2021-12-24T04:00:00Z</cp:lastPrinted>
  <dcterms:created xsi:type="dcterms:W3CDTF">2021-06-17T12:27:00Z</dcterms:created>
  <dcterms:modified xsi:type="dcterms:W3CDTF">2021-12-24T04:12:00Z</dcterms:modified>
</cp:coreProperties>
</file>