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FB" w:rsidRDefault="00DE1BFB" w:rsidP="00C55D5B">
      <w:pPr>
        <w:pStyle w:val="a3"/>
        <w:spacing w:before="0" w:beforeAutospacing="0" w:after="0" w:afterAutospacing="0"/>
        <w:ind w:firstLine="708"/>
        <w:jc w:val="center"/>
        <w:rPr>
          <w:sz w:val="28"/>
          <w:szCs w:val="28"/>
        </w:rPr>
      </w:pPr>
      <w:r>
        <w:rPr>
          <w:sz w:val="28"/>
          <w:szCs w:val="28"/>
        </w:rPr>
        <w:t xml:space="preserve">Информационное сообщение </w:t>
      </w:r>
    </w:p>
    <w:p w:rsidR="00DE1BFB" w:rsidRDefault="00DE1BFB" w:rsidP="00C55D5B">
      <w:pPr>
        <w:pStyle w:val="a3"/>
        <w:spacing w:before="0" w:beforeAutospacing="0" w:after="0" w:afterAutospacing="0"/>
        <w:ind w:firstLine="708"/>
        <w:jc w:val="center"/>
        <w:rPr>
          <w:sz w:val="28"/>
          <w:szCs w:val="28"/>
        </w:rPr>
      </w:pPr>
      <w:r>
        <w:rPr>
          <w:sz w:val="28"/>
          <w:szCs w:val="28"/>
        </w:rPr>
        <w:t>Общественной палаты</w:t>
      </w:r>
    </w:p>
    <w:p w:rsidR="00F9674D" w:rsidRPr="00DE1BFB" w:rsidRDefault="00B0502E" w:rsidP="00C55D5B">
      <w:pPr>
        <w:pStyle w:val="a3"/>
        <w:spacing w:before="0" w:beforeAutospacing="0" w:after="0" w:afterAutospacing="0"/>
        <w:ind w:firstLine="708"/>
        <w:jc w:val="both"/>
        <w:rPr>
          <w:sz w:val="28"/>
          <w:szCs w:val="28"/>
        </w:rPr>
      </w:pPr>
      <w:r>
        <w:rPr>
          <w:sz w:val="28"/>
          <w:szCs w:val="28"/>
        </w:rPr>
        <w:t>В соответствии с п. 23 Решения Собрания депутатов</w:t>
      </w:r>
      <w:r w:rsidRPr="00B0502E">
        <w:rPr>
          <w:sz w:val="28"/>
          <w:szCs w:val="28"/>
        </w:rPr>
        <w:t xml:space="preserve"> </w:t>
      </w:r>
      <w:r>
        <w:rPr>
          <w:sz w:val="28"/>
          <w:szCs w:val="28"/>
        </w:rPr>
        <w:t xml:space="preserve">Озерского городского округа </w:t>
      </w:r>
      <w:r w:rsidR="003A2FCA">
        <w:rPr>
          <w:sz w:val="28"/>
          <w:szCs w:val="28"/>
        </w:rPr>
        <w:t>«</w:t>
      </w:r>
      <w:r w:rsidR="003A2FCA" w:rsidRPr="00DE1BFB">
        <w:rPr>
          <w:sz w:val="28"/>
          <w:szCs w:val="28"/>
        </w:rPr>
        <w:t>Положени</w:t>
      </w:r>
      <w:r>
        <w:rPr>
          <w:sz w:val="28"/>
          <w:szCs w:val="28"/>
        </w:rPr>
        <w:t>я</w:t>
      </w:r>
      <w:r w:rsidR="003A2FCA" w:rsidRPr="00DE1BFB">
        <w:rPr>
          <w:sz w:val="28"/>
          <w:szCs w:val="28"/>
        </w:rPr>
        <w:t xml:space="preserve"> об Общественной палате Озерского городского округа» </w:t>
      </w:r>
      <w:r w:rsidRPr="00DE1BFB">
        <w:rPr>
          <w:sz w:val="28"/>
          <w:szCs w:val="28"/>
        </w:rPr>
        <w:t>от 29.04.2021 №64</w:t>
      </w:r>
      <w:r>
        <w:rPr>
          <w:sz w:val="28"/>
          <w:szCs w:val="28"/>
        </w:rPr>
        <w:t xml:space="preserve"> </w:t>
      </w:r>
      <w:r w:rsidR="00C55D5B">
        <w:rPr>
          <w:sz w:val="28"/>
          <w:szCs w:val="28"/>
        </w:rPr>
        <w:t xml:space="preserve">в связи с досрочным прекращением полномочий </w:t>
      </w:r>
      <w:r w:rsidR="003A2FCA">
        <w:rPr>
          <w:sz w:val="28"/>
          <w:szCs w:val="28"/>
        </w:rPr>
        <w:t xml:space="preserve">производится </w:t>
      </w:r>
      <w:r>
        <w:rPr>
          <w:sz w:val="28"/>
          <w:szCs w:val="28"/>
        </w:rPr>
        <w:t>процедура замещения вакантн</w:t>
      </w:r>
      <w:r w:rsidR="00C55D5B">
        <w:rPr>
          <w:sz w:val="28"/>
          <w:szCs w:val="28"/>
        </w:rPr>
        <w:t>ого</w:t>
      </w:r>
      <w:r>
        <w:rPr>
          <w:sz w:val="28"/>
          <w:szCs w:val="28"/>
        </w:rPr>
        <w:t xml:space="preserve"> мест</w:t>
      </w:r>
      <w:r w:rsidR="00C55D5B">
        <w:rPr>
          <w:sz w:val="28"/>
          <w:szCs w:val="28"/>
        </w:rPr>
        <w:t>а</w:t>
      </w:r>
      <w:r w:rsidR="003A2FCA">
        <w:rPr>
          <w:sz w:val="28"/>
          <w:szCs w:val="28"/>
        </w:rPr>
        <w:t xml:space="preserve"> член</w:t>
      </w:r>
      <w:r w:rsidR="00C55D5B">
        <w:rPr>
          <w:sz w:val="28"/>
          <w:szCs w:val="28"/>
        </w:rPr>
        <w:t>а</w:t>
      </w:r>
      <w:r w:rsidR="00E664D6" w:rsidRPr="00DE1BFB">
        <w:rPr>
          <w:sz w:val="28"/>
          <w:szCs w:val="28"/>
        </w:rPr>
        <w:t xml:space="preserve"> Общественной палаты Озерского городского округа</w:t>
      </w:r>
      <w:r w:rsidR="00F9674D" w:rsidRPr="00DE1BFB">
        <w:rPr>
          <w:sz w:val="28"/>
          <w:szCs w:val="28"/>
        </w:rPr>
        <w:t xml:space="preserve">. </w:t>
      </w:r>
    </w:p>
    <w:p w:rsidR="00F9674D" w:rsidRPr="00DE1BFB" w:rsidRDefault="00F9674D" w:rsidP="00C55D5B">
      <w:pPr>
        <w:pStyle w:val="a3"/>
        <w:spacing w:before="0" w:beforeAutospacing="0" w:after="0" w:afterAutospacing="0"/>
        <w:ind w:firstLine="708"/>
        <w:jc w:val="both"/>
        <w:rPr>
          <w:sz w:val="28"/>
          <w:szCs w:val="28"/>
        </w:rPr>
      </w:pPr>
      <w:r w:rsidRPr="00DE1BFB">
        <w:rPr>
          <w:sz w:val="28"/>
          <w:szCs w:val="28"/>
        </w:rPr>
        <w:t xml:space="preserve">В соответствии с Положением об Общественной палате Озерского городского округа, </w:t>
      </w:r>
      <w:r w:rsidR="00E664D6" w:rsidRPr="00DE1BFB">
        <w:rPr>
          <w:sz w:val="28"/>
          <w:szCs w:val="28"/>
        </w:rPr>
        <w:t>некоммерческие организации, имеющие статус юридического лица,</w:t>
      </w:r>
      <w:r w:rsidR="008A636A" w:rsidRPr="00DE1BFB">
        <w:rPr>
          <w:sz w:val="28"/>
          <w:szCs w:val="28"/>
        </w:rPr>
        <w:t xml:space="preserve"> ведущие свою деятельность более одного года</w:t>
      </w:r>
      <w:r w:rsidRPr="00DE1BFB">
        <w:rPr>
          <w:sz w:val="28"/>
          <w:szCs w:val="28"/>
        </w:rPr>
        <w:t xml:space="preserve"> на территории Озерского городского округа, вправе </w:t>
      </w:r>
      <w:r w:rsidR="008A636A" w:rsidRPr="00DE1BFB">
        <w:rPr>
          <w:sz w:val="28"/>
          <w:szCs w:val="28"/>
        </w:rPr>
        <w:t xml:space="preserve">выдвинуть одного кандидата из числа граждан в члены </w:t>
      </w:r>
      <w:r w:rsidR="00E664D6" w:rsidRPr="00DE1BFB">
        <w:rPr>
          <w:sz w:val="28"/>
          <w:szCs w:val="28"/>
        </w:rPr>
        <w:t>Общественной палаты.</w:t>
      </w:r>
    </w:p>
    <w:p w:rsidR="00F9674D" w:rsidRPr="00DE1BFB" w:rsidRDefault="00F9674D" w:rsidP="00C55D5B">
      <w:pPr>
        <w:pStyle w:val="a3"/>
        <w:spacing w:before="0" w:beforeAutospacing="0" w:after="0" w:afterAutospacing="0"/>
        <w:ind w:firstLine="708"/>
        <w:jc w:val="both"/>
        <w:rPr>
          <w:sz w:val="28"/>
          <w:szCs w:val="28"/>
        </w:rPr>
      </w:pPr>
      <w:r w:rsidRPr="00DE1BFB">
        <w:rPr>
          <w:sz w:val="28"/>
          <w:szCs w:val="28"/>
        </w:rPr>
        <w:t xml:space="preserve">Местные отделения политических партий не вправе выдвигать своих представителей в Общественную палату. </w:t>
      </w:r>
    </w:p>
    <w:p w:rsidR="00F9674D" w:rsidRPr="00DE1BFB" w:rsidRDefault="00F9674D" w:rsidP="00C55D5B">
      <w:pPr>
        <w:pStyle w:val="a3"/>
        <w:spacing w:before="0" w:beforeAutospacing="0" w:after="0" w:afterAutospacing="0"/>
        <w:ind w:firstLine="708"/>
        <w:jc w:val="both"/>
        <w:rPr>
          <w:sz w:val="28"/>
          <w:szCs w:val="28"/>
        </w:rPr>
      </w:pPr>
      <w:r w:rsidRPr="00DE1BFB">
        <w:rPr>
          <w:sz w:val="28"/>
          <w:szCs w:val="28"/>
        </w:rPr>
        <w:t xml:space="preserve">Членом Общественной палаты может быть гражданин Российской Федерации, постоянно проживающий на территории Озерского городского округа, достигший 18 лет. </w:t>
      </w:r>
    </w:p>
    <w:p w:rsidR="00F9674D" w:rsidRPr="00DE1BFB" w:rsidRDefault="00F9674D" w:rsidP="00C55D5B">
      <w:pPr>
        <w:pStyle w:val="a3"/>
        <w:spacing w:before="0" w:beforeAutospacing="0" w:after="0" w:afterAutospacing="0"/>
        <w:ind w:firstLine="708"/>
        <w:jc w:val="both"/>
        <w:rPr>
          <w:sz w:val="28"/>
          <w:szCs w:val="28"/>
        </w:rPr>
      </w:pPr>
      <w:r w:rsidRPr="00DE1BFB">
        <w:rPr>
          <w:sz w:val="28"/>
          <w:szCs w:val="28"/>
        </w:rPr>
        <w:t xml:space="preserve">Членами Общественной палаты не могут быть: </w:t>
      </w:r>
    </w:p>
    <w:p w:rsidR="00F9674D" w:rsidRPr="00DE1BFB" w:rsidRDefault="00F9674D" w:rsidP="00C55D5B">
      <w:pPr>
        <w:pStyle w:val="a3"/>
        <w:spacing w:before="0" w:beforeAutospacing="0" w:after="0" w:afterAutospacing="0"/>
        <w:jc w:val="both"/>
        <w:rPr>
          <w:sz w:val="28"/>
          <w:szCs w:val="28"/>
        </w:rPr>
      </w:pPr>
      <w:r w:rsidRPr="00DE1BFB">
        <w:rPr>
          <w:sz w:val="28"/>
          <w:szCs w:val="28"/>
        </w:rPr>
        <w:t xml:space="preserve">1) </w:t>
      </w:r>
      <w:r w:rsidR="008A636A" w:rsidRPr="00DE1BFB">
        <w:rPr>
          <w:sz w:val="28"/>
          <w:szCs w:val="28"/>
        </w:rPr>
        <w:t>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w:t>
      </w:r>
      <w:r w:rsidR="00DF2B99" w:rsidRPr="00DE1BFB">
        <w:rPr>
          <w:sz w:val="28"/>
          <w:szCs w:val="28"/>
        </w:rPr>
        <w:t>,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r w:rsidRPr="00DE1BFB">
        <w:rPr>
          <w:sz w:val="28"/>
          <w:szCs w:val="28"/>
        </w:rPr>
        <w:t xml:space="preserve">; </w:t>
      </w:r>
    </w:p>
    <w:p w:rsidR="00F9674D" w:rsidRPr="00DE1BFB" w:rsidRDefault="00F9674D" w:rsidP="00C55D5B">
      <w:pPr>
        <w:pStyle w:val="a3"/>
        <w:spacing w:before="0" w:beforeAutospacing="0" w:after="0" w:afterAutospacing="0"/>
        <w:jc w:val="both"/>
        <w:rPr>
          <w:sz w:val="28"/>
          <w:szCs w:val="28"/>
        </w:rPr>
      </w:pPr>
      <w:r w:rsidRPr="00DE1BFB">
        <w:rPr>
          <w:sz w:val="28"/>
          <w:szCs w:val="28"/>
        </w:rPr>
        <w:t xml:space="preserve">2) лица, признанные </w:t>
      </w:r>
      <w:r w:rsidR="00DF2B99" w:rsidRPr="00DE1BFB">
        <w:rPr>
          <w:sz w:val="28"/>
          <w:szCs w:val="28"/>
        </w:rPr>
        <w:t xml:space="preserve">на основании решения суда </w:t>
      </w:r>
      <w:r w:rsidRPr="00DE1BFB">
        <w:rPr>
          <w:sz w:val="28"/>
          <w:szCs w:val="28"/>
        </w:rPr>
        <w:t xml:space="preserve">недееспособными или ограниченно дееспособными; </w:t>
      </w:r>
    </w:p>
    <w:p w:rsidR="00F9674D" w:rsidRPr="00DE1BFB" w:rsidRDefault="00F9674D" w:rsidP="00C55D5B">
      <w:pPr>
        <w:pStyle w:val="a3"/>
        <w:spacing w:before="0" w:beforeAutospacing="0" w:after="0" w:afterAutospacing="0"/>
        <w:jc w:val="both"/>
        <w:rPr>
          <w:sz w:val="28"/>
          <w:szCs w:val="28"/>
        </w:rPr>
      </w:pPr>
      <w:r w:rsidRPr="00DE1BFB">
        <w:rPr>
          <w:sz w:val="28"/>
          <w:szCs w:val="28"/>
        </w:rPr>
        <w:t xml:space="preserve">3) лица, имеющие непогашенную или неснятую судимость; </w:t>
      </w:r>
    </w:p>
    <w:p w:rsidR="00F9674D" w:rsidRPr="00DE1BFB" w:rsidRDefault="00F9674D" w:rsidP="00C55D5B">
      <w:pPr>
        <w:pStyle w:val="a3"/>
        <w:spacing w:before="0" w:beforeAutospacing="0" w:after="0" w:afterAutospacing="0"/>
        <w:jc w:val="both"/>
        <w:rPr>
          <w:sz w:val="28"/>
          <w:szCs w:val="28"/>
        </w:rPr>
      </w:pPr>
      <w:r w:rsidRPr="00DE1BFB">
        <w:rPr>
          <w:sz w:val="28"/>
          <w:szCs w:val="28"/>
        </w:rPr>
        <w:t xml:space="preserve">4) </w:t>
      </w:r>
      <w:r w:rsidR="00DF2B99" w:rsidRPr="00DE1BFB">
        <w:rPr>
          <w:sz w:val="28"/>
          <w:szCs w:val="28"/>
        </w:rPr>
        <w:t>лица, имеющие двойное гражданство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DE1BFB">
        <w:rPr>
          <w:sz w:val="28"/>
          <w:szCs w:val="28"/>
        </w:rPr>
        <w:t xml:space="preserve"> </w:t>
      </w:r>
    </w:p>
    <w:p w:rsidR="00F9674D" w:rsidRPr="00DE1BFB" w:rsidRDefault="00F9674D" w:rsidP="00C55D5B">
      <w:pPr>
        <w:pStyle w:val="a3"/>
        <w:spacing w:before="0" w:beforeAutospacing="0" w:after="0" w:afterAutospacing="0"/>
        <w:jc w:val="both"/>
        <w:rPr>
          <w:sz w:val="28"/>
          <w:szCs w:val="28"/>
        </w:rPr>
      </w:pPr>
      <w:r w:rsidRPr="00DE1BFB">
        <w:rPr>
          <w:sz w:val="28"/>
          <w:szCs w:val="28"/>
        </w:rPr>
        <w:t xml:space="preserve">5) </w:t>
      </w:r>
      <w:r w:rsidR="00DF2B99" w:rsidRPr="00DE1BFB">
        <w:rPr>
          <w:sz w:val="28"/>
          <w:szCs w:val="28"/>
        </w:rPr>
        <w:t>лица, членство которых в Общественной палате ранее было прекращено в результате грубого нарушения ими кодекса этики членов Общественной палаты. В этом случае запрет на членство в Общественной палате относится только к работе Общественной палаты следующего состава.</w:t>
      </w:r>
    </w:p>
    <w:p w:rsidR="00C55D5B" w:rsidRPr="000E68F6" w:rsidRDefault="00C55D5B" w:rsidP="00C55D5B">
      <w:pPr>
        <w:spacing w:after="0" w:line="240" w:lineRule="auto"/>
        <w:ind w:firstLine="851"/>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 xml:space="preserve">Для участия в конкурсе некоммерческие организации должны представить в Общественную палату следующие документы: </w:t>
      </w:r>
    </w:p>
    <w:p w:rsidR="00C55D5B" w:rsidRPr="000E68F6" w:rsidRDefault="00C55D5B" w:rsidP="00C55D5B">
      <w:pPr>
        <w:pStyle w:val="a6"/>
        <w:numPr>
          <w:ilvl w:val="0"/>
          <w:numId w:val="1"/>
        </w:numPr>
        <w:spacing w:after="0" w:line="240" w:lineRule="auto"/>
        <w:ind w:left="284" w:firstLine="0"/>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 xml:space="preserve">письменное представление кандидата на включение в состав Общественной палаты, оформленное на бланке организации с печатью; </w:t>
      </w:r>
    </w:p>
    <w:p w:rsidR="00C55D5B" w:rsidRPr="000E68F6" w:rsidRDefault="00C55D5B" w:rsidP="00C55D5B">
      <w:pPr>
        <w:pStyle w:val="a6"/>
        <w:numPr>
          <w:ilvl w:val="0"/>
          <w:numId w:val="1"/>
        </w:numPr>
        <w:spacing w:after="0" w:line="240" w:lineRule="auto"/>
        <w:ind w:left="426" w:hanging="142"/>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заявление кандидата о согласии войти в состав Общественной палаты;</w:t>
      </w:r>
    </w:p>
    <w:p w:rsidR="00C55D5B" w:rsidRPr="000E68F6" w:rsidRDefault="00C55D5B" w:rsidP="00C55D5B">
      <w:pPr>
        <w:pStyle w:val="a6"/>
        <w:numPr>
          <w:ilvl w:val="0"/>
          <w:numId w:val="1"/>
        </w:numPr>
        <w:spacing w:after="0" w:line="240" w:lineRule="auto"/>
        <w:ind w:left="426" w:hanging="142"/>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согласие кандидата на обработку персональных данных;</w:t>
      </w:r>
    </w:p>
    <w:p w:rsidR="00C55D5B" w:rsidRPr="000E68F6" w:rsidRDefault="00C55D5B" w:rsidP="00C55D5B">
      <w:pPr>
        <w:pStyle w:val="a6"/>
        <w:numPr>
          <w:ilvl w:val="0"/>
          <w:numId w:val="1"/>
        </w:numPr>
        <w:spacing w:after="0" w:line="240" w:lineRule="auto"/>
        <w:ind w:left="426" w:hanging="142"/>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справка об отсутствии судимости кандидата.</w:t>
      </w:r>
    </w:p>
    <w:p w:rsidR="00C55D5B" w:rsidRPr="000E68F6" w:rsidRDefault="00C55D5B" w:rsidP="00C55D5B">
      <w:pPr>
        <w:spacing w:after="0" w:line="240" w:lineRule="auto"/>
        <w:ind w:firstLine="851"/>
        <w:jc w:val="both"/>
        <w:rPr>
          <w:rFonts w:ascii="Times New Roman" w:eastAsia="Calibri" w:hAnsi="Times New Roman" w:cs="Times New Roman"/>
          <w:sz w:val="28"/>
          <w:szCs w:val="28"/>
        </w:rPr>
      </w:pPr>
      <w:r w:rsidRPr="000E68F6">
        <w:rPr>
          <w:rFonts w:ascii="Times New Roman" w:eastAsia="Calibri" w:hAnsi="Times New Roman" w:cs="Times New Roman"/>
          <w:sz w:val="28"/>
          <w:szCs w:val="28"/>
        </w:rPr>
        <w:t>В представлении некоммерческой организации должны содержаться следующие сведения:</w:t>
      </w:r>
    </w:p>
    <w:p w:rsidR="00C55D5B" w:rsidRPr="000E68F6" w:rsidRDefault="00C55D5B" w:rsidP="00C55D5B">
      <w:pPr>
        <w:spacing w:after="0" w:line="240" w:lineRule="auto"/>
        <w:ind w:firstLine="709"/>
        <w:jc w:val="both"/>
        <w:rPr>
          <w:rFonts w:ascii="Times New Roman" w:eastAsia="Calibri" w:hAnsi="Times New Roman" w:cs="Times New Roman"/>
          <w:color w:val="000000" w:themeColor="text1"/>
          <w:sz w:val="28"/>
          <w:szCs w:val="28"/>
        </w:rPr>
      </w:pPr>
      <w:r w:rsidRPr="000E68F6">
        <w:rPr>
          <w:rFonts w:ascii="Times New Roman" w:eastAsia="Calibri" w:hAnsi="Times New Roman" w:cs="Times New Roman"/>
          <w:color w:val="000000" w:themeColor="text1"/>
          <w:sz w:val="28"/>
          <w:szCs w:val="28"/>
        </w:rPr>
        <w:t>1)  регистрационные данные некоммерческой организации;</w:t>
      </w:r>
    </w:p>
    <w:p w:rsidR="00C55D5B" w:rsidRPr="000E68F6" w:rsidRDefault="00C55D5B" w:rsidP="00C55D5B">
      <w:pPr>
        <w:spacing w:after="0" w:line="240" w:lineRule="auto"/>
        <w:ind w:firstLine="709"/>
        <w:jc w:val="both"/>
        <w:rPr>
          <w:rFonts w:ascii="Times New Roman" w:eastAsia="Calibri" w:hAnsi="Times New Roman" w:cs="Times New Roman"/>
          <w:color w:val="000000" w:themeColor="text1"/>
          <w:sz w:val="28"/>
          <w:szCs w:val="28"/>
        </w:rPr>
      </w:pPr>
      <w:r w:rsidRPr="000E68F6">
        <w:rPr>
          <w:rFonts w:ascii="Times New Roman" w:eastAsia="Calibri" w:hAnsi="Times New Roman" w:cs="Times New Roman"/>
          <w:color w:val="000000" w:themeColor="text1"/>
          <w:sz w:val="28"/>
          <w:szCs w:val="28"/>
        </w:rPr>
        <w:t>2)  сведения о деятельности некоммерческой организации;</w:t>
      </w:r>
    </w:p>
    <w:p w:rsidR="00C55D5B" w:rsidRPr="000E68F6" w:rsidRDefault="00C55D5B" w:rsidP="00C55D5B">
      <w:pPr>
        <w:spacing w:after="0" w:line="240" w:lineRule="auto"/>
        <w:ind w:firstLine="709"/>
        <w:jc w:val="both"/>
        <w:rPr>
          <w:rFonts w:ascii="Times New Roman" w:eastAsia="Calibri" w:hAnsi="Times New Roman" w:cs="Times New Roman"/>
          <w:color w:val="000000" w:themeColor="text1"/>
          <w:sz w:val="28"/>
          <w:szCs w:val="28"/>
        </w:rPr>
      </w:pPr>
      <w:r w:rsidRPr="000E68F6">
        <w:rPr>
          <w:rFonts w:ascii="Times New Roman" w:eastAsia="Calibri" w:hAnsi="Times New Roman" w:cs="Times New Roman"/>
          <w:color w:val="000000" w:themeColor="text1"/>
          <w:sz w:val="28"/>
          <w:szCs w:val="28"/>
        </w:rPr>
        <w:t>3) фамилия, имя, отчество кандидата, выдвигаемого в Общественную палату, характеристика кандидата, период его деятельности в некоммерческой организации;</w:t>
      </w:r>
    </w:p>
    <w:p w:rsidR="00C55D5B" w:rsidRPr="000E68F6" w:rsidRDefault="00C55D5B" w:rsidP="00C55D5B">
      <w:pPr>
        <w:spacing w:after="0" w:line="240" w:lineRule="auto"/>
        <w:ind w:firstLine="709"/>
        <w:jc w:val="both"/>
        <w:rPr>
          <w:rFonts w:ascii="Times New Roman" w:eastAsia="Calibri" w:hAnsi="Times New Roman" w:cs="Times New Roman"/>
          <w:color w:val="000000" w:themeColor="text1"/>
          <w:sz w:val="28"/>
          <w:szCs w:val="28"/>
        </w:rPr>
      </w:pPr>
      <w:r w:rsidRPr="000E68F6">
        <w:rPr>
          <w:rFonts w:ascii="Times New Roman" w:eastAsia="Calibri" w:hAnsi="Times New Roman" w:cs="Times New Roman"/>
          <w:color w:val="000000" w:themeColor="text1"/>
          <w:sz w:val="28"/>
          <w:szCs w:val="28"/>
        </w:rPr>
        <w:t>4) иные материалы, которые некоммерческая организация считает необходимым представить в поддержку своего кандидата.</w:t>
      </w:r>
    </w:p>
    <w:p w:rsidR="00F9674D" w:rsidRPr="00DE1BFB" w:rsidRDefault="00F9674D" w:rsidP="00C55D5B">
      <w:pPr>
        <w:pStyle w:val="a3"/>
        <w:spacing w:before="0" w:beforeAutospacing="0" w:after="0" w:afterAutospacing="0"/>
        <w:ind w:firstLine="708"/>
        <w:jc w:val="both"/>
        <w:rPr>
          <w:sz w:val="28"/>
          <w:szCs w:val="28"/>
        </w:rPr>
      </w:pPr>
      <w:r w:rsidRPr="00DE1BFB">
        <w:rPr>
          <w:sz w:val="28"/>
          <w:szCs w:val="28"/>
        </w:rPr>
        <w:t xml:space="preserve">Ходатайства о кандидатурах от общественных объединений принимаются </w:t>
      </w:r>
      <w:r w:rsidR="00C55D5B">
        <w:rPr>
          <w:sz w:val="28"/>
          <w:szCs w:val="28"/>
        </w:rPr>
        <w:t xml:space="preserve">с 25.11.2021 </w:t>
      </w:r>
      <w:r w:rsidRPr="00DE1BFB">
        <w:rPr>
          <w:sz w:val="28"/>
          <w:szCs w:val="28"/>
        </w:rPr>
        <w:t>до 2</w:t>
      </w:r>
      <w:r w:rsidR="003A2FCA">
        <w:rPr>
          <w:sz w:val="28"/>
          <w:szCs w:val="28"/>
        </w:rPr>
        <w:t>7</w:t>
      </w:r>
      <w:r w:rsidRPr="00DE1BFB">
        <w:rPr>
          <w:sz w:val="28"/>
          <w:szCs w:val="28"/>
        </w:rPr>
        <w:t>.</w:t>
      </w:r>
      <w:r w:rsidR="003A2FCA">
        <w:rPr>
          <w:sz w:val="28"/>
          <w:szCs w:val="28"/>
        </w:rPr>
        <w:t>12</w:t>
      </w:r>
      <w:r w:rsidRPr="00DE1BFB">
        <w:rPr>
          <w:sz w:val="28"/>
          <w:szCs w:val="28"/>
        </w:rPr>
        <w:t>. 20</w:t>
      </w:r>
      <w:r w:rsidR="00E664D6" w:rsidRPr="00DE1BFB">
        <w:rPr>
          <w:sz w:val="28"/>
          <w:szCs w:val="28"/>
        </w:rPr>
        <w:t>21</w:t>
      </w:r>
      <w:r w:rsidRPr="00DE1BFB">
        <w:rPr>
          <w:sz w:val="28"/>
          <w:szCs w:val="28"/>
        </w:rPr>
        <w:t xml:space="preserve"> (включительно) по адресу: пр.</w:t>
      </w:r>
      <w:r w:rsidR="00C55D5B">
        <w:rPr>
          <w:sz w:val="28"/>
          <w:szCs w:val="28"/>
        </w:rPr>
        <w:t xml:space="preserve"> </w:t>
      </w:r>
      <w:bookmarkStart w:id="0" w:name="_GoBack"/>
      <w:bookmarkEnd w:id="0"/>
      <w:r w:rsidRPr="00DE1BFB">
        <w:rPr>
          <w:sz w:val="28"/>
          <w:szCs w:val="28"/>
        </w:rPr>
        <w:t xml:space="preserve">Ленина, 30а, </w:t>
      </w:r>
      <w:proofErr w:type="spellStart"/>
      <w:r w:rsidRPr="00DE1BFB">
        <w:rPr>
          <w:sz w:val="28"/>
          <w:szCs w:val="28"/>
        </w:rPr>
        <w:t>каб</w:t>
      </w:r>
      <w:proofErr w:type="spellEnd"/>
      <w:r w:rsidRPr="00DE1BFB">
        <w:rPr>
          <w:sz w:val="28"/>
          <w:szCs w:val="28"/>
        </w:rPr>
        <w:t>. 20</w:t>
      </w:r>
      <w:r w:rsidR="008A636A" w:rsidRPr="00DE1BFB">
        <w:rPr>
          <w:sz w:val="28"/>
          <w:szCs w:val="28"/>
        </w:rPr>
        <w:t>4</w:t>
      </w:r>
      <w:r w:rsidRPr="00DE1BFB">
        <w:rPr>
          <w:sz w:val="28"/>
          <w:szCs w:val="28"/>
        </w:rPr>
        <w:t xml:space="preserve">. </w:t>
      </w:r>
    </w:p>
    <w:p w:rsidR="0075324A" w:rsidRPr="00DE1BFB" w:rsidRDefault="00C55D5B" w:rsidP="00C55D5B">
      <w:pPr>
        <w:spacing w:after="0" w:line="240" w:lineRule="auto"/>
        <w:rPr>
          <w:sz w:val="28"/>
          <w:szCs w:val="28"/>
        </w:rPr>
      </w:pPr>
    </w:p>
    <w:sectPr w:rsidR="0075324A" w:rsidRPr="00DE1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8A5"/>
    <w:multiLevelType w:val="hybridMultilevel"/>
    <w:tmpl w:val="12164D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D"/>
    <w:rsid w:val="003A2FCA"/>
    <w:rsid w:val="0060411C"/>
    <w:rsid w:val="008A636A"/>
    <w:rsid w:val="00AB4AB8"/>
    <w:rsid w:val="00B0502E"/>
    <w:rsid w:val="00B07B38"/>
    <w:rsid w:val="00C55D5B"/>
    <w:rsid w:val="00C833F0"/>
    <w:rsid w:val="00D142F8"/>
    <w:rsid w:val="00DA3F75"/>
    <w:rsid w:val="00DE1BFB"/>
    <w:rsid w:val="00DF2B99"/>
    <w:rsid w:val="00E664D6"/>
    <w:rsid w:val="00ED6E19"/>
    <w:rsid w:val="00F9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2021-6BE2-48A0-9E24-068076AD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F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2FCA"/>
    <w:rPr>
      <w:rFonts w:ascii="Segoe UI" w:hAnsi="Segoe UI" w:cs="Segoe UI"/>
      <w:sz w:val="18"/>
      <w:szCs w:val="18"/>
    </w:rPr>
  </w:style>
  <w:style w:type="paragraph" w:styleId="a6">
    <w:name w:val="List Paragraph"/>
    <w:basedOn w:val="a"/>
    <w:uiPriority w:val="34"/>
    <w:qFormat/>
    <w:rsid w:val="00C5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2021-11-22T06:11:00Z</cp:lastPrinted>
  <dcterms:created xsi:type="dcterms:W3CDTF">2021-11-22T06:54:00Z</dcterms:created>
  <dcterms:modified xsi:type="dcterms:W3CDTF">2021-11-22T06:54:00Z</dcterms:modified>
</cp:coreProperties>
</file>