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D5" w:rsidRPr="001D4803" w:rsidRDefault="00E27DD5" w:rsidP="00E27DD5">
      <w:pPr>
        <w:ind w:left="5103"/>
        <w:rPr>
          <w:sz w:val="18"/>
          <w:szCs w:val="18"/>
          <w:lang w:eastAsia="ru-RU"/>
        </w:rPr>
      </w:pPr>
      <w:r w:rsidRPr="001D4803">
        <w:rPr>
          <w:sz w:val="18"/>
          <w:szCs w:val="18"/>
          <w:lang w:eastAsia="ru-RU"/>
        </w:rPr>
        <w:t>Приложение 2</w:t>
      </w:r>
    </w:p>
    <w:p w:rsidR="00E27DD5" w:rsidRPr="001D4803" w:rsidRDefault="00E27DD5" w:rsidP="00E27DD5">
      <w:pPr>
        <w:ind w:left="5103"/>
        <w:rPr>
          <w:sz w:val="18"/>
          <w:szCs w:val="18"/>
          <w:lang w:eastAsia="ru-RU"/>
        </w:rPr>
      </w:pPr>
      <w:r w:rsidRPr="001D4803">
        <w:rPr>
          <w:sz w:val="18"/>
          <w:szCs w:val="18"/>
          <w:lang w:eastAsia="ru-RU"/>
        </w:rPr>
        <w:t xml:space="preserve">к Порядку </w:t>
      </w:r>
      <w:proofErr w:type="gramStart"/>
      <w:r w:rsidRPr="001D4803">
        <w:rPr>
          <w:sz w:val="18"/>
          <w:szCs w:val="18"/>
          <w:lang w:eastAsia="ru-RU"/>
        </w:rPr>
        <w:t>проведения оценки регулирующего воздействия проектов нормативных правовых актов органов местного самоуправления Озерского городского округа</w:t>
      </w:r>
      <w:proofErr w:type="gramEnd"/>
      <w:r w:rsidRPr="001D4803">
        <w:rPr>
          <w:sz w:val="18"/>
          <w:szCs w:val="18"/>
          <w:lang w:eastAsia="ru-RU"/>
        </w:rPr>
        <w:t xml:space="preserve"> и экспертизы нормативных правовых актов органов местного самоуправления Озерского городского округа, затрагивающих вопросы осуществления предпринимательской и инвестиционной деятельности</w:t>
      </w:r>
    </w:p>
    <w:p w:rsidR="00E27DD5" w:rsidRPr="002C4FCA" w:rsidRDefault="00E27DD5" w:rsidP="00E27DD5">
      <w:pPr>
        <w:ind w:left="6237"/>
        <w:rPr>
          <w:sz w:val="24"/>
          <w:szCs w:val="24"/>
          <w:lang w:eastAsia="ru-RU"/>
        </w:rPr>
      </w:pPr>
    </w:p>
    <w:p w:rsidR="00E27DD5" w:rsidRPr="002C4FCA" w:rsidRDefault="00E27DD5" w:rsidP="00E27DD5">
      <w:pPr>
        <w:ind w:left="6237"/>
        <w:rPr>
          <w:sz w:val="24"/>
          <w:szCs w:val="24"/>
          <w:lang w:eastAsia="ru-RU"/>
        </w:rPr>
      </w:pP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C4FCA">
        <w:rPr>
          <w:color w:val="26282F"/>
          <w:sz w:val="24"/>
          <w:szCs w:val="24"/>
          <w:lang w:eastAsia="ru-RU"/>
        </w:rPr>
        <w:t>Уведомление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C4FCA">
        <w:rPr>
          <w:color w:val="26282F"/>
          <w:sz w:val="24"/>
          <w:szCs w:val="24"/>
          <w:lang w:eastAsia="ru-RU"/>
        </w:rPr>
        <w:t>о проведении публичных консультаций</w:t>
      </w:r>
    </w:p>
    <w:p w:rsidR="00E27DD5" w:rsidRPr="002C4FCA" w:rsidRDefault="00E27DD5" w:rsidP="00E27DD5">
      <w:pPr>
        <w:jc w:val="center"/>
        <w:rPr>
          <w:sz w:val="24"/>
          <w:szCs w:val="24"/>
          <w:lang w:eastAsia="ru-RU"/>
        </w:rPr>
      </w:pPr>
    </w:p>
    <w:p w:rsidR="00E27DD5" w:rsidRPr="00206C00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 xml:space="preserve">1. Вид нормативного </w:t>
      </w:r>
      <w:r w:rsidRPr="00206C00">
        <w:rPr>
          <w:sz w:val="24"/>
          <w:szCs w:val="24"/>
          <w:lang w:eastAsia="ru-RU"/>
        </w:rPr>
        <w:t xml:space="preserve">правового акта: </w:t>
      </w:r>
      <w:r w:rsidRPr="00206C00">
        <w:rPr>
          <w:b/>
          <w:sz w:val="24"/>
          <w:szCs w:val="24"/>
          <w:lang w:eastAsia="ru-RU"/>
        </w:rPr>
        <w:t>акт органа местного самоуправления</w:t>
      </w:r>
      <w:r w:rsidRPr="00206C00">
        <w:rPr>
          <w:sz w:val="24"/>
          <w:szCs w:val="24"/>
          <w:lang w:eastAsia="ru-RU"/>
        </w:rPr>
        <w:t>.</w:t>
      </w:r>
    </w:p>
    <w:p w:rsidR="00E27DD5" w:rsidRPr="00206C00" w:rsidRDefault="00E27DD5" w:rsidP="00E27DD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206C00">
        <w:rPr>
          <w:sz w:val="24"/>
          <w:szCs w:val="24"/>
          <w:lang w:eastAsia="ru-RU"/>
        </w:rPr>
        <w:t xml:space="preserve">2. Наименование нормативного правового акта: </w:t>
      </w:r>
      <w:proofErr w:type="gramStart"/>
      <w:r w:rsidRPr="00206C00">
        <w:rPr>
          <w:b/>
          <w:sz w:val="24"/>
          <w:szCs w:val="24"/>
          <w:lang w:eastAsia="ru-RU"/>
        </w:rPr>
        <w:t xml:space="preserve">Постановление администрации Озерского городского округа </w:t>
      </w:r>
      <w:r w:rsidR="00BC432A" w:rsidRPr="00206C00">
        <w:rPr>
          <w:b/>
          <w:sz w:val="24"/>
          <w:szCs w:val="24"/>
          <w:lang w:eastAsia="ru-RU"/>
        </w:rPr>
        <w:t xml:space="preserve">от 18.03.2016 № 607 </w:t>
      </w:r>
      <w:r w:rsidR="00206C00" w:rsidRPr="00206C00">
        <w:rPr>
          <w:b/>
          <w:sz w:val="24"/>
          <w:szCs w:val="24"/>
        </w:rPr>
        <w:t>«Выдача специального разрешения на движение по автомобильным дорога</w:t>
      </w:r>
      <w:bookmarkStart w:id="0" w:name="_GoBack"/>
      <w:bookmarkEnd w:id="0"/>
      <w:r w:rsidR="00206C00" w:rsidRPr="00206C00">
        <w:rPr>
          <w:b/>
          <w:sz w:val="24"/>
          <w:szCs w:val="24"/>
        </w:rPr>
        <w:t>м тяжеловесного и (или) 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 в отдельные законодательные акты Российской Федерации»</w:t>
      </w:r>
      <w:r w:rsidRPr="00206C00">
        <w:rPr>
          <w:b/>
          <w:sz w:val="24"/>
          <w:szCs w:val="24"/>
          <w:lang w:eastAsia="ru-RU"/>
        </w:rPr>
        <w:t xml:space="preserve">. </w:t>
      </w:r>
      <w:proofErr w:type="gramEnd"/>
    </w:p>
    <w:p w:rsidR="00E27DD5" w:rsidRPr="00BC432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BC432A">
        <w:rPr>
          <w:sz w:val="24"/>
          <w:szCs w:val="24"/>
          <w:lang w:eastAsia="ru-RU"/>
        </w:rPr>
        <w:t>3.</w:t>
      </w:r>
      <w:r w:rsidR="00DE7CE0" w:rsidRPr="00BC432A">
        <w:rPr>
          <w:sz w:val="24"/>
          <w:szCs w:val="24"/>
          <w:lang w:eastAsia="ru-RU"/>
        </w:rPr>
        <w:t xml:space="preserve"> </w:t>
      </w:r>
      <w:r w:rsidRPr="00BC432A">
        <w:rPr>
          <w:sz w:val="24"/>
          <w:szCs w:val="24"/>
          <w:lang w:eastAsia="ru-RU"/>
        </w:rPr>
        <w:t>Информация о размещении проекта нормативного правового акта на официальном сайте</w:t>
      </w:r>
      <w:r w:rsidR="002213EF" w:rsidRPr="00BC432A">
        <w:rPr>
          <w:sz w:val="24"/>
          <w:szCs w:val="24"/>
          <w:lang w:eastAsia="ru-RU"/>
        </w:rPr>
        <w:t>:</w:t>
      </w:r>
    </w:p>
    <w:p w:rsidR="00E27DD5" w:rsidRPr="00BC432A" w:rsidRDefault="00DE7CE0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BC432A">
        <w:rPr>
          <w:b/>
          <w:sz w:val="24"/>
          <w:szCs w:val="24"/>
          <w:lang w:eastAsia="ru-RU"/>
        </w:rPr>
        <w:t>Официальный сайт администрации Озерского городского округа:  ozerskadm.ru</w:t>
      </w:r>
      <w:r w:rsidR="00E27DD5" w:rsidRPr="00BC432A">
        <w:rPr>
          <w:sz w:val="24"/>
          <w:szCs w:val="24"/>
          <w:lang w:eastAsia="ru-RU"/>
        </w:rPr>
        <w:t>.</w:t>
      </w:r>
    </w:p>
    <w:p w:rsidR="009C0778" w:rsidRPr="00BC432A" w:rsidRDefault="00E27DD5" w:rsidP="00DE7CE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BC432A">
        <w:rPr>
          <w:sz w:val="24"/>
          <w:szCs w:val="24"/>
          <w:lang w:eastAsia="ru-RU"/>
        </w:rPr>
        <w:t>4. Планируемый срок вступления в силу нормативного правового акта</w:t>
      </w:r>
      <w:r w:rsidR="00DE7CE0" w:rsidRPr="00BC432A">
        <w:rPr>
          <w:sz w:val="24"/>
          <w:szCs w:val="24"/>
          <w:lang w:eastAsia="ru-RU"/>
        </w:rPr>
        <w:t>:</w:t>
      </w:r>
      <w:r w:rsidRPr="00BC432A">
        <w:rPr>
          <w:sz w:val="24"/>
          <w:szCs w:val="24"/>
          <w:lang w:eastAsia="ru-RU"/>
        </w:rPr>
        <w:t xml:space="preserve"> </w:t>
      </w:r>
      <w:r w:rsidR="002213EF" w:rsidRPr="00BC432A">
        <w:rPr>
          <w:sz w:val="24"/>
          <w:szCs w:val="24"/>
          <w:lang w:eastAsia="ru-RU"/>
        </w:rPr>
        <w:t>-</w:t>
      </w:r>
    </w:p>
    <w:p w:rsidR="00DE7CE0" w:rsidRPr="00EB348B" w:rsidRDefault="00E27DD5" w:rsidP="00DE7CE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BC432A">
        <w:rPr>
          <w:sz w:val="24"/>
          <w:szCs w:val="24"/>
          <w:lang w:eastAsia="ru-RU"/>
        </w:rPr>
        <w:t>5. Орган-разработчик нормативного правового акта</w:t>
      </w:r>
      <w:r w:rsidR="007249F2" w:rsidRPr="00BC432A">
        <w:rPr>
          <w:sz w:val="24"/>
          <w:szCs w:val="24"/>
          <w:lang w:eastAsia="ru-RU"/>
        </w:rPr>
        <w:t>:</w:t>
      </w:r>
      <w:r w:rsidRPr="00BC432A">
        <w:rPr>
          <w:sz w:val="24"/>
          <w:szCs w:val="24"/>
          <w:lang w:eastAsia="ru-RU"/>
        </w:rPr>
        <w:t xml:space="preserve"> </w:t>
      </w:r>
      <w:r w:rsidR="00DE7CE0" w:rsidRPr="00BC432A">
        <w:rPr>
          <w:b/>
          <w:sz w:val="24"/>
          <w:szCs w:val="24"/>
          <w:lang w:eastAsia="ru-RU"/>
        </w:rPr>
        <w:t xml:space="preserve">Управление капитального </w:t>
      </w:r>
      <w:r w:rsidR="00DE7CE0" w:rsidRPr="00EB348B">
        <w:rPr>
          <w:b/>
          <w:sz w:val="24"/>
          <w:szCs w:val="24"/>
          <w:lang w:eastAsia="ru-RU"/>
        </w:rPr>
        <w:t>строительства и благоустройства администрации Озерского городского округа</w:t>
      </w:r>
      <w:r w:rsidR="00DE7CE0" w:rsidRPr="00EB348B">
        <w:rPr>
          <w:sz w:val="24"/>
          <w:szCs w:val="24"/>
          <w:lang w:eastAsia="ru-RU"/>
        </w:rPr>
        <w:t>.</w:t>
      </w:r>
    </w:p>
    <w:p w:rsidR="00E27DD5" w:rsidRPr="00EB348B" w:rsidRDefault="00E27DD5" w:rsidP="00E27DD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EB348B">
        <w:rPr>
          <w:sz w:val="24"/>
          <w:szCs w:val="24"/>
          <w:lang w:eastAsia="ru-RU"/>
        </w:rPr>
        <w:t>6. Обоснование необходимости подготовки проекта нормативного правового</w:t>
      </w:r>
      <w:r w:rsidR="00DE7CE0" w:rsidRPr="00EB348B">
        <w:rPr>
          <w:sz w:val="24"/>
          <w:szCs w:val="24"/>
          <w:lang w:eastAsia="ru-RU"/>
        </w:rPr>
        <w:t xml:space="preserve"> </w:t>
      </w:r>
      <w:r w:rsidRPr="00EB348B">
        <w:rPr>
          <w:sz w:val="24"/>
          <w:szCs w:val="24"/>
          <w:lang w:eastAsia="ru-RU"/>
        </w:rPr>
        <w:t>акта</w:t>
      </w:r>
      <w:r w:rsidR="00DE7CE0" w:rsidRPr="00EB348B">
        <w:rPr>
          <w:sz w:val="24"/>
          <w:szCs w:val="24"/>
          <w:lang w:eastAsia="ru-RU"/>
        </w:rPr>
        <w:t>:</w:t>
      </w:r>
      <w:r w:rsidRPr="00EB348B">
        <w:rPr>
          <w:sz w:val="24"/>
          <w:szCs w:val="24"/>
          <w:lang w:eastAsia="ru-RU"/>
        </w:rPr>
        <w:t xml:space="preserve"> </w:t>
      </w:r>
      <w:r w:rsidR="00EB348B" w:rsidRPr="00EB348B">
        <w:rPr>
          <w:b/>
          <w:sz w:val="24"/>
          <w:szCs w:val="24"/>
        </w:rPr>
        <w:t xml:space="preserve">Федеральный закон от 27.07.2010 № 210-ФЗ «Об организации предоставления государственных и муниципальных услуг», постановление </w:t>
      </w:r>
      <w:r w:rsidR="00EB348B" w:rsidRPr="00BC432A">
        <w:rPr>
          <w:b/>
          <w:sz w:val="24"/>
          <w:szCs w:val="24"/>
          <w:lang w:eastAsia="ru-RU"/>
        </w:rPr>
        <w:t>администрации Озерского городского округа</w:t>
      </w:r>
      <w:r w:rsidR="00EB348B" w:rsidRPr="00EB348B">
        <w:rPr>
          <w:b/>
          <w:sz w:val="24"/>
          <w:szCs w:val="24"/>
        </w:rPr>
        <w:t xml:space="preserve"> от 28.11.2007 № 2873 «О реализации мероприятий по реформе местного самоуправления и внедрению административных регламентов муниципальных и бюджетных услуг на территории Озерского городского округа»</w:t>
      </w:r>
      <w:r w:rsidR="00EB348B">
        <w:rPr>
          <w:b/>
          <w:sz w:val="24"/>
          <w:szCs w:val="24"/>
        </w:rPr>
        <w:t>.</w:t>
      </w:r>
    </w:p>
    <w:p w:rsidR="00E27DD5" w:rsidRPr="00EB348B" w:rsidRDefault="00E27DD5" w:rsidP="00E27DD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EB348B">
        <w:rPr>
          <w:sz w:val="24"/>
          <w:szCs w:val="24"/>
          <w:lang w:eastAsia="ru-RU"/>
        </w:rPr>
        <w:t>7. Описание проблем, на решение которых направлен предлагаемый способ</w:t>
      </w:r>
      <w:r w:rsidR="00DE7CE0" w:rsidRPr="00EB348B">
        <w:rPr>
          <w:sz w:val="24"/>
          <w:szCs w:val="24"/>
          <w:lang w:eastAsia="ru-RU"/>
        </w:rPr>
        <w:t xml:space="preserve"> </w:t>
      </w:r>
      <w:r w:rsidRPr="00EB348B">
        <w:rPr>
          <w:sz w:val="24"/>
          <w:szCs w:val="24"/>
          <w:lang w:eastAsia="ru-RU"/>
        </w:rPr>
        <w:t>регулирования</w:t>
      </w:r>
      <w:r w:rsidR="002213EF" w:rsidRPr="00EB348B">
        <w:rPr>
          <w:sz w:val="24"/>
          <w:szCs w:val="24"/>
          <w:lang w:eastAsia="ru-RU"/>
        </w:rPr>
        <w:t>:</w:t>
      </w:r>
      <w:r w:rsidRPr="00EB348B">
        <w:rPr>
          <w:sz w:val="24"/>
          <w:szCs w:val="24"/>
          <w:lang w:eastAsia="ru-RU"/>
        </w:rPr>
        <w:t xml:space="preserve"> </w:t>
      </w:r>
      <w:r w:rsidR="00EB348B" w:rsidRPr="00EB348B">
        <w:rPr>
          <w:b/>
          <w:sz w:val="24"/>
          <w:szCs w:val="24"/>
        </w:rPr>
        <w:t>повышение качества предоставления муниципальной услуги по выдаче разрешений на автомобильные перевозки тяжеловесных грузов, крупногабаритных грузов по дорогам местного значения в границах Озерского городского округа</w:t>
      </w:r>
      <w:r w:rsidRPr="00EB348B">
        <w:rPr>
          <w:b/>
          <w:sz w:val="24"/>
          <w:szCs w:val="24"/>
          <w:lang w:eastAsia="ru-RU"/>
        </w:rPr>
        <w:t>.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8. Круг лиц, на которых будет распространено действие проекта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нормативного правового акта</w:t>
      </w:r>
      <w:r w:rsidR="00DE7CE0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FF64A0" w:rsidRPr="00FF64A0">
        <w:rPr>
          <w:b/>
          <w:sz w:val="24"/>
          <w:szCs w:val="24"/>
        </w:rPr>
        <w:t>физические лица (в том числе индивидуальные предприниматели) и юридические лица, являющиеся владельцами транспортных средств, осуществляющих перевозку тяжеловесных грузов, крупногабаритных грузов по дорогам местного значения в границах Озерского городского округа</w:t>
      </w:r>
      <w:r w:rsidRPr="00FF64A0">
        <w:rPr>
          <w:b/>
          <w:sz w:val="24"/>
          <w:szCs w:val="24"/>
          <w:lang w:eastAsia="ru-RU"/>
        </w:rPr>
        <w:t>.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9. Необходимость установления переходного периода</w:t>
      </w:r>
      <w:r w:rsidR="00DE7CE0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DE7CE0" w:rsidRPr="00DE7CE0">
        <w:rPr>
          <w:b/>
          <w:sz w:val="24"/>
          <w:szCs w:val="24"/>
          <w:lang w:eastAsia="ru-RU"/>
        </w:rPr>
        <w:t>нет</w:t>
      </w:r>
      <w:r w:rsidRPr="002C4FCA">
        <w:rPr>
          <w:sz w:val="24"/>
          <w:szCs w:val="24"/>
          <w:lang w:eastAsia="ru-RU"/>
        </w:rPr>
        <w:t>.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10. Краткое изложение целей регулирования</w:t>
      </w:r>
      <w:r w:rsidR="00DE7CE0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FF64A0" w:rsidRPr="00EB348B">
        <w:rPr>
          <w:b/>
          <w:sz w:val="24"/>
          <w:szCs w:val="24"/>
        </w:rPr>
        <w:t>повышение качества предоставления муниципальной услуги по выдаче разрешений на автомобильные перевозки тяжеловесных грузов, крупногабаритных грузов по дорогам местного значения в границах Озерского городского округа</w:t>
      </w:r>
      <w:r w:rsidRPr="002C4FCA">
        <w:rPr>
          <w:sz w:val="24"/>
          <w:szCs w:val="24"/>
          <w:lang w:eastAsia="ru-RU"/>
        </w:rPr>
        <w:t>.</w:t>
      </w:r>
    </w:p>
    <w:p w:rsidR="00DE7CE0" w:rsidRDefault="00E27DD5" w:rsidP="00DE7CE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11. Общая характеристика регулируемых общественных отношений</w:t>
      </w:r>
      <w:r w:rsidR="002213EF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FF64A0" w:rsidRPr="00EB348B">
        <w:rPr>
          <w:b/>
          <w:sz w:val="24"/>
          <w:szCs w:val="24"/>
        </w:rPr>
        <w:t>перевозки тяжеловесных грузов, крупногабаритных грузов по дорогам местного значения в границах Озерского городского округа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12. Срок, в течение которого органом-разработчиком проекта принимаются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предложения (со дня размещения на официальном сайте настоящего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уведомления)</w:t>
      </w:r>
      <w:r w:rsidR="002213EF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DE7CE0" w:rsidRPr="00970C65">
        <w:rPr>
          <w:b/>
          <w:sz w:val="24"/>
          <w:szCs w:val="24"/>
          <w:lang w:eastAsia="ru-RU"/>
        </w:rPr>
        <w:t>20</w:t>
      </w:r>
      <w:r w:rsidR="00DE7CE0" w:rsidRPr="00DC007D">
        <w:rPr>
          <w:b/>
          <w:sz w:val="24"/>
          <w:szCs w:val="24"/>
          <w:lang w:eastAsia="ru-RU"/>
        </w:rPr>
        <w:t xml:space="preserve"> </w:t>
      </w:r>
      <w:r w:rsidR="00DE7CE0">
        <w:rPr>
          <w:b/>
          <w:sz w:val="24"/>
          <w:szCs w:val="24"/>
          <w:lang w:eastAsia="ru-RU"/>
        </w:rPr>
        <w:t xml:space="preserve">календарных </w:t>
      </w:r>
      <w:r w:rsidR="00DE7CE0" w:rsidRPr="00DC007D">
        <w:rPr>
          <w:b/>
          <w:sz w:val="24"/>
          <w:szCs w:val="24"/>
          <w:lang w:eastAsia="ru-RU"/>
        </w:rPr>
        <w:t>дней</w:t>
      </w:r>
      <w:r w:rsidRPr="002C4FCA">
        <w:rPr>
          <w:sz w:val="24"/>
          <w:szCs w:val="24"/>
          <w:lang w:eastAsia="ru-RU"/>
        </w:rPr>
        <w:t>.</w:t>
      </w:r>
    </w:p>
    <w:p w:rsidR="00DE7CE0" w:rsidRPr="00DE7CE0" w:rsidRDefault="00E27DD5" w:rsidP="00DE7CE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13. Контактные данные для направления предложений (ответственное лицо,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адрес электронной почты и контактный телефон ответственного лица)</w:t>
      </w:r>
      <w:r w:rsidR="002213EF">
        <w:rPr>
          <w:sz w:val="24"/>
          <w:szCs w:val="24"/>
          <w:lang w:eastAsia="ru-RU"/>
        </w:rPr>
        <w:t>:</w:t>
      </w:r>
      <w:r w:rsidR="00DE7CE0" w:rsidRPr="00DE7CE0">
        <w:rPr>
          <w:b/>
          <w:sz w:val="24"/>
          <w:szCs w:val="24"/>
          <w:lang w:eastAsia="ru-RU"/>
        </w:rPr>
        <w:t xml:space="preserve"> </w:t>
      </w:r>
      <w:r w:rsidR="00DE7CE0" w:rsidRPr="00285ACD">
        <w:rPr>
          <w:b/>
          <w:sz w:val="24"/>
          <w:szCs w:val="24"/>
          <w:lang w:eastAsia="ru-RU"/>
        </w:rPr>
        <w:t xml:space="preserve">Якименко В.В., </w:t>
      </w:r>
      <w:hyperlink r:id="rId5" w:history="1">
        <w:r w:rsidR="00DE7CE0" w:rsidRPr="00910DE5">
          <w:rPr>
            <w:rStyle w:val="a3"/>
            <w:b/>
            <w:sz w:val="24"/>
            <w:szCs w:val="24"/>
            <w:lang w:val="en-US" w:eastAsia="ru-RU"/>
          </w:rPr>
          <w:t>uksib</w:t>
        </w:r>
        <w:r w:rsidR="00DE7CE0" w:rsidRPr="00DE7CE0">
          <w:rPr>
            <w:rStyle w:val="a3"/>
            <w:b/>
            <w:sz w:val="24"/>
            <w:szCs w:val="24"/>
            <w:lang w:eastAsia="ru-RU"/>
          </w:rPr>
          <w:t>1</w:t>
        </w:r>
        <w:r w:rsidR="00DE7CE0" w:rsidRPr="00910DE5">
          <w:rPr>
            <w:rStyle w:val="a3"/>
            <w:b/>
            <w:sz w:val="24"/>
            <w:szCs w:val="24"/>
            <w:lang w:eastAsia="ru-RU"/>
          </w:rPr>
          <w:t>@</w:t>
        </w:r>
        <w:r w:rsidR="00DE7CE0" w:rsidRPr="00910DE5">
          <w:rPr>
            <w:rStyle w:val="a3"/>
            <w:b/>
            <w:sz w:val="24"/>
            <w:szCs w:val="24"/>
            <w:lang w:val="en-US" w:eastAsia="ru-RU"/>
          </w:rPr>
          <w:t>yandex</w:t>
        </w:r>
        <w:r w:rsidR="00DE7CE0" w:rsidRPr="00910DE5">
          <w:rPr>
            <w:rStyle w:val="a3"/>
            <w:b/>
            <w:sz w:val="24"/>
            <w:szCs w:val="24"/>
            <w:lang w:eastAsia="ru-RU"/>
          </w:rPr>
          <w:t>.</w:t>
        </w:r>
        <w:proofErr w:type="spellStart"/>
        <w:r w:rsidR="00DE7CE0" w:rsidRPr="00910DE5">
          <w:rPr>
            <w:rStyle w:val="a3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DE7CE0" w:rsidRPr="00173F61">
        <w:rPr>
          <w:b/>
          <w:sz w:val="24"/>
          <w:szCs w:val="24"/>
          <w:lang w:eastAsia="ru-RU"/>
        </w:rPr>
        <w:t>,</w:t>
      </w:r>
      <w:r w:rsidR="00DE7CE0" w:rsidRPr="00285ACD">
        <w:rPr>
          <w:b/>
          <w:sz w:val="24"/>
          <w:szCs w:val="24"/>
          <w:lang w:eastAsia="ru-RU"/>
        </w:rPr>
        <w:t xml:space="preserve"> тел.</w:t>
      </w:r>
      <w:r w:rsidR="002213EF">
        <w:rPr>
          <w:b/>
          <w:sz w:val="24"/>
          <w:szCs w:val="24"/>
          <w:lang w:eastAsia="ru-RU"/>
        </w:rPr>
        <w:t xml:space="preserve">(35130) </w:t>
      </w:r>
      <w:r w:rsidR="00DE7CE0" w:rsidRPr="00285ACD">
        <w:rPr>
          <w:b/>
          <w:sz w:val="24"/>
          <w:szCs w:val="24"/>
          <w:lang w:eastAsia="ru-RU"/>
        </w:rPr>
        <w:t>7-64-01</w:t>
      </w:r>
      <w:r w:rsidR="00DE7CE0">
        <w:rPr>
          <w:b/>
          <w:sz w:val="24"/>
          <w:szCs w:val="24"/>
          <w:lang w:eastAsia="ru-RU"/>
        </w:rPr>
        <w:t>.</w:t>
      </w:r>
    </w:p>
    <w:p w:rsidR="00E27DD5" w:rsidRDefault="00E27DD5" w:rsidP="00E3793B">
      <w:pPr>
        <w:widowControl w:val="0"/>
        <w:autoSpaceDE w:val="0"/>
        <w:autoSpaceDN w:val="0"/>
        <w:adjustRightInd w:val="0"/>
        <w:jc w:val="both"/>
      </w:pPr>
      <w:r w:rsidRPr="002C4FCA">
        <w:rPr>
          <w:sz w:val="24"/>
          <w:szCs w:val="24"/>
          <w:lang w:eastAsia="ru-RU"/>
        </w:rPr>
        <w:t>14. Иная информация по решению органа-разработчика проекта нормативного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правового акта</w:t>
      </w:r>
      <w:r w:rsidR="00926839">
        <w:rPr>
          <w:sz w:val="24"/>
          <w:szCs w:val="24"/>
          <w:lang w:eastAsia="ru-RU"/>
        </w:rPr>
        <w:t>:</w:t>
      </w:r>
      <w:r w:rsidR="00BC432A">
        <w:rPr>
          <w:sz w:val="24"/>
          <w:szCs w:val="24"/>
          <w:lang w:eastAsia="ru-RU"/>
        </w:rPr>
        <w:t xml:space="preserve"> </w:t>
      </w:r>
      <w:r w:rsidR="00BC432A" w:rsidRPr="00BC432A">
        <w:rPr>
          <w:b/>
          <w:sz w:val="24"/>
          <w:szCs w:val="24"/>
          <w:lang w:eastAsia="ru-RU"/>
        </w:rPr>
        <w:t>нет</w:t>
      </w:r>
      <w:r w:rsidR="00E3793B">
        <w:t xml:space="preserve"> </w:t>
      </w:r>
    </w:p>
    <w:p w:rsidR="00E27DD5" w:rsidRDefault="00E27DD5"/>
    <w:sectPr w:rsidR="00E27DD5" w:rsidSect="001D4803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14"/>
    <w:rsid w:val="00027D92"/>
    <w:rsid w:val="00124935"/>
    <w:rsid w:val="00173F61"/>
    <w:rsid w:val="001D4803"/>
    <w:rsid w:val="00206C00"/>
    <w:rsid w:val="002213EF"/>
    <w:rsid w:val="002732D4"/>
    <w:rsid w:val="00285ACD"/>
    <w:rsid w:val="00716E14"/>
    <w:rsid w:val="007249F2"/>
    <w:rsid w:val="008D3700"/>
    <w:rsid w:val="00926839"/>
    <w:rsid w:val="00970C65"/>
    <w:rsid w:val="009C0778"/>
    <w:rsid w:val="00B03722"/>
    <w:rsid w:val="00BC432A"/>
    <w:rsid w:val="00DC007D"/>
    <w:rsid w:val="00DE7CE0"/>
    <w:rsid w:val="00E27DD5"/>
    <w:rsid w:val="00E3793B"/>
    <w:rsid w:val="00E74F3E"/>
    <w:rsid w:val="00EB348B"/>
    <w:rsid w:val="00F702AA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9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83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9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83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sib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U_UKSiB_</dc:creator>
  <cp:lastModifiedBy>Якименко Виталий Васильевич</cp:lastModifiedBy>
  <cp:revision>10</cp:revision>
  <cp:lastPrinted>2022-10-20T10:01:00Z</cp:lastPrinted>
  <dcterms:created xsi:type="dcterms:W3CDTF">2021-11-15T10:39:00Z</dcterms:created>
  <dcterms:modified xsi:type="dcterms:W3CDTF">2022-10-20T10:01:00Z</dcterms:modified>
</cp:coreProperties>
</file>