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65" w:rsidRDefault="00970C65" w:rsidP="00DC007D">
      <w:pPr>
        <w:ind w:left="6237"/>
        <w:rPr>
          <w:sz w:val="24"/>
          <w:szCs w:val="24"/>
          <w:lang w:eastAsia="ru-RU"/>
        </w:rPr>
      </w:pPr>
    </w:p>
    <w:p w:rsidR="00E27DD5" w:rsidRPr="00E3793B" w:rsidRDefault="00E27DD5" w:rsidP="00E27DD5">
      <w:pPr>
        <w:ind w:left="5103"/>
        <w:rPr>
          <w:lang w:eastAsia="ru-RU"/>
        </w:rPr>
      </w:pPr>
      <w:r w:rsidRPr="00E3793B">
        <w:rPr>
          <w:lang w:eastAsia="ru-RU"/>
        </w:rPr>
        <w:t>Приложение 2</w:t>
      </w:r>
    </w:p>
    <w:p w:rsidR="00E27DD5" w:rsidRPr="00E3793B" w:rsidRDefault="00E27DD5" w:rsidP="00E27DD5">
      <w:pPr>
        <w:ind w:left="5103"/>
        <w:rPr>
          <w:lang w:eastAsia="ru-RU"/>
        </w:rPr>
      </w:pPr>
      <w:r w:rsidRPr="00E3793B">
        <w:rPr>
          <w:lang w:eastAsia="ru-RU"/>
        </w:rPr>
        <w:t xml:space="preserve">к Порядку </w:t>
      </w:r>
      <w:proofErr w:type="gramStart"/>
      <w:r w:rsidRPr="00E3793B">
        <w:rPr>
          <w:lang w:eastAsia="ru-RU"/>
        </w:rPr>
        <w:t>проведения оценки регулирующего воздействия проектов нормативных правовых актов органов местного самоуправления Озерского городского округа</w:t>
      </w:r>
      <w:proofErr w:type="gramEnd"/>
      <w:r w:rsidRPr="00E3793B">
        <w:rPr>
          <w:lang w:eastAsia="ru-RU"/>
        </w:rPr>
        <w:t xml:space="preserve"> и экспертизы нормативных правовых актов органов местного самоуправления Озерского городского округа, затрагивающих вопросы осуществления предпринимательской и инвестиционной деятельности</w:t>
      </w:r>
    </w:p>
    <w:p w:rsidR="00E27DD5" w:rsidRPr="002C4FCA" w:rsidRDefault="00E27DD5" w:rsidP="00E27DD5">
      <w:pPr>
        <w:ind w:left="6237"/>
        <w:rPr>
          <w:sz w:val="24"/>
          <w:szCs w:val="24"/>
          <w:lang w:eastAsia="ru-RU"/>
        </w:rPr>
      </w:pPr>
    </w:p>
    <w:p w:rsidR="00E27DD5" w:rsidRPr="002C4FCA" w:rsidRDefault="00E27DD5" w:rsidP="00E27DD5">
      <w:pPr>
        <w:ind w:left="6237"/>
        <w:rPr>
          <w:sz w:val="24"/>
          <w:szCs w:val="24"/>
          <w:lang w:eastAsia="ru-RU"/>
        </w:rPr>
      </w:pP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C4FCA">
        <w:rPr>
          <w:color w:val="26282F"/>
          <w:sz w:val="24"/>
          <w:szCs w:val="24"/>
          <w:lang w:eastAsia="ru-RU"/>
        </w:rPr>
        <w:t>Уведомление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C4FCA">
        <w:rPr>
          <w:color w:val="26282F"/>
          <w:sz w:val="24"/>
          <w:szCs w:val="24"/>
          <w:lang w:eastAsia="ru-RU"/>
        </w:rPr>
        <w:t>о проведении публичных консультаций</w:t>
      </w:r>
    </w:p>
    <w:p w:rsidR="00E27DD5" w:rsidRPr="002C4FCA" w:rsidRDefault="00E27DD5" w:rsidP="00E27DD5">
      <w:pPr>
        <w:jc w:val="center"/>
        <w:rPr>
          <w:sz w:val="24"/>
          <w:szCs w:val="24"/>
          <w:lang w:eastAsia="ru-RU"/>
        </w:rPr>
      </w:pPr>
    </w:p>
    <w:p w:rsidR="00E27DD5" w:rsidRPr="00EB6056" w:rsidRDefault="00E27DD5" w:rsidP="00EB6056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 xml:space="preserve">1. </w:t>
      </w:r>
      <w:r w:rsidRPr="00EB6056">
        <w:rPr>
          <w:sz w:val="24"/>
          <w:szCs w:val="24"/>
          <w:lang w:eastAsia="ru-RU"/>
        </w:rPr>
        <w:t xml:space="preserve">Вид нормативного правового акта: </w:t>
      </w:r>
      <w:r w:rsidRPr="00EB6056">
        <w:rPr>
          <w:b/>
          <w:sz w:val="24"/>
          <w:szCs w:val="24"/>
          <w:lang w:eastAsia="ru-RU"/>
        </w:rPr>
        <w:t>акт органа местного самоуправления</w:t>
      </w:r>
      <w:r w:rsidRPr="00EB6056">
        <w:rPr>
          <w:sz w:val="24"/>
          <w:szCs w:val="24"/>
          <w:lang w:eastAsia="ru-RU"/>
        </w:rPr>
        <w:t>.</w:t>
      </w:r>
    </w:p>
    <w:p w:rsidR="00E27DD5" w:rsidRPr="004E08EC" w:rsidRDefault="00E27DD5" w:rsidP="00EB6056">
      <w:pPr>
        <w:suppressLineNumbers/>
        <w:jc w:val="both"/>
        <w:rPr>
          <w:b/>
          <w:sz w:val="24"/>
          <w:szCs w:val="24"/>
          <w:lang w:eastAsia="ru-RU"/>
        </w:rPr>
      </w:pPr>
      <w:r w:rsidRPr="00EB6056">
        <w:rPr>
          <w:sz w:val="24"/>
          <w:szCs w:val="24"/>
          <w:lang w:eastAsia="ru-RU"/>
        </w:rPr>
        <w:t xml:space="preserve">2. Наименование нормативного </w:t>
      </w:r>
      <w:r w:rsidRPr="004E08EC">
        <w:rPr>
          <w:sz w:val="24"/>
          <w:szCs w:val="24"/>
          <w:lang w:eastAsia="ru-RU"/>
        </w:rPr>
        <w:t xml:space="preserve">правового акта: </w:t>
      </w:r>
      <w:r w:rsidR="004E08EC" w:rsidRPr="004E08EC">
        <w:rPr>
          <w:b/>
          <w:sz w:val="24"/>
          <w:szCs w:val="24"/>
          <w:lang w:eastAsia="ru-RU"/>
        </w:rPr>
        <w:t xml:space="preserve">Решение Собрания депутатов </w:t>
      </w:r>
      <w:r w:rsidRPr="004E08EC">
        <w:rPr>
          <w:b/>
          <w:sz w:val="24"/>
          <w:szCs w:val="24"/>
          <w:lang w:eastAsia="ru-RU"/>
        </w:rPr>
        <w:t xml:space="preserve">Озерского городского округа от </w:t>
      </w:r>
      <w:r w:rsidR="004E08EC" w:rsidRPr="004E08EC">
        <w:rPr>
          <w:b/>
          <w:sz w:val="24"/>
          <w:szCs w:val="24"/>
          <w:lang w:eastAsia="ru-RU"/>
        </w:rPr>
        <w:t>31.01.</w:t>
      </w:r>
      <w:r w:rsidR="00EB6056" w:rsidRPr="004E08EC">
        <w:rPr>
          <w:b/>
          <w:sz w:val="24"/>
          <w:szCs w:val="24"/>
          <w:lang w:eastAsia="ru-RU"/>
        </w:rPr>
        <w:t>2019</w:t>
      </w:r>
      <w:r w:rsidRPr="004E08EC">
        <w:rPr>
          <w:b/>
          <w:sz w:val="24"/>
          <w:szCs w:val="24"/>
          <w:lang w:eastAsia="ru-RU"/>
        </w:rPr>
        <w:t xml:space="preserve"> г. № </w:t>
      </w:r>
      <w:r w:rsidR="004E08EC" w:rsidRPr="004E08EC">
        <w:rPr>
          <w:b/>
          <w:sz w:val="24"/>
          <w:szCs w:val="24"/>
          <w:lang w:eastAsia="ru-RU"/>
        </w:rPr>
        <w:t>3</w:t>
      </w:r>
      <w:r w:rsidRPr="004E08EC">
        <w:rPr>
          <w:b/>
          <w:sz w:val="24"/>
          <w:szCs w:val="24"/>
          <w:lang w:eastAsia="ru-RU"/>
        </w:rPr>
        <w:t xml:space="preserve"> «</w:t>
      </w:r>
      <w:bookmarkStart w:id="0" w:name="DokNai"/>
      <w:r w:rsidR="004E08EC" w:rsidRPr="004E08EC">
        <w:rPr>
          <w:b/>
          <w:sz w:val="24"/>
          <w:szCs w:val="24"/>
        </w:rPr>
        <w:t xml:space="preserve">О </w:t>
      </w:r>
      <w:proofErr w:type="gramStart"/>
      <w:r w:rsidR="004E08EC" w:rsidRPr="004E08EC">
        <w:rPr>
          <w:b/>
          <w:sz w:val="24"/>
          <w:szCs w:val="24"/>
        </w:rPr>
        <w:t>Положении</w:t>
      </w:r>
      <w:proofErr w:type="gramEnd"/>
      <w:r w:rsidR="004E08EC" w:rsidRPr="004E08EC">
        <w:rPr>
          <w:b/>
          <w:sz w:val="24"/>
          <w:szCs w:val="24"/>
        </w:rPr>
        <w:t xml:space="preserve"> о создании условий для предоставления транспортных услуг населению и организации транспортного обслуживания населения в Озерском городском округе</w:t>
      </w:r>
      <w:bookmarkEnd w:id="0"/>
      <w:r w:rsidRPr="004E08EC">
        <w:rPr>
          <w:b/>
          <w:sz w:val="24"/>
          <w:szCs w:val="24"/>
          <w:lang w:eastAsia="ru-RU"/>
        </w:rPr>
        <w:t xml:space="preserve">». </w:t>
      </w:r>
    </w:p>
    <w:p w:rsidR="00E27DD5" w:rsidRPr="00EB6056" w:rsidRDefault="00E27DD5" w:rsidP="00EB6056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B6056">
        <w:rPr>
          <w:sz w:val="24"/>
          <w:szCs w:val="24"/>
          <w:lang w:eastAsia="ru-RU"/>
        </w:rPr>
        <w:t>3.</w:t>
      </w:r>
      <w:r w:rsidR="00DE7CE0" w:rsidRPr="00EB6056">
        <w:rPr>
          <w:sz w:val="24"/>
          <w:szCs w:val="24"/>
          <w:lang w:eastAsia="ru-RU"/>
        </w:rPr>
        <w:t xml:space="preserve"> </w:t>
      </w:r>
      <w:r w:rsidRPr="00EB6056">
        <w:rPr>
          <w:sz w:val="24"/>
          <w:szCs w:val="24"/>
          <w:lang w:eastAsia="ru-RU"/>
        </w:rPr>
        <w:t>Информация о размещении проекта нормативного правового акта на официальном сайте</w:t>
      </w:r>
      <w:r w:rsidR="002213EF" w:rsidRPr="00EB6056">
        <w:rPr>
          <w:sz w:val="24"/>
          <w:szCs w:val="24"/>
          <w:lang w:eastAsia="ru-RU"/>
        </w:rPr>
        <w:t>:</w:t>
      </w:r>
    </w:p>
    <w:p w:rsidR="00E27DD5" w:rsidRPr="002C4FCA" w:rsidRDefault="00DE7CE0" w:rsidP="00EB6056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B6056">
        <w:rPr>
          <w:b/>
          <w:sz w:val="24"/>
          <w:szCs w:val="24"/>
          <w:lang w:eastAsia="ru-RU"/>
        </w:rPr>
        <w:t>Официальный сайт администрации Озерского городского округа:  ozerskadm</w:t>
      </w:r>
      <w:r w:rsidRPr="00F702AA">
        <w:rPr>
          <w:b/>
          <w:sz w:val="24"/>
          <w:szCs w:val="24"/>
          <w:lang w:eastAsia="ru-RU"/>
        </w:rPr>
        <w:t>.ru</w:t>
      </w:r>
      <w:r w:rsidR="00E27DD5" w:rsidRPr="002C4FCA">
        <w:rPr>
          <w:sz w:val="24"/>
          <w:szCs w:val="24"/>
          <w:lang w:eastAsia="ru-RU"/>
        </w:rPr>
        <w:t>.</w:t>
      </w:r>
    </w:p>
    <w:p w:rsidR="009C0778" w:rsidRDefault="00E27DD5" w:rsidP="00DE7CE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4. Планируемый срок вступления в силу нормативного правового акта</w:t>
      </w:r>
      <w:r w:rsidR="00DE7CE0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2213EF">
        <w:rPr>
          <w:sz w:val="24"/>
          <w:szCs w:val="24"/>
          <w:lang w:eastAsia="ru-RU"/>
        </w:rPr>
        <w:t>-</w:t>
      </w:r>
    </w:p>
    <w:p w:rsidR="00DE7CE0" w:rsidRPr="002C4FCA" w:rsidRDefault="00E27DD5" w:rsidP="00DE7CE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5. Орган-разработчик нормативного правового акта</w:t>
      </w:r>
      <w:r w:rsidR="007249F2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DE7CE0" w:rsidRPr="00DC007D">
        <w:rPr>
          <w:b/>
          <w:sz w:val="24"/>
          <w:szCs w:val="24"/>
          <w:lang w:eastAsia="ru-RU"/>
        </w:rPr>
        <w:t>Управление капитального строительства и благоустройства администрации Озерского городского округа</w:t>
      </w:r>
      <w:r w:rsidR="00DE7CE0" w:rsidRPr="002C4FCA">
        <w:rPr>
          <w:sz w:val="24"/>
          <w:szCs w:val="24"/>
          <w:lang w:eastAsia="ru-RU"/>
        </w:rPr>
        <w:t>.</w:t>
      </w:r>
    </w:p>
    <w:p w:rsidR="00E27DD5" w:rsidRPr="004E08EC" w:rsidRDefault="00E27DD5" w:rsidP="00E27DD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 xml:space="preserve">6. </w:t>
      </w:r>
      <w:proofErr w:type="gramStart"/>
      <w:r w:rsidRPr="002C4FCA">
        <w:rPr>
          <w:sz w:val="24"/>
          <w:szCs w:val="24"/>
          <w:lang w:eastAsia="ru-RU"/>
        </w:rPr>
        <w:t>Обоснование необходимости подготовки проекта нормативного правового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акта</w:t>
      </w:r>
      <w:r w:rsidR="00DE7CE0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DE7CE0" w:rsidRPr="00DC007D">
        <w:rPr>
          <w:b/>
          <w:sz w:val="24"/>
          <w:szCs w:val="24"/>
          <w:lang w:eastAsia="ru-RU"/>
        </w:rPr>
        <w:t xml:space="preserve">требования </w:t>
      </w:r>
      <w:r w:rsidR="004E08EC" w:rsidRPr="004E08EC">
        <w:rPr>
          <w:b/>
          <w:sz w:val="24"/>
          <w:szCs w:val="24"/>
        </w:rPr>
        <w:t>Федеральны</w:t>
      </w:r>
      <w:r w:rsidR="004E08EC">
        <w:rPr>
          <w:b/>
          <w:sz w:val="24"/>
          <w:szCs w:val="24"/>
        </w:rPr>
        <w:t>х</w:t>
      </w:r>
      <w:r w:rsidR="004E08EC" w:rsidRPr="004E08EC">
        <w:rPr>
          <w:b/>
          <w:sz w:val="24"/>
          <w:szCs w:val="24"/>
        </w:rPr>
        <w:t xml:space="preserve"> закон</w:t>
      </w:r>
      <w:r w:rsidR="004E08EC">
        <w:rPr>
          <w:b/>
          <w:sz w:val="24"/>
          <w:szCs w:val="24"/>
        </w:rPr>
        <w:t>ов</w:t>
      </w:r>
      <w:r w:rsidR="004E08EC" w:rsidRPr="004E08EC">
        <w:rPr>
          <w:b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10.12.1995 № 196-ФЗ «О безопасности дорожного движения»,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0E5855" w:rsidRPr="004E08EC">
        <w:rPr>
          <w:b/>
          <w:bCs/>
          <w:sz w:val="24"/>
          <w:szCs w:val="24"/>
        </w:rPr>
        <w:t>.</w:t>
      </w:r>
      <w:proofErr w:type="gramEnd"/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 xml:space="preserve">7. </w:t>
      </w:r>
      <w:proofErr w:type="gramStart"/>
      <w:r w:rsidRPr="002C4FCA">
        <w:rPr>
          <w:sz w:val="24"/>
          <w:szCs w:val="24"/>
          <w:lang w:eastAsia="ru-RU"/>
        </w:rPr>
        <w:t>Описание проблем, на решение которых направлен предлагаемый способ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регулирования</w:t>
      </w:r>
      <w:r w:rsidR="002213EF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955A59" w:rsidRPr="00955A59">
        <w:rPr>
          <w:b/>
          <w:sz w:val="24"/>
          <w:szCs w:val="24"/>
        </w:rPr>
        <w:t>отношения</w:t>
      </w:r>
      <w:r w:rsidR="00955A59" w:rsidRPr="00955A59">
        <w:rPr>
          <w:b/>
          <w:sz w:val="24"/>
          <w:szCs w:val="24"/>
          <w:lang w:eastAsia="ru-RU"/>
        </w:rPr>
        <w:t xml:space="preserve"> по организации регулярных перевозок пассажиров и багажа автомобильным транспортом, в том числе отношения, связанные с установлением, изменением, отменой муниципальных маршрутов регулярных перевозок, допуском юридических лиц и индивидуальных предпринимателей к осуществлению регулярных перевозок на муниципальных маршрутах регулярных перевозок, использованием для осуществления регулярных перевозок муниципальных объектов транспортной инфраструктуры, с организацией контроля за</w:t>
      </w:r>
      <w:proofErr w:type="gramEnd"/>
      <w:r w:rsidR="00955A59" w:rsidRPr="00955A59">
        <w:rPr>
          <w:b/>
          <w:sz w:val="24"/>
          <w:szCs w:val="24"/>
          <w:lang w:eastAsia="ru-RU"/>
        </w:rPr>
        <w:t xml:space="preserve"> осуществлением регулярных перевозок по муниципальным маршрутам регулярных перевозок, а также с п</w:t>
      </w:r>
      <w:r w:rsidR="00955A59" w:rsidRPr="00955A59">
        <w:rPr>
          <w:b/>
          <w:sz w:val="24"/>
          <w:szCs w:val="24"/>
        </w:rPr>
        <w:t>одготовкой документов планирования регулярных перевозок.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8. Круг лиц, на которых будет распространено действие проекта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нормативного правового акта</w:t>
      </w:r>
      <w:r w:rsidR="00DE7CE0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DE7CE0" w:rsidRPr="00DC007D">
        <w:rPr>
          <w:b/>
          <w:sz w:val="24"/>
          <w:szCs w:val="24"/>
          <w:lang w:eastAsia="ru-RU"/>
        </w:rPr>
        <w:t xml:space="preserve">физические и юридические лица, осуществляющие </w:t>
      </w:r>
      <w:r w:rsidR="00DE7CE0">
        <w:rPr>
          <w:b/>
          <w:sz w:val="24"/>
          <w:szCs w:val="24"/>
          <w:lang w:eastAsia="ru-RU"/>
        </w:rPr>
        <w:t xml:space="preserve">регулярные </w:t>
      </w:r>
      <w:r w:rsidR="00DE7CE0" w:rsidRPr="00DC007D">
        <w:rPr>
          <w:b/>
          <w:sz w:val="24"/>
          <w:szCs w:val="24"/>
          <w:lang w:eastAsia="ru-RU"/>
        </w:rPr>
        <w:t>перевозки пассажиров на территории Озерского городского округа</w:t>
      </w:r>
      <w:r w:rsidRPr="002C4FCA">
        <w:rPr>
          <w:sz w:val="24"/>
          <w:szCs w:val="24"/>
          <w:lang w:eastAsia="ru-RU"/>
        </w:rPr>
        <w:t>.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9. Необходимость установления переходного периода</w:t>
      </w:r>
      <w:r w:rsidR="00DE7CE0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DE7CE0" w:rsidRPr="00DE7CE0">
        <w:rPr>
          <w:b/>
          <w:sz w:val="24"/>
          <w:szCs w:val="24"/>
          <w:lang w:eastAsia="ru-RU"/>
        </w:rPr>
        <w:t>нет</w:t>
      </w:r>
      <w:r w:rsidRPr="002C4FCA">
        <w:rPr>
          <w:sz w:val="24"/>
          <w:szCs w:val="24"/>
          <w:lang w:eastAsia="ru-RU"/>
        </w:rPr>
        <w:t>.</w:t>
      </w:r>
    </w:p>
    <w:p w:rsidR="00955A59" w:rsidRPr="00955A59" w:rsidRDefault="00E27DD5" w:rsidP="00955A59">
      <w:pPr>
        <w:suppressLineNumbers/>
        <w:jc w:val="both"/>
        <w:rPr>
          <w:b/>
          <w:sz w:val="24"/>
          <w:szCs w:val="24"/>
        </w:rPr>
      </w:pPr>
      <w:r w:rsidRPr="002C4FCA">
        <w:rPr>
          <w:sz w:val="24"/>
          <w:szCs w:val="24"/>
          <w:lang w:eastAsia="ru-RU"/>
        </w:rPr>
        <w:t>10. Краткое изложение целей регулирования</w:t>
      </w:r>
      <w:r w:rsidR="00DE7CE0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955A59" w:rsidRPr="00955A59">
        <w:rPr>
          <w:b/>
          <w:sz w:val="24"/>
          <w:szCs w:val="24"/>
        </w:rPr>
        <w:t>удовлетворение потребностей населения Озерского городского округа в пассажирских перевозках и обеспечение транспортной доступности</w:t>
      </w:r>
      <w:r w:rsidR="00955A59" w:rsidRPr="00955A59">
        <w:rPr>
          <w:b/>
          <w:sz w:val="24"/>
          <w:szCs w:val="24"/>
        </w:rPr>
        <w:t xml:space="preserve">; </w:t>
      </w:r>
      <w:r w:rsidR="00955A59" w:rsidRPr="00955A59">
        <w:rPr>
          <w:b/>
          <w:sz w:val="24"/>
          <w:szCs w:val="24"/>
        </w:rPr>
        <w:t>обеспечение устойчивого и эффективного функционирования пассажирского транспорта;</w:t>
      </w:r>
      <w:r w:rsidR="00955A59" w:rsidRPr="00955A59">
        <w:rPr>
          <w:b/>
          <w:sz w:val="24"/>
          <w:szCs w:val="24"/>
        </w:rPr>
        <w:t xml:space="preserve"> </w:t>
      </w:r>
      <w:r w:rsidR="00955A59" w:rsidRPr="00955A59">
        <w:rPr>
          <w:b/>
          <w:sz w:val="24"/>
          <w:szCs w:val="24"/>
        </w:rPr>
        <w:t>обеспечение высокой культуры обслуживания пассажиров;</w:t>
      </w:r>
      <w:r w:rsidR="00955A59" w:rsidRPr="00955A59">
        <w:rPr>
          <w:b/>
          <w:sz w:val="24"/>
          <w:szCs w:val="24"/>
        </w:rPr>
        <w:t xml:space="preserve"> </w:t>
      </w:r>
      <w:r w:rsidR="00955A59" w:rsidRPr="00955A59">
        <w:rPr>
          <w:b/>
          <w:sz w:val="24"/>
          <w:szCs w:val="24"/>
        </w:rPr>
        <w:t>обеспечение на территории округа соблюдения законодательства, нормативных правовых актов в сфере осуществления пассажирских перевозок;</w:t>
      </w:r>
      <w:r w:rsidR="00955A59" w:rsidRPr="00955A59">
        <w:rPr>
          <w:b/>
          <w:sz w:val="24"/>
          <w:szCs w:val="24"/>
        </w:rPr>
        <w:t xml:space="preserve"> </w:t>
      </w:r>
      <w:proofErr w:type="gramStart"/>
      <w:r w:rsidR="00955A59" w:rsidRPr="00955A59">
        <w:rPr>
          <w:b/>
          <w:sz w:val="24"/>
          <w:szCs w:val="24"/>
        </w:rPr>
        <w:t>соблюдение законных интересов, обеспечение равенства прав и обязанностей занимающихся организацией перевозки пассажиров юридических лиц и индивидуальных предпринимателей, независимо от их организационно-правовых форм и форм собственности;</w:t>
      </w:r>
      <w:r w:rsidR="00955A59" w:rsidRPr="00955A59">
        <w:rPr>
          <w:b/>
          <w:sz w:val="24"/>
          <w:szCs w:val="24"/>
        </w:rPr>
        <w:t xml:space="preserve"> </w:t>
      </w:r>
      <w:r w:rsidR="00955A59" w:rsidRPr="00955A59">
        <w:rPr>
          <w:b/>
          <w:sz w:val="24"/>
          <w:szCs w:val="24"/>
        </w:rPr>
        <w:t xml:space="preserve"> предупреждение дорожно-транспортных происшествий и снижение их последствий;</w:t>
      </w:r>
      <w:r w:rsidR="00955A59" w:rsidRPr="00955A59">
        <w:rPr>
          <w:b/>
          <w:sz w:val="24"/>
          <w:szCs w:val="24"/>
        </w:rPr>
        <w:t xml:space="preserve"> </w:t>
      </w:r>
      <w:r w:rsidR="00955A59" w:rsidRPr="00955A59">
        <w:rPr>
          <w:b/>
          <w:sz w:val="24"/>
          <w:szCs w:val="24"/>
        </w:rPr>
        <w:lastRenderedPageBreak/>
        <w:t>реализация полномочий органов местного самоуправления Озерского городского округа по созданию условий для предоставления транспортных услуг населению и организации транспортного обслуживания населения в Озерском городском округе;</w:t>
      </w:r>
      <w:proofErr w:type="gramEnd"/>
      <w:r w:rsidR="00955A59" w:rsidRPr="00955A59">
        <w:rPr>
          <w:b/>
          <w:sz w:val="24"/>
          <w:szCs w:val="24"/>
        </w:rPr>
        <w:t xml:space="preserve"> </w:t>
      </w:r>
      <w:r w:rsidR="00955A59" w:rsidRPr="00955A59">
        <w:rPr>
          <w:b/>
          <w:sz w:val="24"/>
          <w:szCs w:val="24"/>
        </w:rPr>
        <w:t>развитие добросовестной конкуренции в сфере транспортного обслуживания населения.</w:t>
      </w:r>
    </w:p>
    <w:p w:rsidR="00DE7CE0" w:rsidRDefault="00E27DD5" w:rsidP="00DE7CE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11. Общая характеристика регулируемых общественных отношений</w:t>
      </w:r>
      <w:r w:rsidR="002213EF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DE7CE0" w:rsidRPr="00285ACD">
        <w:rPr>
          <w:b/>
          <w:sz w:val="24"/>
          <w:szCs w:val="24"/>
          <w:lang w:eastAsia="ru-RU"/>
        </w:rPr>
        <w:t>перевозк</w:t>
      </w:r>
      <w:r w:rsidR="00B03722">
        <w:rPr>
          <w:b/>
          <w:sz w:val="24"/>
          <w:szCs w:val="24"/>
          <w:lang w:eastAsia="ru-RU"/>
        </w:rPr>
        <w:t xml:space="preserve">а </w:t>
      </w:r>
      <w:r w:rsidR="00B03722" w:rsidRPr="00285ACD">
        <w:rPr>
          <w:b/>
          <w:sz w:val="24"/>
          <w:szCs w:val="24"/>
          <w:lang w:eastAsia="ru-RU"/>
        </w:rPr>
        <w:t>пассажиро</w:t>
      </w:r>
      <w:r w:rsidR="00B03722">
        <w:rPr>
          <w:b/>
          <w:sz w:val="24"/>
          <w:szCs w:val="24"/>
          <w:lang w:eastAsia="ru-RU"/>
        </w:rPr>
        <w:t>в</w:t>
      </w:r>
      <w:r w:rsidR="00DE7CE0" w:rsidRPr="00285ACD">
        <w:rPr>
          <w:b/>
          <w:sz w:val="24"/>
          <w:szCs w:val="24"/>
          <w:lang w:eastAsia="ru-RU"/>
        </w:rPr>
        <w:t xml:space="preserve"> по муниципальным маршрутам регулярных перевозок по </w:t>
      </w:r>
      <w:r w:rsidR="00955A59">
        <w:rPr>
          <w:b/>
          <w:sz w:val="24"/>
          <w:szCs w:val="24"/>
          <w:lang w:eastAsia="ru-RU"/>
        </w:rPr>
        <w:t xml:space="preserve">регулируемым и </w:t>
      </w:r>
      <w:r w:rsidR="00DE7CE0" w:rsidRPr="00285ACD">
        <w:rPr>
          <w:b/>
          <w:sz w:val="24"/>
          <w:szCs w:val="24"/>
          <w:lang w:eastAsia="ru-RU"/>
        </w:rPr>
        <w:t>нерегулируем</w:t>
      </w:r>
      <w:r w:rsidR="00955A59">
        <w:rPr>
          <w:b/>
          <w:sz w:val="24"/>
          <w:szCs w:val="24"/>
          <w:lang w:eastAsia="ru-RU"/>
        </w:rPr>
        <w:t>ым</w:t>
      </w:r>
      <w:r w:rsidR="00DE7CE0" w:rsidRPr="00285ACD">
        <w:rPr>
          <w:b/>
          <w:sz w:val="24"/>
          <w:szCs w:val="24"/>
          <w:lang w:eastAsia="ru-RU"/>
        </w:rPr>
        <w:t xml:space="preserve"> тариф</w:t>
      </w:r>
      <w:r w:rsidR="00955A59">
        <w:rPr>
          <w:b/>
          <w:sz w:val="24"/>
          <w:szCs w:val="24"/>
          <w:lang w:eastAsia="ru-RU"/>
        </w:rPr>
        <w:t>ам на территории Озерского городского округа</w:t>
      </w:r>
      <w:bookmarkStart w:id="1" w:name="_GoBack"/>
      <w:bookmarkEnd w:id="1"/>
      <w:r w:rsidR="000E5855">
        <w:rPr>
          <w:b/>
          <w:sz w:val="24"/>
          <w:szCs w:val="24"/>
          <w:lang w:eastAsia="ru-RU"/>
        </w:rPr>
        <w:t>.</w:t>
      </w:r>
      <w:r w:rsidR="00DE7CE0" w:rsidRPr="002C4FCA">
        <w:rPr>
          <w:sz w:val="24"/>
          <w:szCs w:val="24"/>
          <w:lang w:eastAsia="ru-RU"/>
        </w:rPr>
        <w:t xml:space="preserve"> 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12. Срок, в течение которого органом-разработчиком проекта принимаются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предложения (со дня размещения на официальном сайте настоящего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уведомления)</w:t>
      </w:r>
      <w:r w:rsidR="002213EF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DE7CE0" w:rsidRPr="00970C65">
        <w:rPr>
          <w:b/>
          <w:sz w:val="24"/>
          <w:szCs w:val="24"/>
          <w:lang w:eastAsia="ru-RU"/>
        </w:rPr>
        <w:t>20</w:t>
      </w:r>
      <w:r w:rsidR="00DE7CE0" w:rsidRPr="00DC007D">
        <w:rPr>
          <w:b/>
          <w:sz w:val="24"/>
          <w:szCs w:val="24"/>
          <w:lang w:eastAsia="ru-RU"/>
        </w:rPr>
        <w:t xml:space="preserve"> </w:t>
      </w:r>
      <w:r w:rsidR="00DE7CE0">
        <w:rPr>
          <w:b/>
          <w:sz w:val="24"/>
          <w:szCs w:val="24"/>
          <w:lang w:eastAsia="ru-RU"/>
        </w:rPr>
        <w:t xml:space="preserve">календарных </w:t>
      </w:r>
      <w:r w:rsidR="00DE7CE0" w:rsidRPr="00DC007D">
        <w:rPr>
          <w:b/>
          <w:sz w:val="24"/>
          <w:szCs w:val="24"/>
          <w:lang w:eastAsia="ru-RU"/>
        </w:rPr>
        <w:t>дней</w:t>
      </w:r>
      <w:r w:rsidRPr="002C4FCA">
        <w:rPr>
          <w:sz w:val="24"/>
          <w:szCs w:val="24"/>
          <w:lang w:eastAsia="ru-RU"/>
        </w:rPr>
        <w:t>.</w:t>
      </w:r>
    </w:p>
    <w:p w:rsidR="00DE7CE0" w:rsidRPr="00DE7CE0" w:rsidRDefault="00E27DD5" w:rsidP="00DE7CE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13. Контактные данные для направления предложений (ответственное лицо,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адрес электронной почты и контактный телефон ответственного лица)</w:t>
      </w:r>
      <w:r w:rsidR="002213EF">
        <w:rPr>
          <w:sz w:val="24"/>
          <w:szCs w:val="24"/>
          <w:lang w:eastAsia="ru-RU"/>
        </w:rPr>
        <w:t>:</w:t>
      </w:r>
      <w:r w:rsidR="00DE7CE0" w:rsidRPr="00DE7CE0">
        <w:rPr>
          <w:b/>
          <w:sz w:val="24"/>
          <w:szCs w:val="24"/>
          <w:lang w:eastAsia="ru-RU"/>
        </w:rPr>
        <w:t xml:space="preserve"> </w:t>
      </w:r>
      <w:r w:rsidR="00DE7CE0" w:rsidRPr="00285ACD">
        <w:rPr>
          <w:b/>
          <w:sz w:val="24"/>
          <w:szCs w:val="24"/>
          <w:lang w:eastAsia="ru-RU"/>
        </w:rPr>
        <w:t xml:space="preserve">Якименко В.В., </w:t>
      </w:r>
      <w:hyperlink r:id="rId5" w:history="1">
        <w:r w:rsidR="00DE7CE0" w:rsidRPr="00910DE5">
          <w:rPr>
            <w:rStyle w:val="a3"/>
            <w:b/>
            <w:sz w:val="24"/>
            <w:szCs w:val="24"/>
            <w:lang w:val="en-US" w:eastAsia="ru-RU"/>
          </w:rPr>
          <w:t>uksib</w:t>
        </w:r>
        <w:r w:rsidR="00DE7CE0" w:rsidRPr="00DE7CE0">
          <w:rPr>
            <w:rStyle w:val="a3"/>
            <w:b/>
            <w:sz w:val="24"/>
            <w:szCs w:val="24"/>
            <w:lang w:eastAsia="ru-RU"/>
          </w:rPr>
          <w:t>1</w:t>
        </w:r>
        <w:r w:rsidR="00DE7CE0" w:rsidRPr="00910DE5">
          <w:rPr>
            <w:rStyle w:val="a3"/>
            <w:b/>
            <w:sz w:val="24"/>
            <w:szCs w:val="24"/>
            <w:lang w:eastAsia="ru-RU"/>
          </w:rPr>
          <w:t>@</w:t>
        </w:r>
        <w:r w:rsidR="00DE7CE0" w:rsidRPr="00910DE5">
          <w:rPr>
            <w:rStyle w:val="a3"/>
            <w:b/>
            <w:sz w:val="24"/>
            <w:szCs w:val="24"/>
            <w:lang w:val="en-US" w:eastAsia="ru-RU"/>
          </w:rPr>
          <w:t>yandex</w:t>
        </w:r>
        <w:r w:rsidR="00DE7CE0" w:rsidRPr="00910DE5">
          <w:rPr>
            <w:rStyle w:val="a3"/>
            <w:b/>
            <w:sz w:val="24"/>
            <w:szCs w:val="24"/>
            <w:lang w:eastAsia="ru-RU"/>
          </w:rPr>
          <w:t>.</w:t>
        </w:r>
        <w:proofErr w:type="spellStart"/>
        <w:r w:rsidR="00DE7CE0" w:rsidRPr="00910DE5">
          <w:rPr>
            <w:rStyle w:val="a3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DE7CE0" w:rsidRPr="00173F61">
        <w:rPr>
          <w:b/>
          <w:sz w:val="24"/>
          <w:szCs w:val="24"/>
          <w:lang w:eastAsia="ru-RU"/>
        </w:rPr>
        <w:t>,</w:t>
      </w:r>
      <w:r w:rsidR="00DE7CE0" w:rsidRPr="00285ACD">
        <w:rPr>
          <w:b/>
          <w:sz w:val="24"/>
          <w:szCs w:val="24"/>
          <w:lang w:eastAsia="ru-RU"/>
        </w:rPr>
        <w:t xml:space="preserve"> тел.</w:t>
      </w:r>
      <w:r w:rsidR="002213EF">
        <w:rPr>
          <w:b/>
          <w:sz w:val="24"/>
          <w:szCs w:val="24"/>
          <w:lang w:eastAsia="ru-RU"/>
        </w:rPr>
        <w:t xml:space="preserve">(35130) </w:t>
      </w:r>
      <w:r w:rsidR="00DE7CE0" w:rsidRPr="00285ACD">
        <w:rPr>
          <w:b/>
          <w:sz w:val="24"/>
          <w:szCs w:val="24"/>
          <w:lang w:eastAsia="ru-RU"/>
        </w:rPr>
        <w:t>7-64-01</w:t>
      </w:r>
      <w:r w:rsidR="00DE7CE0">
        <w:rPr>
          <w:b/>
          <w:sz w:val="24"/>
          <w:szCs w:val="24"/>
          <w:lang w:eastAsia="ru-RU"/>
        </w:rPr>
        <w:t>.</w:t>
      </w:r>
    </w:p>
    <w:p w:rsidR="00E27DD5" w:rsidRDefault="00E27DD5" w:rsidP="00E3793B">
      <w:pPr>
        <w:widowControl w:val="0"/>
        <w:autoSpaceDE w:val="0"/>
        <w:autoSpaceDN w:val="0"/>
        <w:adjustRightInd w:val="0"/>
        <w:jc w:val="both"/>
      </w:pPr>
      <w:r w:rsidRPr="002C4FCA">
        <w:rPr>
          <w:sz w:val="24"/>
          <w:szCs w:val="24"/>
          <w:lang w:eastAsia="ru-RU"/>
        </w:rPr>
        <w:t>14. Иная информация по решению органа-разработчика проекта нормативного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правового акта</w:t>
      </w:r>
      <w:r w:rsidR="00926839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926839" w:rsidRPr="00124935">
        <w:rPr>
          <w:b/>
          <w:sz w:val="24"/>
          <w:szCs w:val="24"/>
          <w:lang w:eastAsia="ru-RU"/>
        </w:rPr>
        <w:t xml:space="preserve">произвести рассылку документа на электронную почту </w:t>
      </w:r>
      <w:r w:rsidR="00926839">
        <w:rPr>
          <w:b/>
          <w:sz w:val="24"/>
          <w:szCs w:val="24"/>
          <w:lang w:eastAsia="ru-RU"/>
        </w:rPr>
        <w:t xml:space="preserve">хозяйствующих субъектов, осуществляющих регулярные перевозки пассажиров </w:t>
      </w:r>
      <w:r w:rsidR="00DE7CE0">
        <w:rPr>
          <w:b/>
          <w:sz w:val="24"/>
          <w:szCs w:val="24"/>
          <w:lang w:eastAsia="ru-RU"/>
        </w:rPr>
        <w:t>на территории Озерского городского округа.</w:t>
      </w:r>
      <w:r w:rsidR="00E3793B">
        <w:t xml:space="preserve"> </w:t>
      </w:r>
    </w:p>
    <w:p w:rsidR="00E27DD5" w:rsidRDefault="00E27DD5"/>
    <w:sectPr w:rsidR="00E27DD5" w:rsidSect="00DE7CE0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14"/>
    <w:rsid w:val="00027D92"/>
    <w:rsid w:val="000E5855"/>
    <w:rsid w:val="00124935"/>
    <w:rsid w:val="00173F61"/>
    <w:rsid w:val="002213EF"/>
    <w:rsid w:val="002732D4"/>
    <w:rsid w:val="00285ACD"/>
    <w:rsid w:val="004E08EC"/>
    <w:rsid w:val="00716E14"/>
    <w:rsid w:val="00720E20"/>
    <w:rsid w:val="007249F2"/>
    <w:rsid w:val="008D3700"/>
    <w:rsid w:val="00926839"/>
    <w:rsid w:val="00955A59"/>
    <w:rsid w:val="00970C65"/>
    <w:rsid w:val="009C0778"/>
    <w:rsid w:val="00B03722"/>
    <w:rsid w:val="00DC007D"/>
    <w:rsid w:val="00DE7CE0"/>
    <w:rsid w:val="00E27DD5"/>
    <w:rsid w:val="00E3793B"/>
    <w:rsid w:val="00E74F3E"/>
    <w:rsid w:val="00EB6056"/>
    <w:rsid w:val="00F7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9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83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9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83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sib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U_UKSiB_</dc:creator>
  <cp:lastModifiedBy>Якименко Виталий Васильевич</cp:lastModifiedBy>
  <cp:revision>10</cp:revision>
  <cp:lastPrinted>2021-11-17T06:21:00Z</cp:lastPrinted>
  <dcterms:created xsi:type="dcterms:W3CDTF">2021-11-15T10:39:00Z</dcterms:created>
  <dcterms:modified xsi:type="dcterms:W3CDTF">2023-07-06T05:57:00Z</dcterms:modified>
</cp:coreProperties>
</file>