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86" w:rsidRPr="00C73D8B" w:rsidRDefault="007D1286" w:rsidP="007D12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C73D8B">
        <w:rPr>
          <w:b/>
          <w:color w:val="26282F"/>
          <w:sz w:val="24"/>
          <w:szCs w:val="24"/>
          <w:lang w:eastAsia="ru-RU"/>
        </w:rPr>
        <w:t>Уведомление</w:t>
      </w:r>
    </w:p>
    <w:p w:rsidR="007D1286" w:rsidRPr="00C73D8B" w:rsidRDefault="007D1286" w:rsidP="007D12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73D8B">
        <w:rPr>
          <w:b/>
          <w:color w:val="26282F"/>
          <w:sz w:val="24"/>
          <w:szCs w:val="24"/>
          <w:lang w:eastAsia="ru-RU"/>
        </w:rPr>
        <w:t>о подготовке проекта нормативного правового акта</w:t>
      </w:r>
    </w:p>
    <w:p w:rsidR="007D1286" w:rsidRDefault="007D1286" w:rsidP="00C73D8B">
      <w:pPr>
        <w:rPr>
          <w:sz w:val="24"/>
          <w:szCs w:val="24"/>
          <w:lang w:eastAsia="ru-RU"/>
        </w:rPr>
      </w:pPr>
    </w:p>
    <w:p w:rsidR="007D1286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1. Вид нормативного правового акта</w:t>
      </w:r>
      <w:r w:rsidR="00CE4132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CE4132" w:rsidRPr="00CE4132">
        <w:rPr>
          <w:sz w:val="24"/>
          <w:szCs w:val="24"/>
          <w:u w:val="single"/>
          <w:lang w:eastAsia="ru-RU"/>
        </w:rPr>
        <w:t>по</w:t>
      </w:r>
      <w:r w:rsidR="00CE4132">
        <w:rPr>
          <w:sz w:val="24"/>
          <w:szCs w:val="24"/>
          <w:u w:val="single"/>
          <w:lang w:eastAsia="ru-RU"/>
        </w:rPr>
        <w:t>становле</w:t>
      </w:r>
      <w:r w:rsidRPr="00CE4132">
        <w:rPr>
          <w:sz w:val="24"/>
          <w:szCs w:val="24"/>
          <w:u w:val="single"/>
          <w:lang w:eastAsia="ru-RU"/>
        </w:rPr>
        <w:t xml:space="preserve">ние </w:t>
      </w:r>
      <w:r w:rsidR="00CE4132">
        <w:rPr>
          <w:sz w:val="24"/>
          <w:szCs w:val="24"/>
          <w:u w:val="single"/>
          <w:lang w:eastAsia="ru-RU"/>
        </w:rPr>
        <w:t>администрации</w:t>
      </w:r>
      <w:r w:rsidRPr="00CE4132">
        <w:rPr>
          <w:sz w:val="24"/>
          <w:szCs w:val="24"/>
          <w:u w:val="single"/>
          <w:lang w:eastAsia="ru-RU"/>
        </w:rPr>
        <w:t xml:space="preserve"> Озерского городского округа Челябинской области</w:t>
      </w:r>
    </w:p>
    <w:p w:rsidR="00BE7066" w:rsidRPr="00BE7066" w:rsidRDefault="007D1286" w:rsidP="00BE7066">
      <w:pPr>
        <w:spacing w:after="240"/>
        <w:jc w:val="both"/>
        <w:rPr>
          <w:sz w:val="24"/>
          <w:szCs w:val="24"/>
          <w:u w:val="single"/>
          <w:lang w:eastAsia="ru-RU"/>
        </w:rPr>
      </w:pPr>
      <w:r w:rsidRPr="00CE4132">
        <w:rPr>
          <w:sz w:val="24"/>
          <w:szCs w:val="24"/>
          <w:lang w:eastAsia="ru-RU"/>
        </w:rPr>
        <w:t>2. Наименование проекта нормативного правового акта</w:t>
      </w:r>
      <w:bookmarkStart w:id="1" w:name="DokNai"/>
      <w:r w:rsidR="00CE4132">
        <w:rPr>
          <w:sz w:val="24"/>
          <w:szCs w:val="24"/>
          <w:lang w:eastAsia="ru-RU"/>
        </w:rPr>
        <w:t xml:space="preserve"> – </w:t>
      </w:r>
      <w:r w:rsidR="00CE4132" w:rsidRPr="00BE7066">
        <w:rPr>
          <w:sz w:val="24"/>
          <w:szCs w:val="24"/>
          <w:u w:val="single"/>
          <w:lang w:eastAsia="ru-RU"/>
        </w:rPr>
        <w:t>«</w:t>
      </w:r>
      <w:bookmarkEnd w:id="1"/>
      <w:r w:rsidR="00BE7066" w:rsidRPr="00BE7066">
        <w:rPr>
          <w:color w:val="000000" w:themeColor="text1"/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BE7066" w:rsidRPr="00BE7066">
        <w:rPr>
          <w:bCs/>
          <w:color w:val="000000" w:themeColor="text1"/>
          <w:sz w:val="24"/>
          <w:szCs w:val="24"/>
          <w:u w:val="single"/>
        </w:rPr>
        <w:t>«</w:t>
      </w:r>
      <w:r w:rsidR="00BE7066" w:rsidRPr="00BE7066">
        <w:rPr>
          <w:rFonts w:eastAsia="Calibri"/>
          <w:color w:val="000000" w:themeColor="text1"/>
          <w:sz w:val="24"/>
          <w:szCs w:val="24"/>
          <w:u w:val="single"/>
        </w:rPr>
        <w:t>Предоставление решения о согласовании архитектурно-градостроительного облика объекта</w:t>
      </w:r>
      <w:r w:rsidR="00BE7066" w:rsidRPr="00BE7066">
        <w:rPr>
          <w:bCs/>
          <w:color w:val="000000" w:themeColor="text1"/>
          <w:sz w:val="24"/>
          <w:szCs w:val="24"/>
          <w:u w:val="single"/>
        </w:rPr>
        <w:t>» на территории Озерского городского округа Челябинской области»</w:t>
      </w:r>
    </w:p>
    <w:p w:rsidR="007D1286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3. Планируемый срок вступления в силу нормативного правового акта</w:t>
      </w:r>
      <w:r w:rsidR="00CE4132">
        <w:rPr>
          <w:sz w:val="24"/>
          <w:szCs w:val="24"/>
          <w:lang w:eastAsia="ru-RU"/>
        </w:rPr>
        <w:t xml:space="preserve"> - </w:t>
      </w:r>
      <w:r w:rsidRPr="00CE4132">
        <w:rPr>
          <w:sz w:val="24"/>
          <w:szCs w:val="24"/>
          <w:lang w:eastAsia="ru-RU"/>
        </w:rPr>
        <w:t xml:space="preserve"> </w:t>
      </w:r>
      <w:r w:rsidR="00EB6A7F" w:rsidRPr="00EB6A7F">
        <w:rPr>
          <w:sz w:val="24"/>
          <w:szCs w:val="24"/>
          <w:u w:val="single"/>
          <w:lang w:eastAsia="ru-RU"/>
        </w:rPr>
        <w:t>август</w:t>
      </w:r>
      <w:r w:rsidR="00520306" w:rsidRPr="00EB6A7F">
        <w:rPr>
          <w:sz w:val="24"/>
          <w:szCs w:val="24"/>
          <w:u w:val="single"/>
          <w:lang w:eastAsia="ru-RU"/>
        </w:rPr>
        <w:t xml:space="preserve"> </w:t>
      </w:r>
      <w:r w:rsidRPr="00CE4132">
        <w:rPr>
          <w:sz w:val="24"/>
          <w:szCs w:val="24"/>
          <w:u w:val="single"/>
          <w:lang w:eastAsia="ru-RU"/>
        </w:rPr>
        <w:t>201</w:t>
      </w:r>
      <w:r w:rsidR="00CE4132">
        <w:rPr>
          <w:sz w:val="24"/>
          <w:szCs w:val="24"/>
          <w:u w:val="single"/>
          <w:lang w:eastAsia="ru-RU"/>
        </w:rPr>
        <w:t>8 г.</w:t>
      </w:r>
    </w:p>
    <w:p w:rsidR="00BE7066" w:rsidRDefault="007D1286" w:rsidP="00BE706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4. Орган-разработчик проекта нормативного правового акта</w:t>
      </w:r>
      <w:r w:rsidR="00CE4132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BD19F5" w:rsidRPr="00CE4132">
        <w:rPr>
          <w:sz w:val="24"/>
          <w:szCs w:val="24"/>
          <w:u w:val="single"/>
          <w:lang w:eastAsia="ru-RU"/>
        </w:rPr>
        <w:t>Управление архитектуры и градостроительства администрации Озерского городского округа Челябинской области</w:t>
      </w:r>
    </w:p>
    <w:p w:rsidR="00CE4132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u w:val="single"/>
          <w:lang w:eastAsia="ru-RU"/>
        </w:rPr>
      </w:pPr>
      <w:r w:rsidRPr="00CE4132">
        <w:rPr>
          <w:sz w:val="24"/>
          <w:szCs w:val="24"/>
          <w:lang w:eastAsia="ru-RU"/>
        </w:rPr>
        <w:t>5. Обоснование необходимости подготовки проекта нормативного правового</w:t>
      </w:r>
      <w:r w:rsidR="00CE4132">
        <w:rPr>
          <w:sz w:val="24"/>
          <w:szCs w:val="24"/>
          <w:lang w:eastAsia="ru-RU"/>
        </w:rPr>
        <w:t xml:space="preserve"> </w:t>
      </w:r>
      <w:r w:rsidRPr="00CE4132">
        <w:rPr>
          <w:sz w:val="24"/>
          <w:szCs w:val="24"/>
          <w:lang w:eastAsia="ru-RU"/>
        </w:rPr>
        <w:t xml:space="preserve">акта </w:t>
      </w:r>
      <w:r w:rsidR="00CE4132">
        <w:rPr>
          <w:sz w:val="24"/>
          <w:szCs w:val="24"/>
          <w:lang w:eastAsia="ru-RU"/>
        </w:rPr>
        <w:t xml:space="preserve">– </w:t>
      </w:r>
      <w:r w:rsidR="00BE7066" w:rsidRPr="00BE7066">
        <w:rPr>
          <w:sz w:val="24"/>
          <w:szCs w:val="24"/>
          <w:u w:val="single"/>
          <w:lang w:eastAsia="ru-RU"/>
        </w:rPr>
        <w:t>ут</w:t>
      </w:r>
      <w:r w:rsidR="00CE4132" w:rsidRPr="00CE4132">
        <w:rPr>
          <w:sz w:val="24"/>
          <w:szCs w:val="24"/>
          <w:u w:val="single"/>
          <w:lang w:eastAsia="ru-RU"/>
        </w:rPr>
        <w:t>в</w:t>
      </w:r>
      <w:r w:rsidR="00BE7066">
        <w:rPr>
          <w:sz w:val="24"/>
          <w:szCs w:val="24"/>
          <w:u w:val="single"/>
          <w:lang w:eastAsia="ru-RU"/>
        </w:rPr>
        <w:t>ержд</w:t>
      </w:r>
      <w:r w:rsidR="00CE4132" w:rsidRPr="00CE4132">
        <w:rPr>
          <w:sz w:val="24"/>
          <w:szCs w:val="24"/>
          <w:u w:val="single"/>
          <w:lang w:eastAsia="ru-RU"/>
        </w:rPr>
        <w:t xml:space="preserve">ение </w:t>
      </w:r>
      <w:r w:rsidR="00BE7066">
        <w:rPr>
          <w:sz w:val="24"/>
          <w:szCs w:val="24"/>
          <w:u w:val="single"/>
          <w:lang w:eastAsia="ru-RU"/>
        </w:rPr>
        <w:t>Правительством</w:t>
      </w:r>
      <w:r w:rsidR="00CE4132" w:rsidRPr="00CE4132">
        <w:rPr>
          <w:sz w:val="24"/>
          <w:szCs w:val="24"/>
          <w:u w:val="single"/>
          <w:lang w:eastAsia="ru-RU"/>
        </w:rPr>
        <w:t xml:space="preserve"> Российской </w:t>
      </w:r>
      <w:r w:rsidR="00CE4132" w:rsidRPr="00BE7066">
        <w:rPr>
          <w:sz w:val="24"/>
          <w:szCs w:val="24"/>
          <w:u w:val="single"/>
          <w:lang w:eastAsia="ru-RU"/>
        </w:rPr>
        <w:t>Федерации</w:t>
      </w:r>
      <w:r w:rsidR="00BE7066" w:rsidRPr="00BE7066">
        <w:rPr>
          <w:color w:val="000000" w:themeColor="text1"/>
          <w:sz w:val="28"/>
          <w:szCs w:val="28"/>
          <w:u w:val="single"/>
        </w:rPr>
        <w:t xml:space="preserve"> </w:t>
      </w:r>
      <w:r w:rsidR="00BE7066" w:rsidRPr="00BE7066">
        <w:rPr>
          <w:color w:val="000000" w:themeColor="text1"/>
          <w:sz w:val="24"/>
          <w:szCs w:val="24"/>
          <w:u w:val="single"/>
        </w:rPr>
        <w:t>исчерпывающе</w:t>
      </w:r>
      <w:r w:rsidR="00BE7066">
        <w:rPr>
          <w:color w:val="000000" w:themeColor="text1"/>
          <w:sz w:val="24"/>
          <w:szCs w:val="24"/>
          <w:u w:val="single"/>
        </w:rPr>
        <w:t>го</w:t>
      </w:r>
      <w:r w:rsidR="00BE7066" w:rsidRPr="00BE7066">
        <w:rPr>
          <w:color w:val="000000" w:themeColor="text1"/>
          <w:sz w:val="24"/>
          <w:szCs w:val="24"/>
          <w:u w:val="single"/>
        </w:rPr>
        <w:t xml:space="preserve"> п</w:t>
      </w:r>
      <w:r w:rsidR="00BE7066">
        <w:rPr>
          <w:color w:val="000000" w:themeColor="text1"/>
          <w:sz w:val="24"/>
          <w:szCs w:val="24"/>
          <w:u w:val="single"/>
        </w:rPr>
        <w:t>еречня</w:t>
      </w:r>
      <w:r w:rsidR="00BE7066" w:rsidRPr="00BE7066">
        <w:rPr>
          <w:color w:val="000000" w:themeColor="text1"/>
          <w:sz w:val="24"/>
          <w:szCs w:val="24"/>
          <w:u w:val="single"/>
        </w:rPr>
        <w:t xml:space="preserve"> процедур в сфере жилищного строительства</w:t>
      </w:r>
      <w:r w:rsidR="00BE7066">
        <w:rPr>
          <w:color w:val="000000" w:themeColor="text1"/>
          <w:sz w:val="24"/>
          <w:szCs w:val="24"/>
          <w:u w:val="single"/>
        </w:rPr>
        <w:t xml:space="preserve"> и</w:t>
      </w:r>
      <w:r w:rsidR="00BE7066" w:rsidRPr="00BE7066">
        <w:rPr>
          <w:color w:val="000000" w:themeColor="text1"/>
          <w:sz w:val="24"/>
          <w:szCs w:val="24"/>
          <w:u w:val="single"/>
        </w:rPr>
        <w:t xml:space="preserve"> исчерпывающе</w:t>
      </w:r>
      <w:r w:rsidR="00BE7066">
        <w:rPr>
          <w:color w:val="000000" w:themeColor="text1"/>
          <w:sz w:val="24"/>
          <w:szCs w:val="24"/>
          <w:u w:val="single"/>
        </w:rPr>
        <w:t>го перечня</w:t>
      </w:r>
      <w:r w:rsidR="00BE7066" w:rsidRPr="00BE7066">
        <w:rPr>
          <w:color w:val="000000" w:themeColor="text1"/>
          <w:sz w:val="24"/>
          <w:szCs w:val="24"/>
          <w:u w:val="single"/>
        </w:rPr>
        <w:t xml:space="preserve"> процедур в сфере строительства объектов капитального строительства нежилого назначения</w:t>
      </w:r>
    </w:p>
    <w:p w:rsidR="00A2626A" w:rsidRDefault="007D1286" w:rsidP="00A2626A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u w:val="single"/>
          <w:lang w:eastAsia="ru-RU"/>
        </w:rPr>
      </w:pPr>
      <w:r w:rsidRPr="00CE4132">
        <w:rPr>
          <w:sz w:val="24"/>
          <w:szCs w:val="24"/>
          <w:lang w:eastAsia="ru-RU"/>
        </w:rPr>
        <w:t>6. Описание проблем, на решение которых направлен предлагаемый способ</w:t>
      </w:r>
      <w:r w:rsidR="00CE4132">
        <w:rPr>
          <w:sz w:val="24"/>
          <w:szCs w:val="24"/>
          <w:lang w:eastAsia="ru-RU"/>
        </w:rPr>
        <w:t xml:space="preserve"> </w:t>
      </w:r>
      <w:r w:rsidRPr="00CE4132">
        <w:rPr>
          <w:sz w:val="24"/>
          <w:szCs w:val="24"/>
          <w:lang w:eastAsia="ru-RU"/>
        </w:rPr>
        <w:t>регулирования</w:t>
      </w:r>
      <w:r w:rsidR="00CE4132">
        <w:rPr>
          <w:sz w:val="24"/>
          <w:szCs w:val="24"/>
          <w:lang w:eastAsia="ru-RU"/>
        </w:rPr>
        <w:t xml:space="preserve"> – </w:t>
      </w:r>
      <w:r w:rsidR="00BE7066" w:rsidRPr="00BE7066">
        <w:rPr>
          <w:rFonts w:eastAsia="Calibri"/>
          <w:color w:val="000000" w:themeColor="text1"/>
          <w:sz w:val="24"/>
          <w:szCs w:val="24"/>
          <w:u w:val="single"/>
        </w:rPr>
        <w:t>согласовани</w:t>
      </w:r>
      <w:r w:rsidR="00BE7066">
        <w:rPr>
          <w:rFonts w:eastAsia="Calibri"/>
          <w:color w:val="000000" w:themeColor="text1"/>
          <w:sz w:val="24"/>
          <w:szCs w:val="24"/>
          <w:u w:val="single"/>
        </w:rPr>
        <w:t>е</w:t>
      </w:r>
      <w:r w:rsidR="00BE7066" w:rsidRPr="00BE7066">
        <w:rPr>
          <w:rFonts w:eastAsia="Calibri"/>
          <w:color w:val="000000" w:themeColor="text1"/>
          <w:sz w:val="24"/>
          <w:szCs w:val="24"/>
          <w:u w:val="single"/>
        </w:rPr>
        <w:t xml:space="preserve"> архитектурно-градостроительного облика объекта</w:t>
      </w:r>
    </w:p>
    <w:p w:rsidR="007D1286" w:rsidRPr="00A2626A" w:rsidRDefault="007D1286" w:rsidP="00A2626A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u w:val="single"/>
          <w:lang w:eastAsia="ru-RU"/>
        </w:rPr>
      </w:pPr>
      <w:r w:rsidRPr="00CE4132">
        <w:rPr>
          <w:sz w:val="24"/>
          <w:szCs w:val="24"/>
          <w:lang w:eastAsia="ru-RU"/>
        </w:rPr>
        <w:t>7. Круг лиц, на которых будет распространено действие проекта</w:t>
      </w:r>
      <w:r w:rsidR="00536B5A">
        <w:rPr>
          <w:sz w:val="24"/>
          <w:szCs w:val="24"/>
          <w:lang w:eastAsia="ru-RU"/>
        </w:rPr>
        <w:t xml:space="preserve"> </w:t>
      </w:r>
      <w:r w:rsidRPr="00CE4132">
        <w:rPr>
          <w:sz w:val="24"/>
          <w:szCs w:val="24"/>
          <w:lang w:eastAsia="ru-RU"/>
        </w:rPr>
        <w:t>нормативного правового акта</w:t>
      </w:r>
      <w:r w:rsidR="00536B5A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520306" w:rsidRPr="00CE4132">
        <w:rPr>
          <w:sz w:val="24"/>
          <w:szCs w:val="24"/>
          <w:u w:val="single"/>
        </w:rPr>
        <w:t xml:space="preserve">администрация Озерского городского округа Челябинской области, Управление архитектуры и градостроительства администрации Озерского городского округа Челябинской области, </w:t>
      </w:r>
      <w:r w:rsidR="00536B5A">
        <w:rPr>
          <w:sz w:val="24"/>
          <w:szCs w:val="24"/>
          <w:u w:val="single"/>
        </w:rPr>
        <w:t xml:space="preserve">физические и юридические </w:t>
      </w:r>
      <w:r w:rsidR="00520306" w:rsidRPr="00CE4132">
        <w:rPr>
          <w:sz w:val="24"/>
          <w:szCs w:val="24"/>
          <w:u w:val="single"/>
        </w:rPr>
        <w:t>лица,</w:t>
      </w:r>
      <w:r w:rsidR="00536B5A">
        <w:rPr>
          <w:sz w:val="24"/>
          <w:szCs w:val="24"/>
          <w:u w:val="single"/>
        </w:rPr>
        <w:t xml:space="preserve"> осуществляющие строительство, реконструкцию объектов капитального строительства на территории Озерского городского округа</w:t>
      </w:r>
      <w:r w:rsidR="00A2626A">
        <w:rPr>
          <w:sz w:val="24"/>
          <w:szCs w:val="24"/>
          <w:u w:val="single"/>
        </w:rPr>
        <w:t xml:space="preserve"> </w:t>
      </w:r>
      <w:r w:rsidR="00A2626A" w:rsidRPr="00A2626A">
        <w:rPr>
          <w:color w:val="000000" w:themeColor="text1"/>
          <w:sz w:val="24"/>
          <w:szCs w:val="24"/>
          <w:u w:val="single"/>
        </w:rPr>
        <w:t>или обеспечивающие подготовку проектной документации для строительства, реконструкции таких объектов</w:t>
      </w:r>
    </w:p>
    <w:p w:rsidR="007D1286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8. Необходимость установления переходного периода</w:t>
      </w:r>
      <w:r w:rsidR="00536B5A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4D0BE5" w:rsidRPr="00CE4132">
        <w:rPr>
          <w:sz w:val="24"/>
          <w:szCs w:val="24"/>
          <w:u w:val="single"/>
          <w:lang w:eastAsia="ru-RU"/>
        </w:rPr>
        <w:t>отсутствует</w:t>
      </w:r>
    </w:p>
    <w:p w:rsidR="007D1286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9. Краткое изложение целей регулирования</w:t>
      </w:r>
      <w:r w:rsidR="00536B5A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44320C" w:rsidRPr="00CE4132">
        <w:rPr>
          <w:sz w:val="24"/>
          <w:szCs w:val="24"/>
          <w:u w:val="single"/>
          <w:lang w:eastAsia="ru-RU"/>
        </w:rPr>
        <w:t xml:space="preserve">обеспечение </w:t>
      </w:r>
      <w:r w:rsidR="00BE4D37">
        <w:rPr>
          <w:sz w:val="24"/>
          <w:szCs w:val="24"/>
          <w:u w:val="single"/>
          <w:lang w:eastAsia="ru-RU"/>
        </w:rPr>
        <w:t xml:space="preserve">порядка </w:t>
      </w:r>
      <w:r w:rsidR="00A2626A">
        <w:rPr>
          <w:sz w:val="24"/>
          <w:szCs w:val="24"/>
          <w:u w:val="single"/>
          <w:lang w:eastAsia="ru-RU"/>
        </w:rPr>
        <w:t>п</w:t>
      </w:r>
      <w:r w:rsidR="00A2626A" w:rsidRPr="00BE7066">
        <w:rPr>
          <w:rFonts w:eastAsia="Calibri"/>
          <w:color w:val="000000" w:themeColor="text1"/>
          <w:sz w:val="24"/>
          <w:szCs w:val="24"/>
          <w:u w:val="single"/>
        </w:rPr>
        <w:t>редоставление решения о согласовании архитектурно-градостроительного облика объекта</w:t>
      </w:r>
      <w:r w:rsidR="00A2626A">
        <w:rPr>
          <w:sz w:val="24"/>
          <w:szCs w:val="24"/>
          <w:u w:val="single"/>
          <w:lang w:eastAsia="ru-RU"/>
        </w:rPr>
        <w:t xml:space="preserve"> </w:t>
      </w:r>
      <w:r w:rsidR="00BE4D37">
        <w:rPr>
          <w:sz w:val="24"/>
          <w:szCs w:val="24"/>
          <w:u w:val="single"/>
          <w:lang w:eastAsia="ru-RU"/>
        </w:rPr>
        <w:t xml:space="preserve">на территории </w:t>
      </w:r>
      <w:r w:rsidR="0044320C" w:rsidRPr="00CE4132">
        <w:rPr>
          <w:sz w:val="24"/>
          <w:szCs w:val="24"/>
          <w:u w:val="single"/>
          <w:lang w:eastAsia="ru-RU"/>
        </w:rPr>
        <w:t xml:space="preserve">Озерского городского округа, </w:t>
      </w:r>
      <w:r w:rsidR="00BE4D37">
        <w:rPr>
          <w:sz w:val="24"/>
          <w:szCs w:val="24"/>
          <w:u w:val="single"/>
          <w:lang w:eastAsia="ru-RU"/>
        </w:rPr>
        <w:t xml:space="preserve">соблюдения участниками градостроительной, инвестиционной, предпринимательской  и иной хозяйственной деятельности государственных, общественных и частных интересов, повышение качества и доступности результатов по предоставлению муниципальной услуги, </w:t>
      </w:r>
      <w:r w:rsidR="0044320C" w:rsidRPr="00CE4132">
        <w:rPr>
          <w:sz w:val="24"/>
          <w:szCs w:val="24"/>
          <w:u w:val="single"/>
          <w:lang w:eastAsia="ru-RU"/>
        </w:rPr>
        <w:t>совершенствование деятельности органов местного самоуправления Озерского городского округа,  предотвращение коррупции и других злоупотреблений</w:t>
      </w:r>
    </w:p>
    <w:p w:rsidR="007D1286" w:rsidRPr="00CE4132" w:rsidRDefault="007D1286" w:rsidP="00536B5A">
      <w:pPr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10. Общая характеристика регулируемых общественных отношений</w:t>
      </w:r>
      <w:r w:rsidR="00536B5A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44320C" w:rsidRPr="00CE4132">
        <w:rPr>
          <w:rFonts w:eastAsiaTheme="minorHAnsi"/>
          <w:sz w:val="24"/>
          <w:szCs w:val="24"/>
          <w:u w:val="single"/>
          <w:lang w:eastAsia="en-US"/>
        </w:rPr>
        <w:t xml:space="preserve">отношения в сфере </w:t>
      </w:r>
      <w:r w:rsidR="00536B5A">
        <w:rPr>
          <w:rFonts w:eastAsiaTheme="minorHAnsi"/>
          <w:sz w:val="24"/>
          <w:szCs w:val="24"/>
          <w:u w:val="single"/>
          <w:lang w:eastAsia="en-US"/>
        </w:rPr>
        <w:t>строительства объектов капитального строительства</w:t>
      </w:r>
    </w:p>
    <w:p w:rsidR="007D1286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11. Срок, в течение которого органом-разработчиком проекта принимаются</w:t>
      </w:r>
      <w:r w:rsidR="00AE3CF2">
        <w:rPr>
          <w:sz w:val="24"/>
          <w:szCs w:val="24"/>
          <w:lang w:eastAsia="ru-RU"/>
        </w:rPr>
        <w:t xml:space="preserve"> </w:t>
      </w:r>
      <w:r w:rsidRPr="00CE4132">
        <w:rPr>
          <w:sz w:val="24"/>
          <w:szCs w:val="24"/>
          <w:lang w:eastAsia="ru-RU"/>
        </w:rPr>
        <w:t>предложения (со дня размещения на официальном сайте настоящего</w:t>
      </w:r>
      <w:r w:rsidR="003F52A9">
        <w:rPr>
          <w:sz w:val="24"/>
          <w:szCs w:val="24"/>
          <w:lang w:eastAsia="ru-RU"/>
        </w:rPr>
        <w:t xml:space="preserve"> </w:t>
      </w:r>
      <w:r w:rsidRPr="00CE4132">
        <w:rPr>
          <w:sz w:val="24"/>
          <w:szCs w:val="24"/>
          <w:lang w:eastAsia="ru-RU"/>
        </w:rPr>
        <w:t>уведомления)</w:t>
      </w:r>
      <w:r w:rsidR="00536B5A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EB6A7F">
        <w:rPr>
          <w:sz w:val="24"/>
          <w:szCs w:val="24"/>
          <w:u w:val="single"/>
          <w:lang w:eastAsia="ru-RU"/>
        </w:rPr>
        <w:t>15</w:t>
      </w:r>
      <w:r w:rsidR="004D0BE5" w:rsidRPr="00CE4132">
        <w:rPr>
          <w:sz w:val="24"/>
          <w:szCs w:val="24"/>
          <w:u w:val="single"/>
          <w:lang w:eastAsia="ru-RU"/>
        </w:rPr>
        <w:t xml:space="preserve"> календарных дней</w:t>
      </w:r>
    </w:p>
    <w:p w:rsidR="007D1286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12. Контактные данные для направления предложений (ответственное лицо,</w:t>
      </w:r>
      <w:r w:rsidR="00A5078F">
        <w:rPr>
          <w:sz w:val="24"/>
          <w:szCs w:val="24"/>
          <w:lang w:eastAsia="ru-RU"/>
        </w:rPr>
        <w:t xml:space="preserve"> </w:t>
      </w:r>
      <w:r w:rsidRPr="00CE4132">
        <w:rPr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 w:rsidR="00536B5A">
        <w:rPr>
          <w:sz w:val="24"/>
          <w:szCs w:val="24"/>
          <w:lang w:eastAsia="ru-RU"/>
        </w:rPr>
        <w:t xml:space="preserve"> -</w:t>
      </w:r>
      <w:r w:rsidRPr="00CE4132">
        <w:rPr>
          <w:sz w:val="24"/>
          <w:szCs w:val="24"/>
          <w:lang w:eastAsia="ru-RU"/>
        </w:rPr>
        <w:t xml:space="preserve"> </w:t>
      </w:r>
      <w:r w:rsidR="00536B5A">
        <w:rPr>
          <w:sz w:val="24"/>
          <w:szCs w:val="24"/>
          <w:u w:val="single"/>
          <w:lang w:eastAsia="ru-RU"/>
        </w:rPr>
        <w:t>Бондарь</w:t>
      </w:r>
      <w:r w:rsidR="00324349" w:rsidRPr="00CE4132">
        <w:rPr>
          <w:sz w:val="24"/>
          <w:szCs w:val="24"/>
          <w:u w:val="single"/>
          <w:lang w:eastAsia="ru-RU"/>
        </w:rPr>
        <w:t xml:space="preserve"> </w:t>
      </w:r>
      <w:r w:rsidR="00536B5A">
        <w:rPr>
          <w:sz w:val="24"/>
          <w:szCs w:val="24"/>
          <w:u w:val="single"/>
          <w:lang w:eastAsia="ru-RU"/>
        </w:rPr>
        <w:t>Сергей</w:t>
      </w:r>
      <w:r w:rsidR="00324349" w:rsidRPr="00CE4132">
        <w:rPr>
          <w:sz w:val="24"/>
          <w:szCs w:val="24"/>
          <w:u w:val="single"/>
          <w:lang w:eastAsia="ru-RU"/>
        </w:rPr>
        <w:t xml:space="preserve"> </w:t>
      </w:r>
      <w:r w:rsidR="00536B5A">
        <w:rPr>
          <w:sz w:val="24"/>
          <w:szCs w:val="24"/>
          <w:u w:val="single"/>
          <w:lang w:eastAsia="ru-RU"/>
        </w:rPr>
        <w:t>Дмитриевич</w:t>
      </w:r>
      <w:r w:rsidR="00324349" w:rsidRPr="00CE4132">
        <w:rPr>
          <w:sz w:val="24"/>
          <w:szCs w:val="24"/>
          <w:u w:val="single"/>
          <w:lang w:eastAsia="ru-RU"/>
        </w:rPr>
        <w:t xml:space="preserve">, </w:t>
      </w:r>
      <w:hyperlink r:id="rId4" w:history="1">
        <w:r w:rsidR="00324349" w:rsidRPr="00CE4132">
          <w:rPr>
            <w:rStyle w:val="a4"/>
            <w:color w:val="000000" w:themeColor="text1"/>
            <w:sz w:val="24"/>
            <w:szCs w:val="24"/>
            <w:lang w:val="en-US" w:eastAsia="ru-RU"/>
          </w:rPr>
          <w:t>arch</w:t>
        </w:r>
        <w:r w:rsidR="00324349" w:rsidRPr="00CE4132">
          <w:rPr>
            <w:rStyle w:val="a4"/>
            <w:color w:val="000000" w:themeColor="text1"/>
            <w:sz w:val="24"/>
            <w:szCs w:val="24"/>
            <w:lang w:eastAsia="ru-RU"/>
          </w:rPr>
          <w:t>@</w:t>
        </w:r>
        <w:proofErr w:type="spellStart"/>
        <w:r w:rsidR="00324349" w:rsidRPr="00CE4132">
          <w:rPr>
            <w:rStyle w:val="a4"/>
            <w:color w:val="000000" w:themeColor="text1"/>
            <w:sz w:val="24"/>
            <w:szCs w:val="24"/>
            <w:lang w:val="en-US" w:eastAsia="ru-RU"/>
          </w:rPr>
          <w:t>ozerskadm</w:t>
        </w:r>
        <w:proofErr w:type="spellEnd"/>
        <w:r w:rsidR="00324349" w:rsidRPr="00CE4132">
          <w:rPr>
            <w:rStyle w:val="a4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324349" w:rsidRPr="00CE4132">
          <w:rPr>
            <w:rStyle w:val="a4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536B5A">
        <w:rPr>
          <w:sz w:val="24"/>
          <w:szCs w:val="24"/>
          <w:u w:val="single"/>
          <w:lang w:eastAsia="ru-RU"/>
        </w:rPr>
        <w:t>, (35130) 2-36-1</w:t>
      </w:r>
      <w:r w:rsidR="00324349" w:rsidRPr="00CE4132">
        <w:rPr>
          <w:sz w:val="24"/>
          <w:szCs w:val="24"/>
          <w:u w:val="single"/>
          <w:lang w:eastAsia="ru-RU"/>
        </w:rPr>
        <w:t>3</w:t>
      </w:r>
    </w:p>
    <w:p w:rsidR="004276D3" w:rsidRPr="00CE4132" w:rsidRDefault="007D1286" w:rsidP="003C08C6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>13. Иная информация по решению органа-разработчика проекта нормативного</w:t>
      </w:r>
      <w:r w:rsidR="00536B5A">
        <w:rPr>
          <w:sz w:val="24"/>
          <w:szCs w:val="24"/>
          <w:lang w:eastAsia="ru-RU"/>
        </w:rPr>
        <w:t xml:space="preserve"> </w:t>
      </w:r>
      <w:r w:rsidRPr="00CE4132">
        <w:rPr>
          <w:sz w:val="24"/>
          <w:szCs w:val="24"/>
          <w:lang w:eastAsia="ru-RU"/>
        </w:rPr>
        <w:t>правового акта ____</w:t>
      </w:r>
      <w:r w:rsidR="003C08C6" w:rsidRPr="00CE4132">
        <w:rPr>
          <w:sz w:val="24"/>
          <w:szCs w:val="24"/>
          <w:lang w:eastAsia="ru-RU"/>
        </w:rPr>
        <w:t>_________</w:t>
      </w:r>
      <w:r w:rsidRPr="00CE4132">
        <w:rPr>
          <w:sz w:val="24"/>
          <w:szCs w:val="24"/>
          <w:lang w:eastAsia="ru-RU"/>
        </w:rPr>
        <w:t>________________________________________________________</w:t>
      </w:r>
      <w:r w:rsidR="00324349" w:rsidRPr="00CE4132">
        <w:rPr>
          <w:sz w:val="24"/>
          <w:szCs w:val="24"/>
          <w:lang w:eastAsia="ru-RU"/>
        </w:rPr>
        <w:t>____</w:t>
      </w:r>
      <w:r w:rsidRPr="00CE4132">
        <w:rPr>
          <w:sz w:val="24"/>
          <w:szCs w:val="24"/>
          <w:lang w:eastAsia="ru-RU"/>
        </w:rPr>
        <w:t>___</w:t>
      </w:r>
    </w:p>
    <w:p w:rsidR="003C08C6" w:rsidRDefault="003C08C6" w:rsidP="007D1286">
      <w:pPr>
        <w:rPr>
          <w:sz w:val="24"/>
          <w:szCs w:val="24"/>
          <w:lang w:eastAsia="ru-RU"/>
        </w:rPr>
      </w:pPr>
    </w:p>
    <w:p w:rsidR="00A2626A" w:rsidRPr="00CE4132" w:rsidRDefault="00A2626A" w:rsidP="007D1286">
      <w:pPr>
        <w:rPr>
          <w:sz w:val="24"/>
          <w:szCs w:val="24"/>
          <w:lang w:eastAsia="ru-RU"/>
        </w:rPr>
      </w:pPr>
    </w:p>
    <w:p w:rsidR="003C08C6" w:rsidRPr="00CE4132" w:rsidRDefault="003C08C6" w:rsidP="007D1286">
      <w:pPr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 xml:space="preserve">Руководитель органа-разработчика </w:t>
      </w:r>
    </w:p>
    <w:p w:rsidR="003C08C6" w:rsidRPr="00CE4132" w:rsidRDefault="003C08C6" w:rsidP="007D1286">
      <w:pPr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 xml:space="preserve">проекта нормативного правового акта – </w:t>
      </w:r>
    </w:p>
    <w:p w:rsidR="003C08C6" w:rsidRPr="00CE4132" w:rsidRDefault="003C08C6" w:rsidP="007D1286">
      <w:pPr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 xml:space="preserve">начальник Управления архитектуры и </w:t>
      </w:r>
    </w:p>
    <w:p w:rsidR="003C08C6" w:rsidRPr="00CE4132" w:rsidRDefault="003C08C6" w:rsidP="007D1286">
      <w:pPr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 xml:space="preserve">градостроительства администрации </w:t>
      </w:r>
    </w:p>
    <w:p w:rsidR="003C08C6" w:rsidRPr="00CE4132" w:rsidRDefault="003C08C6" w:rsidP="007D1286">
      <w:pPr>
        <w:rPr>
          <w:sz w:val="24"/>
          <w:szCs w:val="24"/>
          <w:lang w:eastAsia="ru-RU"/>
        </w:rPr>
      </w:pPr>
      <w:r w:rsidRPr="00CE4132">
        <w:rPr>
          <w:sz w:val="24"/>
          <w:szCs w:val="24"/>
          <w:lang w:eastAsia="ru-RU"/>
        </w:rPr>
        <w:t xml:space="preserve">Озерского городского округа </w:t>
      </w:r>
    </w:p>
    <w:p w:rsidR="003C08C6" w:rsidRPr="00CE4132" w:rsidRDefault="003C08C6" w:rsidP="007D1286">
      <w:pPr>
        <w:rPr>
          <w:sz w:val="24"/>
          <w:szCs w:val="24"/>
        </w:rPr>
      </w:pPr>
      <w:r w:rsidRPr="00CE4132">
        <w:rPr>
          <w:sz w:val="24"/>
          <w:szCs w:val="24"/>
          <w:lang w:eastAsia="ru-RU"/>
        </w:rPr>
        <w:t>Челябинской области                                                                                            О.В. Жаворонкова</w:t>
      </w:r>
    </w:p>
    <w:sectPr w:rsidR="003C08C6" w:rsidRPr="00CE4132" w:rsidSect="003C08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1286"/>
    <w:rsid w:val="000D0676"/>
    <w:rsid w:val="002167AB"/>
    <w:rsid w:val="00324349"/>
    <w:rsid w:val="003B43C6"/>
    <w:rsid w:val="003C08C6"/>
    <w:rsid w:val="003F52A9"/>
    <w:rsid w:val="004276D3"/>
    <w:rsid w:val="0044320C"/>
    <w:rsid w:val="004D0BE5"/>
    <w:rsid w:val="00520306"/>
    <w:rsid w:val="00536B5A"/>
    <w:rsid w:val="00704E1C"/>
    <w:rsid w:val="00760D5A"/>
    <w:rsid w:val="007D1286"/>
    <w:rsid w:val="00A2626A"/>
    <w:rsid w:val="00A5078F"/>
    <w:rsid w:val="00AD3142"/>
    <w:rsid w:val="00AE3CF2"/>
    <w:rsid w:val="00AF13A3"/>
    <w:rsid w:val="00BD19F5"/>
    <w:rsid w:val="00BE4D37"/>
    <w:rsid w:val="00BE7066"/>
    <w:rsid w:val="00C73D8B"/>
    <w:rsid w:val="00CE4132"/>
    <w:rsid w:val="00E265D3"/>
    <w:rsid w:val="00EB6A7F"/>
    <w:rsid w:val="00ED1599"/>
    <w:rsid w:val="00FC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0306"/>
    <w:rPr>
      <w:i/>
      <w:iCs/>
    </w:rPr>
  </w:style>
  <w:style w:type="character" w:styleId="a4">
    <w:name w:val="Hyperlink"/>
    <w:basedOn w:val="a0"/>
    <w:uiPriority w:val="99"/>
    <w:unhideWhenUsed/>
    <w:rsid w:val="0032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0306"/>
    <w:rPr>
      <w:i/>
      <w:iCs/>
    </w:rPr>
  </w:style>
  <w:style w:type="character" w:styleId="a4">
    <w:name w:val="Hyperlink"/>
    <w:basedOn w:val="a0"/>
    <w:uiPriority w:val="99"/>
    <w:unhideWhenUsed/>
    <w:rsid w:val="00324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Яковлева</dc:creator>
  <cp:lastModifiedBy>Сергей Д. Бондарь</cp:lastModifiedBy>
  <cp:revision>9</cp:revision>
  <cp:lastPrinted>2018-07-20T06:06:00Z</cp:lastPrinted>
  <dcterms:created xsi:type="dcterms:W3CDTF">2016-12-26T11:49:00Z</dcterms:created>
  <dcterms:modified xsi:type="dcterms:W3CDTF">2018-07-20T06:07:00Z</dcterms:modified>
</cp:coreProperties>
</file>