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76" w:rsidRPr="00DA780F" w:rsidRDefault="00B03776" w:rsidP="00B03776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B03776" w:rsidRPr="00DA780F" w:rsidRDefault="00B03776" w:rsidP="00B03776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B03776" w:rsidRDefault="00B03776" w:rsidP="00B03776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B03776" w:rsidRDefault="00B03776" w:rsidP="00B037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B03776" w:rsidRDefault="00B03776" w:rsidP="00B03776">
      <w:pPr>
        <w:jc w:val="center"/>
        <w:rPr>
          <w:b/>
          <w:sz w:val="26"/>
          <w:szCs w:val="26"/>
        </w:rPr>
      </w:pPr>
      <w:r w:rsidRPr="00B03776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ым</w:t>
      </w:r>
      <w:r w:rsidRPr="00B03776">
        <w:rPr>
          <w:b/>
          <w:sz w:val="26"/>
          <w:szCs w:val="26"/>
        </w:rPr>
        <w:t xml:space="preserve"> бюджетн</w:t>
      </w:r>
      <w:r>
        <w:rPr>
          <w:b/>
          <w:sz w:val="26"/>
          <w:szCs w:val="26"/>
        </w:rPr>
        <w:t>ым</w:t>
      </w:r>
      <w:r w:rsidRPr="00B03776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ым учреждением</w:t>
      </w:r>
      <w:r w:rsidRPr="00B03776">
        <w:rPr>
          <w:b/>
          <w:sz w:val="26"/>
          <w:szCs w:val="26"/>
        </w:rPr>
        <w:t xml:space="preserve"> </w:t>
      </w:r>
    </w:p>
    <w:p w:rsidR="00B03776" w:rsidRDefault="00B03776" w:rsidP="00B03776">
      <w:pPr>
        <w:jc w:val="center"/>
        <w:rPr>
          <w:b/>
          <w:sz w:val="26"/>
          <w:szCs w:val="26"/>
        </w:rPr>
      </w:pPr>
      <w:r w:rsidRPr="00B03776">
        <w:rPr>
          <w:b/>
          <w:sz w:val="26"/>
          <w:szCs w:val="26"/>
        </w:rPr>
        <w:t>«Вечерняя (сменная) школа № 201»</w:t>
      </w:r>
    </w:p>
    <w:p w:rsidR="00B03776" w:rsidRPr="00053071" w:rsidRDefault="00B03776" w:rsidP="00B03776">
      <w:pPr>
        <w:jc w:val="center"/>
        <w:rPr>
          <w:b/>
          <w:sz w:val="8"/>
          <w:szCs w:val="8"/>
        </w:rPr>
      </w:pPr>
    </w:p>
    <w:p w:rsidR="00B03776" w:rsidRPr="00DA780F" w:rsidRDefault="00B03776" w:rsidP="00B03776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B03776" w:rsidRPr="00DA780F" w:rsidRDefault="00B03776" w:rsidP="00B03776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B03776" w:rsidRPr="00DA780F" w:rsidRDefault="00B03776" w:rsidP="00B03776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B03776" w:rsidRPr="00DA780F" w:rsidRDefault="00B03776" w:rsidP="00B03776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B03776" w:rsidRDefault="00B03776" w:rsidP="00B03776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64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>
        <w:rPr>
          <w:sz w:val="26"/>
          <w:szCs w:val="26"/>
        </w:rPr>
        <w:t>1</w:t>
      </w:r>
      <w:r w:rsidRPr="00DA780F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года»</w:t>
      </w:r>
      <w:r w:rsidRPr="003509B6">
        <w:rPr>
          <w:sz w:val="26"/>
          <w:szCs w:val="26"/>
        </w:rPr>
        <w:t>;</w:t>
      </w:r>
    </w:p>
    <w:p w:rsidR="00B03776" w:rsidRPr="003225F0" w:rsidRDefault="00B03776" w:rsidP="00B03776">
      <w:pPr>
        <w:ind w:firstLine="708"/>
        <w:jc w:val="both"/>
        <w:rPr>
          <w:sz w:val="26"/>
          <w:szCs w:val="26"/>
        </w:rPr>
      </w:pPr>
      <w:r w:rsidRPr="003225F0">
        <w:rPr>
          <w:sz w:val="26"/>
          <w:szCs w:val="26"/>
        </w:rPr>
        <w:t>-</w:t>
      </w:r>
      <w:r w:rsidRPr="003225F0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3225F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3225F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225F0">
        <w:rPr>
          <w:sz w:val="26"/>
          <w:szCs w:val="26"/>
        </w:rPr>
        <w:t xml:space="preserve"> №</w:t>
      </w:r>
      <w:r w:rsidRPr="003225F0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3225F0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B03776" w:rsidRPr="003509B6" w:rsidRDefault="00B03776" w:rsidP="00B03776">
      <w:pPr>
        <w:jc w:val="both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Pr="00B03776">
        <w:rPr>
          <w:sz w:val="26"/>
          <w:szCs w:val="26"/>
        </w:rPr>
        <w:t>Муниципальным бюджетным общеобразовательным учреждением «Вечерняя (сменная) школа № 201»</w:t>
      </w:r>
      <w:r>
        <w:rPr>
          <w:sz w:val="26"/>
          <w:szCs w:val="26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B03776" w:rsidRPr="003509B6" w:rsidRDefault="00B03776" w:rsidP="00B03776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03776" w:rsidRPr="003509B6" w:rsidRDefault="00B03776" w:rsidP="00B037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>
        <w:rPr>
          <w:sz w:val="26"/>
          <w:szCs w:val="26"/>
        </w:rPr>
        <w:t>31</w:t>
      </w:r>
      <w:r w:rsidRPr="003509B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3509B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B03776" w:rsidRPr="00DA780F" w:rsidRDefault="00B03776" w:rsidP="00B0377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B03776" w:rsidRPr="005D2642" w:rsidTr="00F645E6">
        <w:trPr>
          <w:trHeight w:val="1068"/>
        </w:trPr>
        <w:tc>
          <w:tcPr>
            <w:tcW w:w="648" w:type="dxa"/>
            <w:shd w:val="clear" w:color="auto" w:fill="auto"/>
          </w:tcPr>
          <w:p w:rsidR="00B03776" w:rsidRPr="005D2642" w:rsidRDefault="00B03776" w:rsidP="00F645E6">
            <w:pPr>
              <w:jc w:val="center"/>
            </w:pPr>
            <w:r w:rsidRPr="005D2642">
              <w:t>№</w:t>
            </w:r>
          </w:p>
          <w:p w:rsidR="00B03776" w:rsidRPr="005D2642" w:rsidRDefault="00B03776" w:rsidP="00F645E6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B03776" w:rsidRPr="005D2642" w:rsidRDefault="00B03776" w:rsidP="00F645E6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B03776" w:rsidRPr="005D2642" w:rsidRDefault="00B03776" w:rsidP="00F645E6">
            <w:pPr>
              <w:jc w:val="center"/>
            </w:pPr>
          </w:p>
          <w:p w:rsidR="00B03776" w:rsidRPr="005D2642" w:rsidRDefault="00B03776" w:rsidP="00F645E6">
            <w:pPr>
              <w:jc w:val="center"/>
            </w:pPr>
            <w:r w:rsidRPr="005D2642">
              <w:t>Описание нарушения</w:t>
            </w:r>
          </w:p>
        </w:tc>
      </w:tr>
      <w:tr w:rsidR="00B03776" w:rsidRPr="00CB6E99" w:rsidTr="00F645E6">
        <w:tc>
          <w:tcPr>
            <w:tcW w:w="648" w:type="dxa"/>
            <w:shd w:val="clear" w:color="auto" w:fill="auto"/>
          </w:tcPr>
          <w:p w:rsidR="00B03776" w:rsidRPr="00F86597" w:rsidRDefault="00B03776" w:rsidP="00F645E6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B03776" w:rsidRPr="00F86597" w:rsidRDefault="00B03776" w:rsidP="00BB6A91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 w:rsidR="00BB6A91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F86597">
              <w:rPr>
                <w:bCs/>
              </w:rPr>
              <w:t xml:space="preserve">статьи </w:t>
            </w:r>
            <w:r w:rsidR="00BB6A91">
              <w:rPr>
                <w:bCs/>
              </w:rPr>
              <w:t>38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B03776" w:rsidRPr="00C25771" w:rsidRDefault="00C25771" w:rsidP="00F645E6">
            <w:pPr>
              <w:jc w:val="both"/>
            </w:pPr>
            <w:r w:rsidRPr="00C25771">
              <w:t>Субъектом контроля в 2018-2019 годах контрактным управляющим назначен сотрудник, не имевший на момент назначения соответствующего образования в сфере закупок</w:t>
            </w:r>
          </w:p>
        </w:tc>
      </w:tr>
      <w:tr w:rsidR="00B03776" w:rsidRPr="008E4973" w:rsidTr="00F645E6">
        <w:tc>
          <w:tcPr>
            <w:tcW w:w="648" w:type="dxa"/>
            <w:shd w:val="clear" w:color="auto" w:fill="auto"/>
          </w:tcPr>
          <w:p w:rsidR="00B03776" w:rsidRDefault="00B03776" w:rsidP="00F645E6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B03776" w:rsidRPr="00800D21" w:rsidRDefault="00B03776" w:rsidP="00053071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</w:t>
            </w:r>
            <w:r w:rsidR="00053071">
              <w:t>2</w:t>
            </w:r>
            <w:r w:rsidRPr="009F6546">
              <w:t xml:space="preserve">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B03776" w:rsidRPr="00053071" w:rsidRDefault="00053071" w:rsidP="00863239">
            <w:pPr>
              <w:widowControl w:val="0"/>
              <w:tabs>
                <w:tab w:val="left" w:pos="540"/>
              </w:tabs>
              <w:autoSpaceDE w:val="0"/>
              <w:jc w:val="both"/>
            </w:pPr>
            <w:bookmarkStart w:id="0" w:name="_GoBack"/>
            <w:bookmarkEnd w:id="0"/>
            <w:r w:rsidRPr="00053071">
              <w:rPr>
                <w:shd w:val="clear" w:color="auto" w:fill="FFFFFF"/>
                <w:lang w:eastAsia="ar-SA"/>
              </w:rPr>
              <w:t xml:space="preserve">Пять </w:t>
            </w:r>
            <w:r w:rsidRPr="00053071">
              <w:rPr>
                <w:shd w:val="clear" w:color="auto" w:fill="FFFFFF"/>
                <w:lang w:eastAsia="ar-SA"/>
              </w:rPr>
              <w:t>договор</w:t>
            </w:r>
            <w:r w:rsidRPr="00053071">
              <w:rPr>
                <w:shd w:val="clear" w:color="auto" w:fill="FFFFFF"/>
                <w:lang w:eastAsia="ar-SA"/>
              </w:rPr>
              <w:t xml:space="preserve">ов </w:t>
            </w:r>
            <w:r w:rsidRPr="00053071">
              <w:rPr>
                <w:color w:val="000000"/>
                <w:lang w:eastAsia="ar-SA"/>
              </w:rPr>
              <w:t>заключен</w:t>
            </w:r>
            <w:r w:rsidRPr="00053071">
              <w:rPr>
                <w:color w:val="000000"/>
                <w:lang w:eastAsia="ar-SA"/>
              </w:rPr>
              <w:t>о</w:t>
            </w:r>
            <w:r w:rsidRPr="00053071">
              <w:rPr>
                <w:color w:val="000000"/>
                <w:lang w:eastAsia="ar-SA"/>
              </w:rPr>
              <w:t xml:space="preserve"> </w:t>
            </w:r>
            <w:r w:rsidRPr="00053071">
              <w:rPr>
                <w:color w:val="000000"/>
              </w:rPr>
              <w:t>с нарушением требований, предусмотренных законодательством Российской Федерации о контрактной системе в сфере закупок, в части отсутствия указания, что цена контракта является твердой и определяется на весь срок исполнения контракта.</w:t>
            </w:r>
          </w:p>
        </w:tc>
      </w:tr>
    </w:tbl>
    <w:p w:rsidR="00B03776" w:rsidRPr="009F339F" w:rsidRDefault="00B03776" w:rsidP="00B03776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C8381C" w:rsidRDefault="00B03776" w:rsidP="00C25771">
      <w:pPr>
        <w:jc w:val="both"/>
      </w:pPr>
      <w:r w:rsidRPr="009F339F">
        <w:rPr>
          <w:sz w:val="26"/>
          <w:szCs w:val="26"/>
        </w:rPr>
        <w:t xml:space="preserve">          </w:t>
      </w:r>
      <w:r w:rsidR="00C25771" w:rsidRPr="00C25771">
        <w:rPr>
          <w:sz w:val="26"/>
          <w:szCs w:val="26"/>
        </w:rPr>
        <w:t>Учитывая, что выявленные нарушения не содержат признаков административных правонарушений, ответственность за совершение которых предусмотрена Кодексом об административных</w:t>
      </w:r>
      <w:r w:rsidR="00053071">
        <w:rPr>
          <w:sz w:val="26"/>
          <w:szCs w:val="26"/>
        </w:rPr>
        <w:t xml:space="preserve"> </w:t>
      </w:r>
      <w:r w:rsidR="00C25771" w:rsidRPr="00C25771">
        <w:rPr>
          <w:sz w:val="26"/>
          <w:szCs w:val="26"/>
        </w:rPr>
        <w:t>правонарушениях Российской Федерации, принято решение не направлять акт проверки в Главное контрольное управление Челябинской области.</w:t>
      </w:r>
    </w:p>
    <w:sectPr w:rsidR="00C8381C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863239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863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863239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071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863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6"/>
    <w:rsid w:val="00053071"/>
    <w:rsid w:val="00863239"/>
    <w:rsid w:val="00B03776"/>
    <w:rsid w:val="00BB6A91"/>
    <w:rsid w:val="00C25771"/>
    <w:rsid w:val="00C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0319-711F-4EE8-8E5A-87B887D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37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77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B03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3776"/>
  </w:style>
  <w:style w:type="paragraph" w:customStyle="1" w:styleId="Default">
    <w:name w:val="Default"/>
    <w:rsid w:val="00B037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3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2019-05-06T07:32:00Z</dcterms:created>
  <dcterms:modified xsi:type="dcterms:W3CDTF">2019-05-06T10:59:00Z</dcterms:modified>
</cp:coreProperties>
</file>