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>Заключение</w:t>
      </w:r>
    </w:p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 xml:space="preserve">по результатам публичных слушаний </w:t>
      </w:r>
      <w:proofErr w:type="gramStart"/>
      <w:r w:rsidRPr="00667452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667452">
        <w:rPr>
          <w:rFonts w:ascii="Times New Roman" w:hAnsi="Times New Roman"/>
          <w:b/>
          <w:sz w:val="26"/>
          <w:szCs w:val="26"/>
        </w:rPr>
        <w:t xml:space="preserve"> </w:t>
      </w:r>
    </w:p>
    <w:p w:rsidR="0017633D" w:rsidRPr="00667452" w:rsidRDefault="009A069A" w:rsidP="00915022">
      <w:pPr>
        <w:ind w:firstLine="709"/>
        <w:rPr>
          <w:rFonts w:ascii="Times New Roman" w:hAnsi="Times New Roman"/>
          <w:b/>
          <w:sz w:val="26"/>
          <w:szCs w:val="26"/>
        </w:rPr>
      </w:pPr>
      <w:r w:rsidRPr="00667452">
        <w:rPr>
          <w:rFonts w:ascii="Times New Roman" w:hAnsi="Times New Roman"/>
          <w:b/>
          <w:sz w:val="26"/>
          <w:szCs w:val="26"/>
        </w:rPr>
        <w:t>проекту «Схем</w:t>
      </w:r>
      <w:r w:rsidR="00A42DB5">
        <w:rPr>
          <w:rFonts w:ascii="Times New Roman" w:hAnsi="Times New Roman"/>
          <w:b/>
          <w:sz w:val="26"/>
          <w:szCs w:val="26"/>
        </w:rPr>
        <w:t>ы</w:t>
      </w:r>
      <w:r w:rsidRPr="00667452">
        <w:rPr>
          <w:rFonts w:ascii="Times New Roman" w:hAnsi="Times New Roman"/>
          <w:b/>
          <w:sz w:val="26"/>
          <w:szCs w:val="26"/>
        </w:rPr>
        <w:t xml:space="preserve"> теплоснабжения Оз</w:t>
      </w:r>
      <w:r w:rsidR="009E17C8" w:rsidRPr="00667452">
        <w:rPr>
          <w:rFonts w:ascii="Times New Roman" w:hAnsi="Times New Roman"/>
          <w:b/>
          <w:sz w:val="26"/>
          <w:szCs w:val="26"/>
        </w:rPr>
        <w:t xml:space="preserve">ерского городского округа </w:t>
      </w:r>
      <w:r w:rsidR="00A42DB5">
        <w:rPr>
          <w:rFonts w:ascii="Times New Roman" w:hAnsi="Times New Roman"/>
          <w:b/>
          <w:sz w:val="26"/>
          <w:szCs w:val="26"/>
        </w:rPr>
        <w:t>до 2034 года (актуализация на 202</w:t>
      </w:r>
      <w:r w:rsidR="007A4AA9">
        <w:rPr>
          <w:rFonts w:ascii="Times New Roman" w:hAnsi="Times New Roman"/>
          <w:b/>
          <w:sz w:val="26"/>
          <w:szCs w:val="26"/>
        </w:rPr>
        <w:t>3</w:t>
      </w:r>
      <w:r w:rsidR="00A42DB5">
        <w:rPr>
          <w:rFonts w:ascii="Times New Roman" w:hAnsi="Times New Roman"/>
          <w:b/>
          <w:sz w:val="26"/>
          <w:szCs w:val="26"/>
        </w:rPr>
        <w:t xml:space="preserve"> год)</w:t>
      </w:r>
      <w:r w:rsidRPr="00667452">
        <w:rPr>
          <w:rFonts w:ascii="Times New Roman" w:hAnsi="Times New Roman"/>
          <w:b/>
          <w:sz w:val="26"/>
          <w:szCs w:val="26"/>
        </w:rPr>
        <w:t>».</w:t>
      </w:r>
    </w:p>
    <w:p w:rsidR="0017633D" w:rsidRPr="00667452" w:rsidRDefault="0017633D" w:rsidP="00915022">
      <w:pPr>
        <w:ind w:firstLine="709"/>
        <w:rPr>
          <w:rFonts w:ascii="Times New Roman" w:hAnsi="Times New Roman"/>
          <w:sz w:val="26"/>
          <w:szCs w:val="26"/>
        </w:rPr>
      </w:pPr>
    </w:p>
    <w:p w:rsidR="0017633D" w:rsidRPr="00667452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15022">
        <w:rPr>
          <w:rFonts w:ascii="Times New Roman" w:hAnsi="Times New Roman"/>
          <w:sz w:val="24"/>
          <w:szCs w:val="24"/>
        </w:rPr>
        <w:t xml:space="preserve">г. Озерск                                                             </w:t>
      </w:r>
      <w:r w:rsidR="009E17C8" w:rsidRPr="00915022">
        <w:rPr>
          <w:rFonts w:ascii="Times New Roman" w:hAnsi="Times New Roman"/>
          <w:sz w:val="24"/>
          <w:szCs w:val="24"/>
        </w:rPr>
        <w:t xml:space="preserve">                             </w:t>
      </w:r>
      <w:r w:rsidR="00915022">
        <w:rPr>
          <w:rFonts w:ascii="Times New Roman" w:hAnsi="Times New Roman"/>
          <w:sz w:val="24"/>
          <w:szCs w:val="24"/>
        </w:rPr>
        <w:t xml:space="preserve">         </w:t>
      </w:r>
      <w:r w:rsidR="009E17C8" w:rsidRPr="00915022">
        <w:rPr>
          <w:rFonts w:ascii="Times New Roman" w:hAnsi="Times New Roman"/>
          <w:sz w:val="24"/>
          <w:szCs w:val="24"/>
        </w:rPr>
        <w:t xml:space="preserve"> </w:t>
      </w:r>
      <w:r w:rsidR="00250335" w:rsidRPr="007A4AA9">
        <w:rPr>
          <w:rFonts w:ascii="Times New Roman" w:hAnsi="Times New Roman"/>
          <w:sz w:val="24"/>
          <w:szCs w:val="24"/>
        </w:rPr>
        <w:t xml:space="preserve">               </w:t>
      </w:r>
      <w:r w:rsidR="007A4AA9">
        <w:rPr>
          <w:rFonts w:ascii="Times New Roman" w:hAnsi="Times New Roman"/>
          <w:sz w:val="24"/>
          <w:szCs w:val="24"/>
        </w:rPr>
        <w:t>30</w:t>
      </w:r>
      <w:r w:rsidR="009E17C8" w:rsidRPr="00915022">
        <w:rPr>
          <w:rFonts w:ascii="Times New Roman" w:hAnsi="Times New Roman"/>
          <w:sz w:val="24"/>
          <w:szCs w:val="24"/>
        </w:rPr>
        <w:t>.</w:t>
      </w:r>
      <w:r w:rsidR="00A42DB5" w:rsidRPr="00915022">
        <w:rPr>
          <w:rFonts w:ascii="Times New Roman" w:hAnsi="Times New Roman"/>
          <w:sz w:val="24"/>
          <w:szCs w:val="24"/>
        </w:rPr>
        <w:t>0</w:t>
      </w:r>
      <w:r w:rsidR="00D3378B">
        <w:rPr>
          <w:rFonts w:ascii="Times New Roman" w:hAnsi="Times New Roman"/>
          <w:sz w:val="24"/>
          <w:szCs w:val="24"/>
        </w:rPr>
        <w:t>6</w:t>
      </w:r>
      <w:r w:rsidR="009E17C8" w:rsidRPr="00915022">
        <w:rPr>
          <w:rFonts w:ascii="Times New Roman" w:hAnsi="Times New Roman"/>
          <w:sz w:val="24"/>
          <w:szCs w:val="24"/>
        </w:rPr>
        <w:t>.20</w:t>
      </w:r>
      <w:r w:rsidR="00D3378B">
        <w:rPr>
          <w:rFonts w:ascii="Times New Roman" w:hAnsi="Times New Roman"/>
          <w:sz w:val="24"/>
          <w:szCs w:val="24"/>
        </w:rPr>
        <w:t>2</w:t>
      </w:r>
      <w:r w:rsidR="007A4AA9">
        <w:rPr>
          <w:rFonts w:ascii="Times New Roman" w:hAnsi="Times New Roman"/>
          <w:sz w:val="24"/>
          <w:szCs w:val="24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</w:t>
      </w:r>
      <w:r w:rsidRPr="00667452">
        <w:rPr>
          <w:rFonts w:ascii="Times New Roman" w:hAnsi="Times New Roman"/>
          <w:sz w:val="26"/>
          <w:szCs w:val="26"/>
        </w:rPr>
        <w:t>г</w:t>
      </w:r>
      <w:r w:rsidR="00A42DB5">
        <w:rPr>
          <w:rFonts w:ascii="Times New Roman" w:hAnsi="Times New Roman"/>
          <w:sz w:val="26"/>
          <w:szCs w:val="26"/>
        </w:rPr>
        <w:t>.</w:t>
      </w:r>
    </w:p>
    <w:p w:rsidR="0017633D" w:rsidRPr="00667452" w:rsidRDefault="0017633D" w:rsidP="00250335">
      <w:pPr>
        <w:ind w:firstLine="426"/>
        <w:rPr>
          <w:rFonts w:ascii="Times New Roman" w:hAnsi="Times New Roman"/>
          <w:sz w:val="26"/>
          <w:szCs w:val="26"/>
        </w:rPr>
      </w:pPr>
    </w:p>
    <w:p w:rsidR="0017633D" w:rsidRPr="00667452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7452">
        <w:rPr>
          <w:rFonts w:ascii="Times New Roman" w:hAnsi="Times New Roman"/>
          <w:sz w:val="26"/>
          <w:szCs w:val="26"/>
        </w:rPr>
        <w:t>Публичные слушания по проекту «Схемы теплоснабжения Оз</w:t>
      </w:r>
      <w:r w:rsidR="009E17C8" w:rsidRPr="00667452">
        <w:rPr>
          <w:rFonts w:ascii="Times New Roman" w:hAnsi="Times New Roman"/>
          <w:sz w:val="26"/>
          <w:szCs w:val="26"/>
        </w:rPr>
        <w:t xml:space="preserve">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7A4AA9">
        <w:rPr>
          <w:rFonts w:ascii="Times New Roman" w:hAnsi="Times New Roman"/>
          <w:sz w:val="26"/>
          <w:szCs w:val="26"/>
        </w:rPr>
        <w:t>3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Pr="00667452">
        <w:rPr>
          <w:rFonts w:ascii="Times New Roman" w:hAnsi="Times New Roman"/>
          <w:sz w:val="26"/>
          <w:szCs w:val="26"/>
        </w:rPr>
        <w:t xml:space="preserve">» </w:t>
      </w:r>
      <w:r w:rsidR="007A4AA9">
        <w:rPr>
          <w:rFonts w:ascii="Times New Roman" w:hAnsi="Times New Roman"/>
          <w:sz w:val="26"/>
          <w:szCs w:val="26"/>
        </w:rPr>
        <w:t>проведены на основании постановления</w:t>
      </w:r>
      <w:r w:rsidRPr="00667452">
        <w:rPr>
          <w:rFonts w:ascii="Times New Roman" w:hAnsi="Times New Roman"/>
          <w:sz w:val="26"/>
          <w:szCs w:val="26"/>
        </w:rPr>
        <w:t xml:space="preserve"> </w:t>
      </w:r>
      <w:r w:rsidR="007A4AA9">
        <w:rPr>
          <w:rFonts w:ascii="Times New Roman" w:hAnsi="Times New Roman"/>
          <w:sz w:val="26"/>
          <w:szCs w:val="26"/>
        </w:rPr>
        <w:t>администрации</w:t>
      </w:r>
      <w:r w:rsidRPr="00667452">
        <w:rPr>
          <w:rFonts w:ascii="Times New Roman" w:hAnsi="Times New Roman"/>
          <w:sz w:val="26"/>
          <w:szCs w:val="26"/>
        </w:rPr>
        <w:t xml:space="preserve"> Озерского городского округа от </w:t>
      </w:r>
      <w:r w:rsidR="00BD322C" w:rsidRPr="00667452">
        <w:rPr>
          <w:rFonts w:ascii="Times New Roman" w:hAnsi="Times New Roman"/>
          <w:sz w:val="26"/>
          <w:szCs w:val="26"/>
        </w:rPr>
        <w:t>0</w:t>
      </w:r>
      <w:r w:rsidR="007A4AA9">
        <w:rPr>
          <w:rFonts w:ascii="Times New Roman" w:hAnsi="Times New Roman"/>
          <w:sz w:val="26"/>
          <w:szCs w:val="26"/>
        </w:rPr>
        <w:t>7</w:t>
      </w:r>
      <w:r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6</w:t>
      </w:r>
      <w:r w:rsidRPr="00667452">
        <w:rPr>
          <w:rFonts w:ascii="Times New Roman" w:hAnsi="Times New Roman"/>
          <w:sz w:val="26"/>
          <w:szCs w:val="26"/>
        </w:rPr>
        <w:t>.20</w:t>
      </w:r>
      <w:r w:rsidR="00A00889">
        <w:rPr>
          <w:rFonts w:ascii="Times New Roman" w:hAnsi="Times New Roman"/>
          <w:sz w:val="26"/>
          <w:szCs w:val="26"/>
        </w:rPr>
        <w:t>2</w:t>
      </w:r>
      <w:r w:rsidR="007A4AA9">
        <w:rPr>
          <w:rFonts w:ascii="Times New Roman" w:hAnsi="Times New Roman"/>
          <w:sz w:val="26"/>
          <w:szCs w:val="26"/>
        </w:rPr>
        <w:t>2</w:t>
      </w:r>
      <w:r w:rsidRPr="00667452">
        <w:rPr>
          <w:rFonts w:ascii="Times New Roman" w:hAnsi="Times New Roman"/>
          <w:sz w:val="26"/>
          <w:szCs w:val="26"/>
        </w:rPr>
        <w:t xml:space="preserve"> № </w:t>
      </w:r>
      <w:r w:rsidR="007A4AA9">
        <w:rPr>
          <w:rFonts w:ascii="Times New Roman" w:hAnsi="Times New Roman"/>
          <w:sz w:val="26"/>
          <w:szCs w:val="26"/>
        </w:rPr>
        <w:t>1601</w:t>
      </w:r>
      <w:r w:rsidRPr="00667452">
        <w:rPr>
          <w:rFonts w:ascii="Times New Roman" w:hAnsi="Times New Roman"/>
          <w:sz w:val="26"/>
          <w:szCs w:val="26"/>
        </w:rPr>
        <w:t xml:space="preserve"> «О проведении публичных слушаний по проекту</w:t>
      </w:r>
      <w:r w:rsidR="00A42DB5">
        <w:rPr>
          <w:rFonts w:ascii="Times New Roman" w:hAnsi="Times New Roman"/>
          <w:sz w:val="26"/>
          <w:szCs w:val="26"/>
        </w:rPr>
        <w:t xml:space="preserve"> актуализированной на 202</w:t>
      </w:r>
      <w:r w:rsidR="007A4AA9">
        <w:rPr>
          <w:rFonts w:ascii="Times New Roman" w:hAnsi="Times New Roman"/>
          <w:sz w:val="26"/>
          <w:szCs w:val="26"/>
        </w:rPr>
        <w:t>3</w:t>
      </w:r>
      <w:r w:rsidR="00A42DB5">
        <w:rPr>
          <w:rFonts w:ascii="Times New Roman" w:hAnsi="Times New Roman"/>
          <w:sz w:val="26"/>
          <w:szCs w:val="26"/>
        </w:rPr>
        <w:t xml:space="preserve"> год </w:t>
      </w:r>
      <w:r w:rsidRPr="00667452">
        <w:rPr>
          <w:rFonts w:ascii="Times New Roman" w:hAnsi="Times New Roman"/>
          <w:sz w:val="26"/>
          <w:szCs w:val="26"/>
        </w:rPr>
        <w:t xml:space="preserve">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года»,</w:t>
      </w:r>
      <w:r w:rsidRPr="00667452">
        <w:rPr>
          <w:rFonts w:ascii="Times New Roman" w:hAnsi="Times New Roman"/>
          <w:sz w:val="26"/>
          <w:szCs w:val="26"/>
        </w:rPr>
        <w:t xml:space="preserve"> размещенн</w:t>
      </w:r>
      <w:r w:rsidR="007A4AA9">
        <w:rPr>
          <w:rFonts w:ascii="Times New Roman" w:hAnsi="Times New Roman"/>
          <w:sz w:val="26"/>
          <w:szCs w:val="26"/>
        </w:rPr>
        <w:t>ого</w:t>
      </w:r>
      <w:r w:rsidRPr="00667452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Озерского городского округа </w:t>
      </w:r>
      <w:r w:rsidR="00BD322C" w:rsidRPr="00667452">
        <w:rPr>
          <w:rFonts w:ascii="Times New Roman" w:hAnsi="Times New Roman"/>
          <w:sz w:val="26"/>
          <w:szCs w:val="26"/>
        </w:rPr>
        <w:t>по адресу:</w:t>
      </w:r>
      <w:r w:rsidRPr="00667452">
        <w:rPr>
          <w:rFonts w:ascii="Times New Roman" w:hAnsi="Times New Roman"/>
          <w:sz w:val="26"/>
          <w:szCs w:val="26"/>
        </w:rPr>
        <w:t xml:space="preserve"> </w:t>
      </w:r>
      <w:hyperlink r:id="rId8">
        <w:r w:rsidRPr="005612A6">
          <w:rPr>
            <w:rFonts w:ascii="Times New Roman" w:hAnsi="Times New Roman"/>
            <w:sz w:val="26"/>
            <w:szCs w:val="26"/>
            <w:u w:val="single"/>
          </w:rPr>
          <w:t>ozerskadm.ru</w:t>
        </w:r>
      </w:hyperlink>
      <w:r w:rsidR="008738D4">
        <w:rPr>
          <w:rFonts w:ascii="Times New Roman" w:hAnsi="Times New Roman"/>
          <w:sz w:val="26"/>
          <w:szCs w:val="26"/>
        </w:rPr>
        <w:t xml:space="preserve"> </w:t>
      </w:r>
      <w:r w:rsidR="007A4AA9">
        <w:rPr>
          <w:rFonts w:ascii="Times New Roman" w:hAnsi="Times New Roman"/>
          <w:sz w:val="26"/>
          <w:szCs w:val="26"/>
        </w:rPr>
        <w:t>07</w:t>
      </w:r>
      <w:r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6</w:t>
      </w:r>
      <w:r w:rsidR="00BD322C" w:rsidRPr="00667452">
        <w:rPr>
          <w:rFonts w:ascii="Times New Roman" w:hAnsi="Times New Roman"/>
          <w:sz w:val="26"/>
          <w:szCs w:val="26"/>
        </w:rPr>
        <w:t>.</w:t>
      </w:r>
      <w:r w:rsidRPr="00667452">
        <w:rPr>
          <w:rFonts w:ascii="Times New Roman" w:hAnsi="Times New Roman"/>
          <w:sz w:val="26"/>
          <w:szCs w:val="26"/>
        </w:rPr>
        <w:t>20</w:t>
      </w:r>
      <w:r w:rsidR="007562AE">
        <w:rPr>
          <w:rFonts w:ascii="Times New Roman" w:hAnsi="Times New Roman"/>
          <w:sz w:val="26"/>
          <w:szCs w:val="26"/>
        </w:rPr>
        <w:t>2</w:t>
      </w:r>
      <w:r w:rsidR="007A4AA9">
        <w:rPr>
          <w:rFonts w:ascii="Times New Roman" w:hAnsi="Times New Roman"/>
          <w:sz w:val="26"/>
          <w:szCs w:val="26"/>
        </w:rPr>
        <w:t>2</w:t>
      </w:r>
      <w:proofErr w:type="gramEnd"/>
      <w:r w:rsidRPr="00667452">
        <w:rPr>
          <w:rFonts w:ascii="Times New Roman" w:hAnsi="Times New Roman"/>
          <w:sz w:val="26"/>
          <w:szCs w:val="26"/>
        </w:rPr>
        <w:t xml:space="preserve"> года в разделе «</w:t>
      </w:r>
      <w:r w:rsidR="00A42DB5">
        <w:rPr>
          <w:rFonts w:ascii="Times New Roman" w:hAnsi="Times New Roman"/>
          <w:sz w:val="26"/>
          <w:szCs w:val="26"/>
        </w:rPr>
        <w:t>Документы/Постановления</w:t>
      </w:r>
      <w:r w:rsidRPr="00667452">
        <w:rPr>
          <w:rFonts w:ascii="Times New Roman" w:hAnsi="Times New Roman"/>
          <w:sz w:val="26"/>
          <w:szCs w:val="26"/>
        </w:rPr>
        <w:t>».</w:t>
      </w:r>
    </w:p>
    <w:p w:rsidR="0017633D" w:rsidRPr="00A42DB5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667452">
        <w:rPr>
          <w:rFonts w:ascii="Times New Roman" w:hAnsi="Times New Roman"/>
          <w:sz w:val="26"/>
          <w:szCs w:val="26"/>
        </w:rPr>
        <w:t xml:space="preserve">Проект </w:t>
      </w:r>
      <w:r w:rsidR="00A42DB5">
        <w:rPr>
          <w:rFonts w:ascii="Times New Roman" w:hAnsi="Times New Roman"/>
          <w:sz w:val="26"/>
          <w:szCs w:val="26"/>
        </w:rPr>
        <w:t xml:space="preserve">актуализированной </w:t>
      </w:r>
      <w:r w:rsidRPr="00667452">
        <w:rPr>
          <w:rFonts w:ascii="Times New Roman" w:hAnsi="Times New Roman"/>
          <w:sz w:val="26"/>
          <w:szCs w:val="26"/>
        </w:rPr>
        <w:t>схем</w:t>
      </w:r>
      <w:r w:rsidR="00186197" w:rsidRPr="00667452">
        <w:rPr>
          <w:rFonts w:ascii="Times New Roman" w:hAnsi="Times New Roman"/>
          <w:sz w:val="26"/>
          <w:szCs w:val="26"/>
        </w:rPr>
        <w:t xml:space="preserve">ы теплоснабжения был размещен </w:t>
      </w:r>
      <w:r w:rsidR="00D3378B">
        <w:rPr>
          <w:rFonts w:ascii="Times New Roman" w:hAnsi="Times New Roman"/>
          <w:sz w:val="26"/>
          <w:szCs w:val="26"/>
        </w:rPr>
        <w:t>0</w:t>
      </w:r>
      <w:r w:rsidR="00A00889">
        <w:rPr>
          <w:rFonts w:ascii="Times New Roman" w:hAnsi="Times New Roman"/>
          <w:sz w:val="26"/>
          <w:szCs w:val="26"/>
        </w:rPr>
        <w:t>3</w:t>
      </w:r>
      <w:r w:rsidR="00186197" w:rsidRPr="00667452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D3378B">
        <w:rPr>
          <w:rFonts w:ascii="Times New Roman" w:hAnsi="Times New Roman"/>
          <w:sz w:val="26"/>
          <w:szCs w:val="26"/>
        </w:rPr>
        <w:t>6</w:t>
      </w:r>
      <w:r w:rsidR="00186197" w:rsidRPr="00667452">
        <w:rPr>
          <w:rFonts w:ascii="Times New Roman" w:hAnsi="Times New Roman"/>
          <w:sz w:val="26"/>
          <w:szCs w:val="26"/>
        </w:rPr>
        <w:t>.20</w:t>
      </w:r>
      <w:r w:rsidR="00D3378B">
        <w:rPr>
          <w:rFonts w:ascii="Times New Roman" w:hAnsi="Times New Roman"/>
          <w:sz w:val="26"/>
          <w:szCs w:val="26"/>
        </w:rPr>
        <w:t>2</w:t>
      </w:r>
      <w:r w:rsidR="007A4AA9">
        <w:rPr>
          <w:rFonts w:ascii="Times New Roman" w:hAnsi="Times New Roman"/>
          <w:sz w:val="26"/>
          <w:szCs w:val="26"/>
        </w:rPr>
        <w:t>2</w:t>
      </w:r>
      <w:r w:rsidR="008738D4">
        <w:rPr>
          <w:rFonts w:ascii="Times New Roman" w:hAnsi="Times New Roman"/>
          <w:sz w:val="26"/>
          <w:szCs w:val="26"/>
        </w:rPr>
        <w:t xml:space="preserve"> года</w:t>
      </w:r>
      <w:r w:rsidRPr="00667452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</w:t>
      </w:r>
      <w:r w:rsidR="00186197" w:rsidRPr="00667452">
        <w:rPr>
          <w:rFonts w:ascii="Times New Roman" w:hAnsi="Times New Roman"/>
          <w:sz w:val="26"/>
          <w:szCs w:val="26"/>
        </w:rPr>
        <w:t xml:space="preserve"> Озерского городского округа по адресу</w:t>
      </w:r>
      <w:r w:rsidRPr="00667452">
        <w:rPr>
          <w:rFonts w:ascii="Times New Roman" w:hAnsi="Times New Roman"/>
          <w:sz w:val="26"/>
          <w:szCs w:val="26"/>
        </w:rPr>
        <w:t>: ozerskadm.ru</w:t>
      </w:r>
      <w:r w:rsidR="00A42DB5" w:rsidRPr="00A42DB5">
        <w:rPr>
          <w:rFonts w:ascii="Times New Roman" w:hAnsi="Times New Roman"/>
          <w:sz w:val="26"/>
          <w:szCs w:val="26"/>
        </w:rPr>
        <w:t>, в баннере</w:t>
      </w:r>
      <w:r w:rsidR="00A42DB5">
        <w:rPr>
          <w:rFonts w:ascii="Times New Roman" w:hAnsi="Times New Roman"/>
          <w:sz w:val="26"/>
          <w:szCs w:val="26"/>
        </w:rPr>
        <w:t xml:space="preserve"> «Схема теплоснабжения».</w:t>
      </w:r>
    </w:p>
    <w:p w:rsidR="0017633D" w:rsidRPr="005612A6" w:rsidRDefault="00A42DB5" w:rsidP="00250335">
      <w:pPr>
        <w:pStyle w:val="1"/>
        <w:spacing w:before="0"/>
        <w:ind w:firstLine="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Д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о</w:t>
      </w:r>
      <w:r w:rsidR="00BD322C" w:rsidRPr="005612A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00889">
        <w:rPr>
          <w:rFonts w:ascii="Times New Roman" w:hAnsi="Times New Roman"/>
          <w:color w:val="auto"/>
          <w:sz w:val="26"/>
          <w:szCs w:val="26"/>
        </w:rPr>
        <w:t>2</w:t>
      </w:r>
      <w:r w:rsidR="007A4AA9">
        <w:rPr>
          <w:rFonts w:ascii="Times New Roman" w:hAnsi="Times New Roman"/>
          <w:color w:val="auto"/>
          <w:sz w:val="26"/>
          <w:szCs w:val="26"/>
        </w:rPr>
        <w:t>7</w:t>
      </w:r>
      <w:r w:rsidR="00186197" w:rsidRPr="005612A6">
        <w:rPr>
          <w:rFonts w:ascii="Times New Roman" w:hAnsi="Times New Roman"/>
          <w:color w:val="auto"/>
          <w:sz w:val="26"/>
          <w:szCs w:val="26"/>
        </w:rPr>
        <w:t>.</w:t>
      </w:r>
      <w:r>
        <w:rPr>
          <w:rFonts w:ascii="Times New Roman" w:hAnsi="Times New Roman"/>
          <w:color w:val="auto"/>
          <w:sz w:val="26"/>
          <w:szCs w:val="26"/>
        </w:rPr>
        <w:t>0</w:t>
      </w:r>
      <w:r w:rsidR="00D3378B">
        <w:rPr>
          <w:rFonts w:ascii="Times New Roman" w:hAnsi="Times New Roman"/>
          <w:color w:val="auto"/>
          <w:sz w:val="26"/>
          <w:szCs w:val="26"/>
        </w:rPr>
        <w:t>6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.20</w:t>
      </w:r>
      <w:r w:rsidR="00D3378B">
        <w:rPr>
          <w:rFonts w:ascii="Times New Roman" w:hAnsi="Times New Roman"/>
          <w:color w:val="auto"/>
          <w:sz w:val="26"/>
          <w:szCs w:val="26"/>
        </w:rPr>
        <w:t>2</w:t>
      </w:r>
      <w:r w:rsidR="007A4AA9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 xml:space="preserve"> г.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Управлением </w:t>
      </w:r>
      <w:r w:rsidR="008738D4">
        <w:rPr>
          <w:rFonts w:ascii="Times New Roman" w:hAnsi="Times New Roman"/>
          <w:color w:val="auto"/>
          <w:sz w:val="26"/>
          <w:szCs w:val="26"/>
        </w:rPr>
        <w:t>жилищно-коммунального хозяйства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администрации Озерского городского округа осуществлялся сбор предложений и замечаний по проекту от всех заинтересованных лиц. Предложения и замечания можно было подать в электронном виде на электронный адрес: </w:t>
      </w:r>
      <w:hyperlink r:id="rId9">
        <w:r w:rsidR="009A069A" w:rsidRPr="005612A6">
          <w:rPr>
            <w:rFonts w:ascii="Times New Roman" w:hAnsi="Times New Roman"/>
            <w:color w:val="auto"/>
            <w:sz w:val="26"/>
            <w:szCs w:val="26"/>
            <w:u w:val="single"/>
          </w:rPr>
          <w:t>ujkh@ozerskadm.ru</w:t>
        </w:r>
      </w:hyperlink>
      <w:r w:rsidR="009A069A" w:rsidRPr="005612A6">
        <w:rPr>
          <w:rFonts w:ascii="Times New Roman" w:hAnsi="Times New Roman"/>
          <w:color w:val="auto"/>
          <w:sz w:val="26"/>
          <w:szCs w:val="26"/>
        </w:rPr>
        <w:t xml:space="preserve"> или в письменном виде на имя начальника Управления ЖКХ за подписью руководителя предприятия (организации) или физического лица по адресу: 456780, город Озерск, Челябинская обл., ул. Ленина, дом № 62, </w:t>
      </w:r>
      <w:proofErr w:type="spellStart"/>
      <w:r w:rsidR="009A069A" w:rsidRPr="005612A6">
        <w:rPr>
          <w:rFonts w:ascii="Times New Roman" w:hAnsi="Times New Roman"/>
          <w:color w:val="auto"/>
          <w:sz w:val="26"/>
          <w:szCs w:val="26"/>
        </w:rPr>
        <w:t>каб</w:t>
      </w:r>
      <w:proofErr w:type="spellEnd"/>
      <w:r w:rsidR="009A069A" w:rsidRPr="005612A6">
        <w:rPr>
          <w:rFonts w:ascii="Times New Roman" w:hAnsi="Times New Roman"/>
          <w:color w:val="auto"/>
          <w:sz w:val="26"/>
          <w:szCs w:val="26"/>
        </w:rPr>
        <w:t>. №3</w:t>
      </w:r>
      <w:r>
        <w:rPr>
          <w:rFonts w:ascii="Times New Roman" w:hAnsi="Times New Roman"/>
          <w:color w:val="auto"/>
          <w:sz w:val="26"/>
          <w:szCs w:val="26"/>
        </w:rPr>
        <w:t>20</w:t>
      </w:r>
      <w:r w:rsidR="009A069A" w:rsidRPr="005612A6">
        <w:rPr>
          <w:rFonts w:ascii="Times New Roman" w:hAnsi="Times New Roman"/>
          <w:color w:val="auto"/>
          <w:sz w:val="26"/>
          <w:szCs w:val="26"/>
        </w:rPr>
        <w:t>.</w:t>
      </w:r>
    </w:p>
    <w:p w:rsidR="0017633D" w:rsidRPr="0027609B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Публичные слушания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D3378B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Pr="0027609B">
        <w:rPr>
          <w:rFonts w:ascii="Times New Roman" w:hAnsi="Times New Roman"/>
          <w:sz w:val="26"/>
          <w:szCs w:val="26"/>
        </w:rPr>
        <w:t xml:space="preserve">» проведены </w:t>
      </w:r>
      <w:r w:rsidR="00D3378B">
        <w:rPr>
          <w:rFonts w:ascii="Times New Roman" w:hAnsi="Times New Roman"/>
          <w:sz w:val="26"/>
          <w:szCs w:val="26"/>
        </w:rPr>
        <w:t>2</w:t>
      </w:r>
      <w:r w:rsidR="007A4AA9">
        <w:rPr>
          <w:rFonts w:ascii="Times New Roman" w:hAnsi="Times New Roman"/>
          <w:sz w:val="26"/>
          <w:szCs w:val="26"/>
        </w:rPr>
        <w:t>9</w:t>
      </w:r>
      <w:r w:rsidRPr="0027609B">
        <w:rPr>
          <w:rFonts w:ascii="Times New Roman" w:hAnsi="Times New Roman"/>
          <w:sz w:val="26"/>
          <w:szCs w:val="26"/>
        </w:rPr>
        <w:t>.</w:t>
      </w:r>
      <w:r w:rsidR="00A42DB5">
        <w:rPr>
          <w:rFonts w:ascii="Times New Roman" w:hAnsi="Times New Roman"/>
          <w:sz w:val="26"/>
          <w:szCs w:val="26"/>
        </w:rPr>
        <w:t>0</w:t>
      </w:r>
      <w:r w:rsidR="00D3378B">
        <w:rPr>
          <w:rFonts w:ascii="Times New Roman" w:hAnsi="Times New Roman"/>
          <w:sz w:val="26"/>
          <w:szCs w:val="26"/>
        </w:rPr>
        <w:t>6</w:t>
      </w:r>
      <w:r w:rsidRPr="0027609B">
        <w:rPr>
          <w:rFonts w:ascii="Times New Roman" w:hAnsi="Times New Roman"/>
          <w:sz w:val="26"/>
          <w:szCs w:val="26"/>
        </w:rPr>
        <w:t>.20</w:t>
      </w:r>
      <w:r w:rsidR="00D3378B">
        <w:rPr>
          <w:rFonts w:ascii="Times New Roman" w:hAnsi="Times New Roman"/>
          <w:sz w:val="26"/>
          <w:szCs w:val="26"/>
        </w:rPr>
        <w:t>2</w:t>
      </w:r>
      <w:r w:rsidR="007A4AA9">
        <w:rPr>
          <w:rFonts w:ascii="Times New Roman" w:hAnsi="Times New Roman"/>
          <w:sz w:val="26"/>
          <w:szCs w:val="26"/>
        </w:rPr>
        <w:t>2</w:t>
      </w:r>
      <w:r w:rsidR="008738D4">
        <w:rPr>
          <w:rFonts w:ascii="Times New Roman" w:hAnsi="Times New Roman"/>
          <w:sz w:val="26"/>
          <w:szCs w:val="26"/>
        </w:rPr>
        <w:t xml:space="preserve"> </w:t>
      </w:r>
      <w:r w:rsidR="00A42DB5">
        <w:rPr>
          <w:rFonts w:ascii="Times New Roman" w:hAnsi="Times New Roman"/>
          <w:sz w:val="26"/>
          <w:szCs w:val="26"/>
        </w:rPr>
        <w:t>г</w:t>
      </w:r>
      <w:r w:rsidR="008738D4">
        <w:rPr>
          <w:rFonts w:ascii="Times New Roman" w:hAnsi="Times New Roman"/>
          <w:sz w:val="26"/>
          <w:szCs w:val="26"/>
        </w:rPr>
        <w:t>ода</w:t>
      </w:r>
      <w:r w:rsidRPr="0027609B">
        <w:rPr>
          <w:rFonts w:ascii="Times New Roman" w:hAnsi="Times New Roman"/>
          <w:sz w:val="26"/>
          <w:szCs w:val="26"/>
        </w:rPr>
        <w:t>.</w:t>
      </w:r>
    </w:p>
    <w:p w:rsidR="00F66662" w:rsidRDefault="009A069A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В процессе проведения публичных слушаний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7A4AA9">
        <w:rPr>
          <w:rFonts w:ascii="Times New Roman" w:hAnsi="Times New Roman"/>
          <w:sz w:val="26"/>
          <w:szCs w:val="26"/>
        </w:rPr>
        <w:t>2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Pr="0027609B">
        <w:rPr>
          <w:rFonts w:ascii="Times New Roman" w:hAnsi="Times New Roman"/>
          <w:sz w:val="26"/>
          <w:szCs w:val="26"/>
        </w:rPr>
        <w:t xml:space="preserve">» были заслушаны: </w:t>
      </w:r>
    </w:p>
    <w:p w:rsidR="00F66662" w:rsidRDefault="00F66662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738D4">
        <w:rPr>
          <w:rFonts w:ascii="Times New Roman" w:hAnsi="Times New Roman"/>
          <w:sz w:val="26"/>
          <w:szCs w:val="26"/>
        </w:rPr>
        <w:t>доклад</w:t>
      </w:r>
      <w:r w:rsidR="00186197" w:rsidRPr="0027609B">
        <w:rPr>
          <w:rFonts w:ascii="Times New Roman" w:hAnsi="Times New Roman"/>
          <w:sz w:val="26"/>
          <w:szCs w:val="26"/>
        </w:rPr>
        <w:t xml:space="preserve"> </w:t>
      </w:r>
      <w:r w:rsidR="00BD322C" w:rsidRPr="0027609B">
        <w:rPr>
          <w:rFonts w:ascii="Times New Roman" w:hAnsi="Times New Roman"/>
          <w:sz w:val="26"/>
          <w:szCs w:val="26"/>
        </w:rPr>
        <w:t>начальника Управления ЖКХ администрации Озерского городского округа</w:t>
      </w:r>
      <w:r>
        <w:rPr>
          <w:rFonts w:ascii="Times New Roman" w:hAnsi="Times New Roman"/>
          <w:sz w:val="26"/>
          <w:szCs w:val="26"/>
        </w:rPr>
        <w:t xml:space="preserve"> Н.В. Левиной;</w:t>
      </w:r>
    </w:p>
    <w:p w:rsidR="00F66662" w:rsidRPr="00F66662" w:rsidRDefault="00F66662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66662">
        <w:rPr>
          <w:rFonts w:ascii="Times New Roman" w:hAnsi="Times New Roman"/>
          <w:sz w:val="26"/>
          <w:szCs w:val="26"/>
        </w:rPr>
        <w:t xml:space="preserve">презентация актуализированной </w:t>
      </w:r>
      <w:proofErr w:type="gramStart"/>
      <w:r w:rsidRPr="00F66662">
        <w:rPr>
          <w:rFonts w:ascii="Times New Roman" w:hAnsi="Times New Roman"/>
          <w:sz w:val="26"/>
          <w:szCs w:val="26"/>
        </w:rPr>
        <w:t>схемы разработчика проекта главн</w:t>
      </w:r>
      <w:r>
        <w:rPr>
          <w:rFonts w:ascii="Times New Roman" w:hAnsi="Times New Roman"/>
          <w:sz w:val="26"/>
          <w:szCs w:val="26"/>
        </w:rPr>
        <w:t>ого</w:t>
      </w:r>
      <w:r w:rsidRPr="00F66662">
        <w:rPr>
          <w:rFonts w:ascii="Times New Roman" w:hAnsi="Times New Roman"/>
          <w:sz w:val="26"/>
          <w:szCs w:val="26"/>
        </w:rPr>
        <w:t xml:space="preserve"> инженер</w:t>
      </w:r>
      <w:r>
        <w:rPr>
          <w:rFonts w:ascii="Times New Roman" w:hAnsi="Times New Roman"/>
          <w:sz w:val="26"/>
          <w:szCs w:val="26"/>
        </w:rPr>
        <w:t>а</w:t>
      </w:r>
      <w:r w:rsidRPr="00F66662">
        <w:rPr>
          <w:rFonts w:ascii="Times New Roman" w:hAnsi="Times New Roman"/>
          <w:sz w:val="26"/>
          <w:szCs w:val="26"/>
        </w:rPr>
        <w:t xml:space="preserve"> проекта </w:t>
      </w:r>
      <w:r w:rsidR="00A15755" w:rsidRPr="00A15755">
        <w:rPr>
          <w:rFonts w:ascii="Times New Roman" w:hAnsi="Times New Roman"/>
          <w:sz w:val="26"/>
          <w:szCs w:val="26"/>
        </w:rPr>
        <w:t>ООО</w:t>
      </w:r>
      <w:proofErr w:type="gramEnd"/>
      <w:r w:rsidR="00A15755" w:rsidRPr="00A15755">
        <w:rPr>
          <w:rFonts w:ascii="Times New Roman" w:hAnsi="Times New Roman"/>
          <w:sz w:val="26"/>
          <w:szCs w:val="26"/>
        </w:rPr>
        <w:t xml:space="preserve"> НПО «МАРС» </w:t>
      </w:r>
      <w:r>
        <w:rPr>
          <w:rFonts w:ascii="Times New Roman" w:hAnsi="Times New Roman"/>
          <w:sz w:val="26"/>
          <w:szCs w:val="26"/>
        </w:rPr>
        <w:t>Д. А.</w:t>
      </w:r>
      <w:r w:rsidRPr="00F66662">
        <w:rPr>
          <w:rFonts w:ascii="Times New Roman" w:hAnsi="Times New Roman"/>
          <w:sz w:val="26"/>
          <w:szCs w:val="26"/>
        </w:rPr>
        <w:t xml:space="preserve"> Иванов</w:t>
      </w:r>
      <w:r>
        <w:rPr>
          <w:rFonts w:ascii="Times New Roman" w:hAnsi="Times New Roman"/>
          <w:sz w:val="26"/>
          <w:szCs w:val="26"/>
        </w:rPr>
        <w:t>а;</w:t>
      </w:r>
    </w:p>
    <w:p w:rsidR="0017633D" w:rsidRPr="0027609B" w:rsidRDefault="00F66662" w:rsidP="00250335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A069A" w:rsidRPr="0027609B">
        <w:rPr>
          <w:rFonts w:ascii="Times New Roman" w:hAnsi="Times New Roman"/>
          <w:sz w:val="26"/>
          <w:szCs w:val="26"/>
        </w:rPr>
        <w:t>мнени</w:t>
      </w:r>
      <w:r>
        <w:rPr>
          <w:rFonts w:ascii="Times New Roman" w:hAnsi="Times New Roman"/>
          <w:sz w:val="26"/>
          <w:szCs w:val="26"/>
        </w:rPr>
        <w:t>я участников публичных слушаний</w:t>
      </w:r>
      <w:r w:rsidR="009A069A" w:rsidRPr="0027609B">
        <w:rPr>
          <w:rFonts w:ascii="Times New Roman" w:hAnsi="Times New Roman"/>
          <w:sz w:val="26"/>
          <w:szCs w:val="26"/>
        </w:rPr>
        <w:t>.</w:t>
      </w:r>
    </w:p>
    <w:p w:rsidR="0017633D" w:rsidRPr="0027609B" w:rsidRDefault="009A069A" w:rsidP="00250335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 w:rsidRPr="0027609B">
        <w:rPr>
          <w:rFonts w:ascii="Times New Roman" w:hAnsi="Times New Roman"/>
          <w:sz w:val="26"/>
          <w:szCs w:val="26"/>
        </w:rPr>
        <w:t xml:space="preserve">По результатам публичных слушаний сделано следующее заключение: </w:t>
      </w:r>
    </w:p>
    <w:p w:rsidR="0017633D" w:rsidRPr="0027609B" w:rsidRDefault="00915022" w:rsidP="00250335">
      <w:pPr>
        <w:shd w:val="clear" w:color="auto" w:fill="FFFFF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66662">
        <w:rPr>
          <w:rFonts w:ascii="Times New Roman" w:hAnsi="Times New Roman"/>
          <w:sz w:val="26"/>
          <w:szCs w:val="26"/>
        </w:rPr>
        <w:t xml:space="preserve">Считать состоявшимися </w:t>
      </w:r>
      <w:r w:rsidR="009A069A" w:rsidRPr="0027609B">
        <w:rPr>
          <w:rFonts w:ascii="Times New Roman" w:hAnsi="Times New Roman"/>
          <w:sz w:val="26"/>
          <w:szCs w:val="26"/>
        </w:rPr>
        <w:t xml:space="preserve">публичные слушания по проекту «Схемы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7A4AA9">
        <w:rPr>
          <w:rFonts w:ascii="Times New Roman" w:hAnsi="Times New Roman"/>
          <w:sz w:val="26"/>
          <w:szCs w:val="26"/>
        </w:rPr>
        <w:t>3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="009A069A" w:rsidRPr="0027609B">
        <w:rPr>
          <w:rFonts w:ascii="Times New Roman" w:hAnsi="Times New Roman"/>
          <w:sz w:val="26"/>
          <w:szCs w:val="26"/>
        </w:rPr>
        <w:t>».</w:t>
      </w:r>
    </w:p>
    <w:p w:rsidR="00F9739E" w:rsidRPr="0027609B" w:rsidRDefault="00915022" w:rsidP="0025033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66662">
        <w:rPr>
          <w:rFonts w:ascii="Times New Roman" w:hAnsi="Times New Roman"/>
          <w:sz w:val="26"/>
          <w:szCs w:val="26"/>
        </w:rPr>
        <w:t xml:space="preserve">По результатам проведенного </w:t>
      </w:r>
      <w:r w:rsidR="009A069A" w:rsidRPr="0027609B">
        <w:rPr>
          <w:rFonts w:ascii="Times New Roman" w:hAnsi="Times New Roman"/>
          <w:sz w:val="26"/>
          <w:szCs w:val="26"/>
        </w:rPr>
        <w:t>голосования ре</w:t>
      </w:r>
      <w:r w:rsidR="00A42DB5">
        <w:rPr>
          <w:rFonts w:ascii="Times New Roman" w:hAnsi="Times New Roman"/>
          <w:sz w:val="26"/>
          <w:szCs w:val="26"/>
        </w:rPr>
        <w:t xml:space="preserve">комендовать главе </w:t>
      </w:r>
      <w:r w:rsidR="009A069A" w:rsidRPr="0027609B">
        <w:rPr>
          <w:rFonts w:ascii="Times New Roman" w:hAnsi="Times New Roman"/>
          <w:sz w:val="26"/>
          <w:szCs w:val="26"/>
        </w:rPr>
        <w:t xml:space="preserve">Озерского городского округа </w:t>
      </w:r>
      <w:r w:rsidR="00BD322C" w:rsidRPr="0027609B">
        <w:rPr>
          <w:rFonts w:ascii="Times New Roman" w:hAnsi="Times New Roman"/>
          <w:sz w:val="26"/>
          <w:szCs w:val="26"/>
        </w:rPr>
        <w:t>Е</w:t>
      </w:r>
      <w:r w:rsidR="009A069A" w:rsidRPr="0027609B">
        <w:rPr>
          <w:rFonts w:ascii="Times New Roman" w:hAnsi="Times New Roman"/>
          <w:sz w:val="26"/>
          <w:szCs w:val="26"/>
        </w:rPr>
        <w:t xml:space="preserve">.Ю. </w:t>
      </w:r>
      <w:r w:rsidR="00BD322C" w:rsidRPr="0027609B">
        <w:rPr>
          <w:rFonts w:ascii="Times New Roman" w:hAnsi="Times New Roman"/>
          <w:sz w:val="26"/>
          <w:szCs w:val="26"/>
        </w:rPr>
        <w:t>Щербакову</w:t>
      </w:r>
      <w:r w:rsidR="009A069A" w:rsidRPr="0027609B">
        <w:rPr>
          <w:rFonts w:ascii="Times New Roman" w:hAnsi="Times New Roman"/>
          <w:sz w:val="26"/>
          <w:szCs w:val="26"/>
        </w:rPr>
        <w:t xml:space="preserve"> утвердить проект </w:t>
      </w:r>
      <w:r w:rsidR="00F66662">
        <w:rPr>
          <w:rFonts w:ascii="Times New Roman" w:hAnsi="Times New Roman"/>
          <w:sz w:val="26"/>
          <w:szCs w:val="26"/>
        </w:rPr>
        <w:t>С</w:t>
      </w:r>
      <w:r w:rsidR="009A069A" w:rsidRPr="0027609B">
        <w:rPr>
          <w:rFonts w:ascii="Times New Roman" w:hAnsi="Times New Roman"/>
          <w:sz w:val="26"/>
          <w:szCs w:val="26"/>
        </w:rPr>
        <w:t xml:space="preserve">хемы теплоснабжения Озерского городского округа </w:t>
      </w:r>
      <w:r w:rsidR="00A42DB5">
        <w:rPr>
          <w:rFonts w:ascii="Times New Roman" w:hAnsi="Times New Roman"/>
          <w:sz w:val="26"/>
          <w:szCs w:val="26"/>
        </w:rPr>
        <w:t>до 2034 года (актуализация на 202</w:t>
      </w:r>
      <w:r w:rsidR="007A4AA9">
        <w:rPr>
          <w:rFonts w:ascii="Times New Roman" w:hAnsi="Times New Roman"/>
          <w:sz w:val="26"/>
          <w:szCs w:val="26"/>
        </w:rPr>
        <w:t>3</w:t>
      </w:r>
      <w:r w:rsidR="00A42DB5">
        <w:rPr>
          <w:rFonts w:ascii="Times New Roman" w:hAnsi="Times New Roman"/>
          <w:sz w:val="26"/>
          <w:szCs w:val="26"/>
        </w:rPr>
        <w:t xml:space="preserve"> год)</w:t>
      </w:r>
      <w:r w:rsidR="00F66662">
        <w:rPr>
          <w:rFonts w:ascii="Times New Roman" w:hAnsi="Times New Roman"/>
          <w:sz w:val="26"/>
          <w:szCs w:val="26"/>
        </w:rPr>
        <w:t xml:space="preserve"> </w:t>
      </w:r>
      <w:r w:rsidR="009A069A" w:rsidRPr="0027609B">
        <w:rPr>
          <w:rFonts w:ascii="Times New Roman" w:hAnsi="Times New Roman"/>
          <w:sz w:val="26"/>
          <w:szCs w:val="26"/>
        </w:rPr>
        <w:t>с учетом поступивших и принятых в ходе публичных слушаний замеч</w:t>
      </w:r>
      <w:r w:rsidR="00F9739E" w:rsidRPr="0027609B">
        <w:rPr>
          <w:rFonts w:ascii="Times New Roman" w:hAnsi="Times New Roman"/>
          <w:sz w:val="26"/>
          <w:szCs w:val="26"/>
        </w:rPr>
        <w:t>аний, предложений, рекомендаций.</w:t>
      </w:r>
    </w:p>
    <w:p w:rsidR="0017633D" w:rsidRDefault="00915022" w:rsidP="0025033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A069A" w:rsidRPr="0027609B">
        <w:rPr>
          <w:rFonts w:ascii="Times New Roman" w:hAnsi="Times New Roman"/>
          <w:sz w:val="26"/>
          <w:szCs w:val="26"/>
        </w:rPr>
        <w:t xml:space="preserve">Опубликовать заключение о </w:t>
      </w:r>
      <w:r w:rsidR="00BD322C" w:rsidRPr="0027609B">
        <w:rPr>
          <w:rFonts w:ascii="Times New Roman" w:hAnsi="Times New Roman"/>
          <w:sz w:val="26"/>
          <w:szCs w:val="26"/>
        </w:rPr>
        <w:t>результатах публичных слушаний в газете «Озерский вестник»</w:t>
      </w:r>
      <w:r w:rsidR="009A069A" w:rsidRPr="0027609B">
        <w:rPr>
          <w:rFonts w:ascii="Times New Roman" w:hAnsi="Times New Roman"/>
          <w:sz w:val="26"/>
          <w:szCs w:val="26"/>
        </w:rPr>
        <w:t xml:space="preserve"> и разместить на официальном сайте органов местного самоуправления.</w:t>
      </w:r>
    </w:p>
    <w:p w:rsidR="00915022" w:rsidRPr="0027609B" w:rsidRDefault="00915022" w:rsidP="0025033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17633D" w:rsidRPr="0027609B" w:rsidRDefault="0017633D" w:rsidP="00250335">
      <w:pPr>
        <w:pStyle w:val="a3"/>
        <w:shd w:val="clear" w:color="auto" w:fill="FFFFFF"/>
        <w:ind w:firstLine="426"/>
        <w:jc w:val="both"/>
        <w:rPr>
          <w:sz w:val="26"/>
          <w:szCs w:val="26"/>
        </w:rPr>
      </w:pPr>
    </w:p>
    <w:p w:rsidR="0017633D" w:rsidRPr="00A42DB5" w:rsidRDefault="009A069A" w:rsidP="00250335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>Начальник Управления</w:t>
      </w:r>
    </w:p>
    <w:p w:rsidR="0017633D" w:rsidRPr="00A42DB5" w:rsidRDefault="009A069A" w:rsidP="00250335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>жилищно-коммунального хозяйства администрации</w:t>
      </w:r>
    </w:p>
    <w:p w:rsidR="0017633D" w:rsidRPr="00A42DB5" w:rsidRDefault="009A069A" w:rsidP="00250335">
      <w:pPr>
        <w:pStyle w:val="a3"/>
        <w:shd w:val="clear" w:color="auto" w:fill="FFFFFF"/>
        <w:jc w:val="both"/>
        <w:rPr>
          <w:sz w:val="26"/>
          <w:szCs w:val="26"/>
        </w:rPr>
      </w:pPr>
      <w:r w:rsidRPr="00A42DB5">
        <w:rPr>
          <w:sz w:val="26"/>
          <w:szCs w:val="26"/>
        </w:rPr>
        <w:t xml:space="preserve">Озерского городского округа                                                         </w:t>
      </w:r>
      <w:r w:rsidR="00915022">
        <w:rPr>
          <w:sz w:val="26"/>
          <w:szCs w:val="26"/>
        </w:rPr>
        <w:t xml:space="preserve">                    </w:t>
      </w:r>
      <w:r w:rsidR="001C1F1F" w:rsidRPr="00A42DB5">
        <w:rPr>
          <w:sz w:val="26"/>
          <w:szCs w:val="26"/>
        </w:rPr>
        <w:t>Н.В. Левина</w:t>
      </w:r>
    </w:p>
    <w:p w:rsidR="0017633D" w:rsidRDefault="0017633D"/>
    <w:p w:rsidR="007A4AA9" w:rsidRDefault="007A4AA9"/>
    <w:p w:rsidR="007A4AA9" w:rsidRDefault="007A4AA9"/>
    <w:p w:rsidR="007A4AA9" w:rsidRDefault="007A4AA9">
      <w:bookmarkStart w:id="0" w:name="_GoBack"/>
      <w:bookmarkEnd w:id="0"/>
    </w:p>
    <w:sectPr w:rsidR="007A4AA9" w:rsidSect="00915022">
      <w:pgSz w:w="11906" w:h="16838"/>
      <w:pgMar w:top="425" w:right="851" w:bottom="29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52" w:rsidRDefault="00667452" w:rsidP="00667452">
      <w:r>
        <w:separator/>
      </w:r>
    </w:p>
  </w:endnote>
  <w:endnote w:type="continuationSeparator" w:id="0">
    <w:p w:rsidR="00667452" w:rsidRDefault="00667452" w:rsidP="0066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52" w:rsidRDefault="00667452" w:rsidP="00667452">
      <w:r>
        <w:separator/>
      </w:r>
    </w:p>
  </w:footnote>
  <w:footnote w:type="continuationSeparator" w:id="0">
    <w:p w:rsidR="00667452" w:rsidRDefault="00667452" w:rsidP="0066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3C2"/>
    <w:multiLevelType w:val="multilevel"/>
    <w:tmpl w:val="7A36E3A6"/>
    <w:lvl w:ilvl="0">
      <w:start w:val="1"/>
      <w:numFmt w:val="bullet"/>
      <w:pStyle w:val="TimesNewRoman1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424A24"/>
    <w:multiLevelType w:val="multilevel"/>
    <w:tmpl w:val="260AB958"/>
    <w:lvl w:ilvl="0">
      <w:start w:val="1"/>
      <w:numFmt w:val="decimal"/>
      <w:lvlText w:val="%1."/>
      <w:lvlJc w:val="left"/>
      <w:pPr>
        <w:ind w:left="69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abstractNum w:abstractNumId="2">
    <w:nsid w:val="6FC2265D"/>
    <w:multiLevelType w:val="multilevel"/>
    <w:tmpl w:val="04208A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decimal"/>
      <w:lvlText w:val="%5."/>
      <w:lvlJc w:val="left"/>
      <w:pPr>
        <w:ind w:left="3808" w:hanging="360"/>
      </w:pPr>
    </w:lvl>
    <w:lvl w:ilvl="5">
      <w:start w:val="1"/>
      <w:numFmt w:val="decimal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decimal"/>
      <w:lvlText w:val="%8."/>
      <w:lvlJc w:val="left"/>
      <w:pPr>
        <w:ind w:left="5968" w:hanging="360"/>
      </w:pPr>
    </w:lvl>
    <w:lvl w:ilvl="8">
      <w:start w:val="1"/>
      <w:numFmt w:val="decimal"/>
      <w:lvlText w:val="%9."/>
      <w:lvlJc w:val="lef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633D"/>
    <w:rsid w:val="00035DA9"/>
    <w:rsid w:val="0017633D"/>
    <w:rsid w:val="00186197"/>
    <w:rsid w:val="001C1F1F"/>
    <w:rsid w:val="001F5BF1"/>
    <w:rsid w:val="00250335"/>
    <w:rsid w:val="0027609B"/>
    <w:rsid w:val="005612A6"/>
    <w:rsid w:val="00667452"/>
    <w:rsid w:val="007562AE"/>
    <w:rsid w:val="007A4AA9"/>
    <w:rsid w:val="008738D4"/>
    <w:rsid w:val="00915022"/>
    <w:rsid w:val="009A069A"/>
    <w:rsid w:val="009E17C8"/>
    <w:rsid w:val="00A00889"/>
    <w:rsid w:val="00A15755"/>
    <w:rsid w:val="00A42DB5"/>
    <w:rsid w:val="00BD322C"/>
    <w:rsid w:val="00D3378B"/>
    <w:rsid w:val="00F66662"/>
    <w:rsid w:val="00F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center"/>
    </w:pPr>
  </w:style>
  <w:style w:type="paragraph" w:styleId="1">
    <w:name w:val="heading 1"/>
    <w:pPr>
      <w:spacing w:before="240" w:after="0" w:line="240" w:lineRule="auto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Стиль Список + Times New Roman1 + Междустр.интервал:  полутор...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3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pPr>
      <w:ind w:left="720"/>
    </w:pPr>
  </w:style>
  <w:style w:type="paragraph" w:styleId="a5">
    <w:name w:val="No Spacing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452"/>
  </w:style>
  <w:style w:type="paragraph" w:styleId="a8">
    <w:name w:val="footer"/>
    <w:basedOn w:val="a"/>
    <w:link w:val="a9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452"/>
  </w:style>
  <w:style w:type="paragraph" w:styleId="aa">
    <w:name w:val="Balloon Text"/>
    <w:basedOn w:val="a"/>
    <w:link w:val="ab"/>
    <w:uiPriority w:val="99"/>
    <w:semiHidden/>
    <w:unhideWhenUsed/>
    <w:rsid w:val="005612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  <w:jc w:val="center"/>
    </w:pPr>
  </w:style>
  <w:style w:type="paragraph" w:styleId="1">
    <w:name w:val="heading 1"/>
    <w:pPr>
      <w:spacing w:before="240" w:after="0" w:line="240" w:lineRule="auto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Стиль Список + Times New Roman1 + Междустр.интервал:  полутор...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3">
    <w:name w:val="Normal (Web)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pPr>
      <w:ind w:left="720"/>
    </w:pPr>
  </w:style>
  <w:style w:type="paragraph" w:styleId="a5">
    <w:name w:val="No Spacing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452"/>
  </w:style>
  <w:style w:type="paragraph" w:styleId="a8">
    <w:name w:val="footer"/>
    <w:basedOn w:val="a"/>
    <w:link w:val="a9"/>
    <w:uiPriority w:val="99"/>
    <w:unhideWhenUsed/>
    <w:rsid w:val="00667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452"/>
  </w:style>
  <w:style w:type="paragraph" w:styleId="aa">
    <w:name w:val="Balloon Text"/>
    <w:basedOn w:val="a"/>
    <w:link w:val="ab"/>
    <w:uiPriority w:val="99"/>
    <w:semiHidden/>
    <w:unhideWhenUsed/>
    <w:rsid w:val="005612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er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jkh@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публичным сл..docx</vt:lpstr>
    </vt:vector>
  </TitlesOfParts>
  <Company>*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публичным сл..docx</dc:title>
  <dc:creator>U_UJKH_LNV</dc:creator>
  <cp:lastModifiedBy>*</cp:lastModifiedBy>
  <cp:revision>16</cp:revision>
  <cp:lastPrinted>2022-06-30T05:16:00Z</cp:lastPrinted>
  <dcterms:created xsi:type="dcterms:W3CDTF">2014-11-05T10:48:00Z</dcterms:created>
  <dcterms:modified xsi:type="dcterms:W3CDTF">2022-06-30T05:18:00Z</dcterms:modified>
</cp:coreProperties>
</file>