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49" w:rsidRDefault="00F31649" w:rsidP="00F31649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Информация</w:t>
      </w:r>
    </w:p>
    <w:p w:rsidR="00F31649" w:rsidRPr="005D74F2" w:rsidRDefault="00F31649" w:rsidP="00F3164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 исполнении предписания инспекции Контрольно-счетной палаты Озерского городского округа от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.2021 №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02178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5D74F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5D74F2">
        <w:rPr>
          <w:rFonts w:ascii="Times New Roman" w:hAnsi="Times New Roman" w:cs="Times New Roman"/>
          <w:b/>
          <w:sz w:val="28"/>
          <w:szCs w:val="28"/>
        </w:rPr>
        <w:t>б устранении нарушений законодательства Российской Федерации о контрактной системе в сфере закупок»</w:t>
      </w:r>
    </w:p>
    <w:p w:rsidR="00F31649" w:rsidRDefault="00F31649" w:rsidP="00F31649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1649" w:rsidRPr="005D74F2" w:rsidRDefault="00F31649" w:rsidP="00F31649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1649" w:rsidRDefault="00F31649" w:rsidP="00F3164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649">
        <w:rPr>
          <w:rStyle w:val="sectioninfo"/>
          <w:rFonts w:ascii="Times New Roman" w:eastAsiaTheme="majorEastAsia" w:hAnsi="Times New Roman" w:cs="Times New Roman"/>
          <w:sz w:val="28"/>
          <w:szCs w:val="28"/>
        </w:rPr>
        <w:t xml:space="preserve">Муниципального бюджетного общеобразовательного учреждения «Специальная (коррекционная) общеобразовательная </w:t>
      </w:r>
      <w:r w:rsidRPr="00F31649">
        <w:rPr>
          <w:rFonts w:ascii="Times New Roman" w:hAnsi="Times New Roman" w:cs="Times New Roman"/>
          <w:sz w:val="28"/>
          <w:szCs w:val="28"/>
        </w:rPr>
        <w:t>школа-интернат №37 VIII вида</w:t>
      </w:r>
      <w:r w:rsidRPr="00F31649">
        <w:rPr>
          <w:rStyle w:val="sectioninfo"/>
          <w:rFonts w:ascii="Times New Roman" w:eastAsiaTheme="majorEastAsia" w:hAnsi="Times New Roman" w:cs="Times New Roman"/>
          <w:sz w:val="28"/>
          <w:szCs w:val="28"/>
        </w:rPr>
        <w:t>»</w:t>
      </w:r>
      <w:r w:rsidRPr="00F31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62E7">
        <w:rPr>
          <w:rFonts w:ascii="Times New Roman" w:hAnsi="Times New Roman" w:cs="Times New Roman"/>
          <w:sz w:val="28"/>
          <w:szCs w:val="28"/>
        </w:rPr>
        <w:t xml:space="preserve">установленный срок представлены документы, подтверждающие исполнение 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полном объеме предписания инспекции Контрольно-счетной палаты Озерского городского округа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9A62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9A62E7">
        <w:rPr>
          <w:rFonts w:ascii="Times New Roman" w:hAnsi="Times New Roman" w:cs="Times New Roman"/>
          <w:sz w:val="28"/>
          <w:szCs w:val="28"/>
        </w:rPr>
        <w:t>б устранении нарушений законодательства Российской Федерации о контра</w:t>
      </w:r>
      <w:r w:rsidR="009B5AD6">
        <w:rPr>
          <w:rFonts w:ascii="Times New Roman" w:hAnsi="Times New Roman" w:cs="Times New Roman"/>
          <w:sz w:val="28"/>
          <w:szCs w:val="28"/>
        </w:rPr>
        <w:t>ктной системе в сфере закупок».</w:t>
      </w:r>
      <w:bookmarkStart w:id="0" w:name="_GoBack"/>
      <w:bookmarkEnd w:id="0"/>
    </w:p>
    <w:p w:rsidR="00F31649" w:rsidRDefault="00F31649" w:rsidP="00F3164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F7581">
        <w:rPr>
          <w:rFonts w:ascii="Times New Roman" w:hAnsi="Times New Roman" w:cs="Times New Roman"/>
          <w:sz w:val="28"/>
          <w:szCs w:val="28"/>
        </w:rPr>
        <w:t>Пункт 1 предписания исполнен в полном объеме: в установленный срок</w:t>
      </w:r>
    </w:p>
    <w:p w:rsidR="00F31649" w:rsidRDefault="00F31649" w:rsidP="00F3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(в реестр контрактов) внесены документы (информация)</w:t>
      </w:r>
      <w:r w:rsidR="002512F9">
        <w:rPr>
          <w:rFonts w:ascii="Times New Roman" w:hAnsi="Times New Roman" w:cs="Times New Roman"/>
          <w:sz w:val="28"/>
          <w:szCs w:val="28"/>
        </w:rPr>
        <w:t>,</w:t>
      </w:r>
      <w:r w:rsidR="002512F9">
        <w:rPr>
          <w:sz w:val="28"/>
          <w:szCs w:val="28"/>
        </w:rPr>
        <w:t xml:space="preserve"> </w:t>
      </w:r>
      <w:r w:rsidR="002512F9" w:rsidRPr="002512F9">
        <w:rPr>
          <w:rFonts w:ascii="Times New Roman" w:hAnsi="Times New Roman" w:cs="Times New Roman"/>
          <w:sz w:val="28"/>
          <w:szCs w:val="28"/>
        </w:rPr>
        <w:t>указанны</w:t>
      </w:r>
      <w:r w:rsidR="002512F9" w:rsidRPr="002512F9">
        <w:rPr>
          <w:rFonts w:ascii="Times New Roman" w:hAnsi="Times New Roman" w:cs="Times New Roman"/>
          <w:sz w:val="28"/>
          <w:szCs w:val="28"/>
        </w:rPr>
        <w:t>е</w:t>
      </w:r>
      <w:r w:rsidR="002512F9" w:rsidRPr="002512F9">
        <w:rPr>
          <w:rFonts w:ascii="Times New Roman" w:hAnsi="Times New Roman" w:cs="Times New Roman"/>
          <w:sz w:val="28"/>
          <w:szCs w:val="28"/>
        </w:rPr>
        <w:t xml:space="preserve"> в пунктах 1 - 3, 5 – 7, 9, 10, 12, 13, 15 части 2 статьи 103 Федерального закона № 44-ФЗ, по </w:t>
      </w:r>
      <w:r w:rsidR="002512F9" w:rsidRPr="002512F9">
        <w:rPr>
          <w:rFonts w:ascii="Times New Roman" w:hAnsi="Times New Roman" w:cs="Times New Roman"/>
          <w:bCs/>
          <w:sz w:val="28"/>
          <w:szCs w:val="28"/>
        </w:rPr>
        <w:t>контракту от 31.03.2021 №</w:t>
      </w:r>
      <w:r w:rsidR="002512F9" w:rsidRPr="002512F9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2512F9" w:rsidRPr="002512F9">
        <w:rPr>
          <w:rFonts w:ascii="Times New Roman" w:hAnsi="Times New Roman" w:cs="Times New Roman"/>
          <w:bCs/>
          <w:sz w:val="28"/>
          <w:szCs w:val="28"/>
        </w:rPr>
        <w:t>389 на оказание возмездных услуг по проведению государственной экспертизы проектной документации на предмет проверки достоверности определения сметной стоимости, заключенному с ОГАУ «</w:t>
      </w:r>
      <w:proofErr w:type="spellStart"/>
      <w:r w:rsidR="002512F9" w:rsidRPr="002512F9">
        <w:rPr>
          <w:rFonts w:ascii="Times New Roman" w:hAnsi="Times New Roman" w:cs="Times New Roman"/>
          <w:bCs/>
          <w:sz w:val="28"/>
          <w:szCs w:val="28"/>
        </w:rPr>
        <w:t>Госэкспертиза</w:t>
      </w:r>
      <w:proofErr w:type="spellEnd"/>
      <w:r w:rsidR="002512F9" w:rsidRPr="002512F9">
        <w:rPr>
          <w:rFonts w:ascii="Times New Roman" w:hAnsi="Times New Roman" w:cs="Times New Roman"/>
          <w:bCs/>
          <w:sz w:val="28"/>
          <w:szCs w:val="28"/>
        </w:rPr>
        <w:t xml:space="preserve"> Челябинской области» согласно п.6 ч.1 ст.93 Федерального закона № 44-ФЗ на сумму 193 527,00 руб.</w:t>
      </w:r>
    </w:p>
    <w:p w:rsidR="00F31649" w:rsidRDefault="00F31649" w:rsidP="00F3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649" w:rsidRPr="00AF7581" w:rsidRDefault="00F31649" w:rsidP="00F31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649" w:rsidRPr="00AF7581" w:rsidRDefault="00F31649" w:rsidP="00F316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649" w:rsidRPr="00AF7581" w:rsidRDefault="00F31649" w:rsidP="00F31649">
      <w:pPr>
        <w:spacing w:after="0" w:line="240" w:lineRule="auto"/>
        <w:rPr>
          <w:rFonts w:ascii="Times New Roman" w:hAnsi="Times New Roman" w:cs="Times New Roman"/>
        </w:rPr>
      </w:pPr>
    </w:p>
    <w:p w:rsidR="00F31649" w:rsidRDefault="00F31649" w:rsidP="00F31649"/>
    <w:p w:rsidR="00F31649" w:rsidRDefault="00F31649" w:rsidP="00F31649"/>
    <w:p w:rsidR="009D3D34" w:rsidRDefault="009D3D34"/>
    <w:sectPr w:rsidR="009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49"/>
    <w:rsid w:val="002512F9"/>
    <w:rsid w:val="009B5AD6"/>
    <w:rsid w:val="009D3D34"/>
    <w:rsid w:val="00F3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4017E-B6DC-4B47-BA3F-48EA5A1D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6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info">
    <w:name w:val="section__info"/>
    <w:basedOn w:val="a0"/>
    <w:rsid w:val="00F3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2022-01-25T07:36:00Z</dcterms:created>
  <dcterms:modified xsi:type="dcterms:W3CDTF">2022-01-25T07:45:00Z</dcterms:modified>
</cp:coreProperties>
</file>