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5C6C8A" w:rsidRDefault="00D25054" w:rsidP="00F25733">
      <w:pPr>
        <w:pStyle w:val="a9"/>
      </w:pPr>
      <w:r w:rsidRPr="005C6C8A">
        <w:t>Информация о принятых решениях и мерах</w:t>
      </w:r>
    </w:p>
    <w:p w:rsidR="00D25054" w:rsidRPr="005C6C8A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6C8A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0B12FF" w:rsidRPr="005C6C8A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3333EC" w:rsidRPr="005C6C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5C35" w:rsidRPr="005C6C8A">
        <w:rPr>
          <w:rFonts w:ascii="Times New Roman" w:hAnsi="Times New Roman"/>
          <w:b/>
          <w:sz w:val="28"/>
          <w:szCs w:val="28"/>
          <w:lang w:eastAsia="ru-RU"/>
        </w:rPr>
        <w:t>ию</w:t>
      </w:r>
      <w:r w:rsidR="000B12FF" w:rsidRPr="005C6C8A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E85C35" w:rsidRPr="005C6C8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5C6C8A">
        <w:rPr>
          <w:rStyle w:val="10"/>
          <w:b/>
          <w:sz w:val="28"/>
          <w:szCs w:val="28"/>
        </w:rPr>
        <w:t xml:space="preserve"> </w:t>
      </w:r>
      <w:r w:rsidR="00F602E1" w:rsidRPr="005C6C8A">
        <w:rPr>
          <w:rStyle w:val="10"/>
          <w:b/>
          <w:sz w:val="28"/>
          <w:szCs w:val="28"/>
        </w:rPr>
        <w:t>20</w:t>
      </w:r>
      <w:r w:rsidR="003F6641" w:rsidRPr="005C6C8A">
        <w:rPr>
          <w:rStyle w:val="10"/>
          <w:b/>
          <w:sz w:val="28"/>
          <w:szCs w:val="28"/>
        </w:rPr>
        <w:t>21</w:t>
      </w:r>
      <w:r w:rsidR="00880DE7" w:rsidRPr="005C6C8A">
        <w:rPr>
          <w:rStyle w:val="10"/>
          <w:b/>
          <w:sz w:val="28"/>
          <w:szCs w:val="28"/>
        </w:rPr>
        <w:t xml:space="preserve"> года</w:t>
      </w:r>
      <w:r w:rsidRPr="005C6C8A">
        <w:rPr>
          <w:rStyle w:val="10"/>
          <w:b/>
          <w:sz w:val="28"/>
          <w:szCs w:val="28"/>
        </w:rPr>
        <w:t xml:space="preserve"> № </w:t>
      </w:r>
      <w:r w:rsidR="000B12FF" w:rsidRPr="005C6C8A">
        <w:rPr>
          <w:rStyle w:val="10"/>
          <w:b/>
          <w:sz w:val="28"/>
          <w:szCs w:val="28"/>
        </w:rPr>
        <w:t>5</w:t>
      </w:r>
    </w:p>
    <w:p w:rsidR="00D25054" w:rsidRPr="005C6C8A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6C8A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5C6C8A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6C8A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5C6C8A" w:rsidRDefault="005C6C8A" w:rsidP="005C6C8A">
      <w:pPr>
        <w:tabs>
          <w:tab w:val="left" w:pos="4489"/>
        </w:tabs>
        <w:spacing w:after="0" w:line="240" w:lineRule="auto"/>
        <w:jc w:val="center"/>
        <w:rPr>
          <w:rStyle w:val="22"/>
          <w:b/>
          <w:sz w:val="28"/>
          <w:szCs w:val="28"/>
        </w:rPr>
      </w:pPr>
      <w:r w:rsidRPr="005C6C8A">
        <w:rPr>
          <w:rStyle w:val="22"/>
          <w:b/>
          <w:sz w:val="28"/>
          <w:szCs w:val="28"/>
        </w:rPr>
        <w:t>в Муниципальном унитарном многоотраслевом предприятии коммунального х</w:t>
      </w:r>
      <w:r w:rsidRPr="005C6C8A">
        <w:rPr>
          <w:rStyle w:val="22"/>
          <w:b/>
          <w:sz w:val="28"/>
          <w:szCs w:val="28"/>
        </w:rPr>
        <w:t>о</w:t>
      </w:r>
      <w:r w:rsidRPr="005C6C8A">
        <w:rPr>
          <w:rStyle w:val="22"/>
          <w:b/>
          <w:sz w:val="28"/>
          <w:szCs w:val="28"/>
        </w:rPr>
        <w:t>з</w:t>
      </w:r>
      <w:r w:rsidRPr="005C6C8A">
        <w:rPr>
          <w:rStyle w:val="22"/>
          <w:b/>
          <w:sz w:val="28"/>
          <w:szCs w:val="28"/>
        </w:rPr>
        <w:t>я</w:t>
      </w:r>
      <w:r w:rsidRPr="005C6C8A">
        <w:rPr>
          <w:rStyle w:val="22"/>
          <w:b/>
          <w:sz w:val="28"/>
          <w:szCs w:val="28"/>
        </w:rPr>
        <w:t>йства</w:t>
      </w:r>
    </w:p>
    <w:p w:rsidR="005C6C8A" w:rsidRPr="005C6C8A" w:rsidRDefault="005C6C8A" w:rsidP="005C6C8A">
      <w:pPr>
        <w:tabs>
          <w:tab w:val="left" w:pos="44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85C35" w:rsidRPr="005C6C8A" w:rsidRDefault="00182F2D" w:rsidP="00E85C35">
      <w:pPr>
        <w:pStyle w:val="14"/>
        <w:rPr>
          <w:color w:val="auto"/>
        </w:rPr>
      </w:pPr>
      <w:r w:rsidRPr="005C6C8A">
        <w:tab/>
      </w:r>
      <w:r w:rsidR="00D25054" w:rsidRPr="005C6C8A">
        <w:rPr>
          <w:color w:val="auto"/>
        </w:rPr>
        <w:t xml:space="preserve">В рамках </w:t>
      </w:r>
      <w:r w:rsidR="008874BC" w:rsidRPr="005C6C8A">
        <w:rPr>
          <w:color w:val="auto"/>
        </w:rPr>
        <w:t xml:space="preserve">исполнения </w:t>
      </w:r>
      <w:r w:rsidR="00D25054" w:rsidRPr="005C6C8A">
        <w:rPr>
          <w:color w:val="auto"/>
        </w:rPr>
        <w:t xml:space="preserve">мероприятий по </w:t>
      </w:r>
      <w:r w:rsidR="008874BC" w:rsidRPr="005C6C8A">
        <w:rPr>
          <w:color w:val="auto"/>
        </w:rPr>
        <w:t xml:space="preserve">устранению нарушений, отраженных </w:t>
      </w:r>
      <w:r w:rsidR="00D66962" w:rsidRPr="005C6C8A">
        <w:rPr>
          <w:color w:val="auto"/>
        </w:rPr>
        <w:t xml:space="preserve">       </w:t>
      </w:r>
      <w:r w:rsidR="008874BC" w:rsidRPr="005C6C8A">
        <w:rPr>
          <w:color w:val="auto"/>
        </w:rPr>
        <w:t xml:space="preserve">в </w:t>
      </w:r>
      <w:r w:rsidR="00D66962" w:rsidRPr="005C6C8A">
        <w:rPr>
          <w:color w:val="auto"/>
        </w:rPr>
        <w:t>П</w:t>
      </w:r>
      <w:r w:rsidR="00D25054" w:rsidRPr="005C6C8A">
        <w:rPr>
          <w:color w:val="auto"/>
        </w:rPr>
        <w:t>редставлени</w:t>
      </w:r>
      <w:r w:rsidR="008874BC" w:rsidRPr="005C6C8A">
        <w:rPr>
          <w:color w:val="auto"/>
        </w:rPr>
        <w:t>и</w:t>
      </w:r>
      <w:r w:rsidR="00D25054" w:rsidRPr="005C6C8A">
        <w:rPr>
          <w:color w:val="auto"/>
        </w:rPr>
        <w:t xml:space="preserve"> Контрольно-счетной палаты Озерского городского округа </w:t>
      </w:r>
      <w:r w:rsidR="008874BC" w:rsidRPr="005C6C8A">
        <w:rPr>
          <w:color w:val="auto"/>
        </w:rPr>
        <w:t xml:space="preserve">                         от </w:t>
      </w:r>
      <w:r w:rsidR="000B12FF" w:rsidRPr="005C6C8A">
        <w:rPr>
          <w:color w:val="auto"/>
        </w:rPr>
        <w:t>30</w:t>
      </w:r>
      <w:r w:rsidR="003F6641" w:rsidRPr="005C6C8A">
        <w:rPr>
          <w:color w:val="auto"/>
        </w:rPr>
        <w:t>.0</w:t>
      </w:r>
      <w:r w:rsidR="000B12FF" w:rsidRPr="005C6C8A">
        <w:rPr>
          <w:color w:val="auto"/>
        </w:rPr>
        <w:t>7</w:t>
      </w:r>
      <w:r w:rsidR="003F6641" w:rsidRPr="005C6C8A">
        <w:rPr>
          <w:color w:val="auto"/>
        </w:rPr>
        <w:t>.2021</w:t>
      </w:r>
      <w:r w:rsidR="008874BC" w:rsidRPr="005C6C8A">
        <w:rPr>
          <w:color w:val="auto"/>
        </w:rPr>
        <w:t xml:space="preserve"> №</w:t>
      </w:r>
      <w:r w:rsidR="00D66962" w:rsidRPr="005C6C8A">
        <w:rPr>
          <w:color w:val="auto"/>
        </w:rPr>
        <w:t> </w:t>
      </w:r>
      <w:r w:rsidR="000B12FF" w:rsidRPr="005C6C8A">
        <w:rPr>
          <w:color w:val="auto"/>
        </w:rPr>
        <w:t>5</w:t>
      </w:r>
      <w:r w:rsidR="00D25054" w:rsidRPr="005C6C8A">
        <w:rPr>
          <w:color w:val="auto"/>
        </w:rPr>
        <w:t xml:space="preserve"> </w:t>
      </w:r>
      <w:r w:rsidR="00074BE5" w:rsidRPr="005C6C8A">
        <w:rPr>
          <w:color w:val="auto"/>
        </w:rPr>
        <w:t xml:space="preserve">по результатам проведения планового контрольного мероприятия </w:t>
      </w:r>
      <w:r w:rsidR="00277C6E" w:rsidRPr="005C6C8A">
        <w:rPr>
          <w:rStyle w:val="22"/>
          <w:color w:val="auto"/>
          <w:sz w:val="28"/>
          <w:szCs w:val="28"/>
        </w:rPr>
        <w:t xml:space="preserve">в </w:t>
      </w:r>
      <w:r w:rsidR="000B12FF" w:rsidRPr="005C6C8A">
        <w:rPr>
          <w:rStyle w:val="22"/>
          <w:color w:val="auto"/>
          <w:sz w:val="28"/>
          <w:szCs w:val="28"/>
        </w:rPr>
        <w:t>Муниципальном унитарном многоотраслевом предприятии коммунального х</w:t>
      </w:r>
      <w:r w:rsidR="005C6C8A">
        <w:rPr>
          <w:rStyle w:val="22"/>
          <w:color w:val="auto"/>
          <w:sz w:val="28"/>
          <w:szCs w:val="28"/>
        </w:rPr>
        <w:t>о</w:t>
      </w:r>
      <w:r w:rsidR="000B12FF" w:rsidRPr="005C6C8A">
        <w:rPr>
          <w:rStyle w:val="22"/>
          <w:color w:val="auto"/>
          <w:sz w:val="28"/>
          <w:szCs w:val="28"/>
        </w:rPr>
        <w:t>з</w:t>
      </w:r>
      <w:r w:rsidR="005C6C8A">
        <w:rPr>
          <w:rStyle w:val="22"/>
          <w:color w:val="auto"/>
          <w:sz w:val="28"/>
          <w:szCs w:val="28"/>
        </w:rPr>
        <w:t>я</w:t>
      </w:r>
      <w:r w:rsidR="000B12FF" w:rsidRPr="005C6C8A">
        <w:rPr>
          <w:rStyle w:val="22"/>
          <w:color w:val="auto"/>
          <w:sz w:val="28"/>
          <w:szCs w:val="28"/>
        </w:rPr>
        <w:t>йства</w:t>
      </w:r>
      <w:r w:rsidR="003169C0" w:rsidRPr="005C6C8A">
        <w:rPr>
          <w:rStyle w:val="22"/>
          <w:color w:val="auto"/>
          <w:sz w:val="28"/>
          <w:szCs w:val="28"/>
        </w:rPr>
        <w:t xml:space="preserve"> (ММПКХ)</w:t>
      </w:r>
      <w:r w:rsidR="00277C6E" w:rsidRPr="005C6C8A">
        <w:rPr>
          <w:rStyle w:val="130"/>
          <w:rFonts w:eastAsia="Calibri"/>
          <w:color w:val="auto"/>
        </w:rPr>
        <w:t xml:space="preserve"> </w:t>
      </w:r>
      <w:r w:rsidR="00E85C35" w:rsidRPr="005C6C8A">
        <w:rPr>
          <w:color w:val="auto"/>
        </w:rPr>
        <w:t>по проверке:</w:t>
      </w:r>
    </w:p>
    <w:p w:rsidR="000B12FF" w:rsidRPr="005C6C8A" w:rsidRDefault="000B12FF" w:rsidP="003169C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6C8A">
        <w:rPr>
          <w:rFonts w:ascii="Times New Roman" w:hAnsi="Times New Roman"/>
          <w:sz w:val="28"/>
          <w:szCs w:val="28"/>
        </w:rPr>
        <w:noBreakHyphen/>
        <w:t> эффективности использования муниципального имущества в 2020 году и текущем периоде 2021 года;</w:t>
      </w:r>
    </w:p>
    <w:p w:rsidR="000B12FF" w:rsidRPr="005C6C8A" w:rsidRDefault="000B12FF" w:rsidP="003169C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6C8A">
        <w:rPr>
          <w:rFonts w:ascii="Times New Roman" w:hAnsi="Times New Roman"/>
          <w:sz w:val="28"/>
          <w:szCs w:val="28"/>
        </w:rPr>
        <w:noBreakHyphen/>
        <w:t> полноты и своевременности перечисления в бюджет округа части прибыли муниципального предприятия за 2020 год;</w:t>
      </w:r>
    </w:p>
    <w:p w:rsidR="003333EC" w:rsidRPr="005C6C8A" w:rsidRDefault="000B12FF" w:rsidP="003169C0">
      <w:pPr>
        <w:suppressAutoHyphens/>
        <w:spacing w:after="0"/>
        <w:jc w:val="both"/>
        <w:rPr>
          <w:rStyle w:val="130"/>
          <w:rFonts w:eastAsia="Calibri"/>
          <w:color w:val="auto"/>
        </w:rPr>
      </w:pPr>
      <w:r w:rsidRPr="005C6C8A">
        <w:rPr>
          <w:rFonts w:ascii="Times New Roman" w:hAnsi="Times New Roman"/>
          <w:sz w:val="28"/>
          <w:szCs w:val="28"/>
        </w:rPr>
        <w:tab/>
      </w:r>
      <w:r w:rsidRPr="005C6C8A">
        <w:rPr>
          <w:rFonts w:ascii="Times New Roman" w:hAnsi="Times New Roman"/>
          <w:sz w:val="28"/>
          <w:szCs w:val="28"/>
        </w:rPr>
        <w:noBreakHyphen/>
        <w:t> соблюдения требований федерального законодательства о закупках товаров, работ, услуг отдельными видами юридических лиц в 2020 г</w:t>
      </w:r>
      <w:r w:rsidR="003169C0" w:rsidRPr="005C6C8A">
        <w:rPr>
          <w:rFonts w:ascii="Times New Roman" w:hAnsi="Times New Roman"/>
          <w:sz w:val="28"/>
          <w:szCs w:val="28"/>
        </w:rPr>
        <w:t>оду и текущем периоде 2021 года</w:t>
      </w:r>
      <w:r w:rsidR="00C7735A" w:rsidRPr="005C6C8A">
        <w:rPr>
          <w:rStyle w:val="130"/>
          <w:rFonts w:eastAsia="Calibri"/>
          <w:color w:val="auto"/>
        </w:rPr>
        <w:t>:</w:t>
      </w:r>
    </w:p>
    <w:p w:rsidR="006E0684" w:rsidRPr="005C6C8A" w:rsidRDefault="006E0684" w:rsidP="006E0684">
      <w:pPr>
        <w:pStyle w:val="11"/>
        <w:numPr>
          <w:ilvl w:val="0"/>
          <w:numId w:val="7"/>
        </w:numPr>
        <w:shd w:val="clear" w:color="auto" w:fill="auto"/>
        <w:tabs>
          <w:tab w:val="left" w:pos="642"/>
        </w:tabs>
        <w:spacing w:before="0" w:line="317" w:lineRule="exact"/>
        <w:ind w:left="80"/>
        <w:rPr>
          <w:sz w:val="28"/>
          <w:szCs w:val="28"/>
        </w:rPr>
      </w:pPr>
      <w:r w:rsidRPr="005C6C8A">
        <w:rPr>
          <w:spacing w:val="0"/>
          <w:sz w:val="28"/>
          <w:szCs w:val="28"/>
        </w:rPr>
        <w:t>По нарушениям и замечаниям, указанным в Представлении № 5 от</w:t>
      </w:r>
      <w:r w:rsidRPr="005C6C8A">
        <w:rPr>
          <w:sz w:val="28"/>
          <w:szCs w:val="28"/>
        </w:rPr>
        <w:t xml:space="preserve"> </w:t>
      </w:r>
      <w:r w:rsidRPr="005C6C8A">
        <w:rPr>
          <w:spacing w:val="0"/>
          <w:sz w:val="28"/>
          <w:szCs w:val="28"/>
        </w:rPr>
        <w:t>30.07.2021 г. (п.1,4,5-10,12-23,24-28,30-31) ранее уже направлялись пояснения (№ 01-16-09/2930 от 26.07.2021г.) и были перечислены предпринятые действия, для исключения нарушений и замечаний по результатам проведенного планового контрольного мероприятия.</w:t>
      </w:r>
    </w:p>
    <w:p w:rsidR="006E0684" w:rsidRPr="005C6C8A" w:rsidRDefault="006E0684" w:rsidP="006E0684">
      <w:pPr>
        <w:pStyle w:val="11"/>
        <w:numPr>
          <w:ilvl w:val="0"/>
          <w:numId w:val="7"/>
        </w:numPr>
        <w:shd w:val="clear" w:color="auto" w:fill="auto"/>
        <w:tabs>
          <w:tab w:val="left" w:pos="642"/>
        </w:tabs>
        <w:spacing w:before="0" w:line="317" w:lineRule="exact"/>
        <w:ind w:left="80"/>
        <w:rPr>
          <w:sz w:val="28"/>
          <w:szCs w:val="28"/>
        </w:rPr>
      </w:pPr>
      <w:proofErr w:type="gramStart"/>
      <w:r w:rsidRPr="005C6C8A">
        <w:rPr>
          <w:spacing w:val="0"/>
          <w:sz w:val="28"/>
          <w:szCs w:val="28"/>
        </w:rPr>
        <w:t xml:space="preserve">По </w:t>
      </w:r>
      <w:bookmarkStart w:id="0" w:name="_GoBack"/>
      <w:bookmarkEnd w:id="0"/>
      <w:r w:rsidRPr="005C6C8A">
        <w:rPr>
          <w:spacing w:val="0"/>
          <w:sz w:val="28"/>
          <w:szCs w:val="28"/>
        </w:rPr>
        <w:t>нарушению</w:t>
      </w:r>
      <w:proofErr w:type="gramEnd"/>
      <w:r w:rsidRPr="005C6C8A">
        <w:rPr>
          <w:spacing w:val="0"/>
          <w:sz w:val="28"/>
          <w:szCs w:val="28"/>
        </w:rPr>
        <w:t xml:space="preserve"> указанному в п. 11 сообщаем следующее, что согласно</w:t>
      </w:r>
      <w:r w:rsidRPr="005C6C8A">
        <w:rPr>
          <w:sz w:val="28"/>
          <w:szCs w:val="28"/>
        </w:rPr>
        <w:t xml:space="preserve"> </w:t>
      </w:r>
      <w:r w:rsidRPr="005C6C8A">
        <w:rPr>
          <w:spacing w:val="0"/>
          <w:sz w:val="28"/>
          <w:szCs w:val="28"/>
        </w:rPr>
        <w:t>Постановлению об ограничении проведения расходных операций по кассе                     от 19.10.2018 г.</w:t>
      </w:r>
      <w:r w:rsidRPr="005C6C8A">
        <w:rPr>
          <w:spacing w:val="0"/>
          <w:sz w:val="28"/>
          <w:szCs w:val="28"/>
        </w:rPr>
        <w:tab/>
        <w:t>№74022/18/97481 с изменениями от 27.12.2018г.</w:t>
      </w:r>
      <w:r w:rsidRPr="005C6C8A">
        <w:rPr>
          <w:sz w:val="28"/>
          <w:szCs w:val="28"/>
        </w:rPr>
        <w:t xml:space="preserve"> </w:t>
      </w:r>
      <w:r w:rsidRPr="005C6C8A">
        <w:rPr>
          <w:spacing w:val="0"/>
          <w:sz w:val="28"/>
          <w:szCs w:val="28"/>
        </w:rPr>
        <w:t>№74022/18/120065 за период с 22.10.2018г. по 19.07.2021г. перечислению в МСОСП по ОВИП УФССП полежит 47 889 204 руб. 28 копеек. Во исполнение указанного Постановления с изменениями было перечислено в МСОСП по ОВИП УФССП за период с 22.10.2018г. по 19.07.2021г. 47 949 932 руб. 83 копейки, что подтверждается квитанциями об оплате.</w:t>
      </w:r>
    </w:p>
    <w:p w:rsidR="006E0684" w:rsidRPr="005C6C8A" w:rsidRDefault="006E0684" w:rsidP="006E0684">
      <w:pPr>
        <w:pStyle w:val="11"/>
        <w:shd w:val="clear" w:color="auto" w:fill="auto"/>
        <w:spacing w:before="0" w:line="317" w:lineRule="exact"/>
        <w:ind w:left="142" w:right="20" w:firstLine="566"/>
        <w:rPr>
          <w:sz w:val="28"/>
          <w:szCs w:val="28"/>
        </w:rPr>
      </w:pPr>
      <w:r w:rsidRPr="005C6C8A">
        <w:rPr>
          <w:spacing w:val="0"/>
          <w:sz w:val="28"/>
          <w:szCs w:val="28"/>
        </w:rPr>
        <w:t>Во исполнение п.2 Постановления от 27.12.2018г. №74022/18/120065 каждые 30 дней, в период с 1 по 5 число каждого месяца, начиная с 01.02.2019г. ММПКХ предоставляет судебным приставам МСОСП по ОВИП УФССП по Челябинской области на проверку кассовую книгу с документами, подтверждающими приход и расход по кассе. Претензий от МСОСП по ОВИП УФССП в адрес ММПКХ к сумме перечислений не поступало.</w:t>
      </w:r>
    </w:p>
    <w:p w:rsidR="006E0684" w:rsidRPr="005C6C8A" w:rsidRDefault="006E0684" w:rsidP="006E0684">
      <w:pPr>
        <w:pStyle w:val="11"/>
        <w:numPr>
          <w:ilvl w:val="0"/>
          <w:numId w:val="8"/>
        </w:numPr>
        <w:shd w:val="clear" w:color="auto" w:fill="auto"/>
        <w:tabs>
          <w:tab w:val="left" w:pos="616"/>
        </w:tabs>
        <w:spacing w:before="0" w:line="322" w:lineRule="exact"/>
        <w:ind w:left="100"/>
        <w:rPr>
          <w:sz w:val="28"/>
          <w:szCs w:val="28"/>
        </w:rPr>
      </w:pPr>
      <w:r w:rsidRPr="005C6C8A">
        <w:rPr>
          <w:sz w:val="28"/>
          <w:szCs w:val="28"/>
        </w:rPr>
        <w:t>По п.3.1 Представления № 5 от 30.07.2021г. направляем следующие документы</w:t>
      </w:r>
    </w:p>
    <w:p w:rsidR="006E0684" w:rsidRPr="005C6C8A" w:rsidRDefault="006E0684" w:rsidP="006E0684">
      <w:pPr>
        <w:pStyle w:val="11"/>
        <w:numPr>
          <w:ilvl w:val="1"/>
          <w:numId w:val="8"/>
        </w:numPr>
        <w:shd w:val="clear" w:color="auto" w:fill="auto"/>
        <w:tabs>
          <w:tab w:val="left" w:pos="616"/>
        </w:tabs>
        <w:spacing w:before="0" w:line="322" w:lineRule="exact"/>
        <w:ind w:left="100"/>
        <w:rPr>
          <w:sz w:val="28"/>
          <w:szCs w:val="28"/>
        </w:rPr>
      </w:pPr>
      <w:proofErr w:type="spellStart"/>
      <w:r w:rsidRPr="005C6C8A">
        <w:rPr>
          <w:sz w:val="28"/>
          <w:szCs w:val="28"/>
        </w:rPr>
        <w:t>Оборотно</w:t>
      </w:r>
      <w:proofErr w:type="spellEnd"/>
      <w:r w:rsidRPr="005C6C8A">
        <w:rPr>
          <w:sz w:val="28"/>
          <w:szCs w:val="28"/>
        </w:rPr>
        <w:t>-сальдовая ведомость по счету 62.1 (расчеты с Покупателями) за период с 01.01.2021 по 01.08.2021г. в разрезе Покупателей и документов реализации с указанием даты задолженности (Приложение № 1);</w:t>
      </w:r>
    </w:p>
    <w:p w:rsidR="006B1392" w:rsidRDefault="006E0684" w:rsidP="007E23A7">
      <w:pPr>
        <w:pStyle w:val="11"/>
        <w:numPr>
          <w:ilvl w:val="1"/>
          <w:numId w:val="8"/>
        </w:numPr>
        <w:shd w:val="clear" w:color="auto" w:fill="auto"/>
        <w:tabs>
          <w:tab w:val="left" w:pos="616"/>
        </w:tabs>
        <w:spacing w:before="0" w:after="240" w:line="317" w:lineRule="exact"/>
        <w:ind w:left="100" w:right="20"/>
        <w:rPr>
          <w:sz w:val="28"/>
          <w:szCs w:val="28"/>
        </w:rPr>
      </w:pPr>
      <w:r w:rsidRPr="006B1392">
        <w:rPr>
          <w:sz w:val="28"/>
          <w:szCs w:val="28"/>
        </w:rPr>
        <w:t xml:space="preserve">Анализ движения денежных средств за период с 01.01.2021 по 01.08.2021г., в </w:t>
      </w:r>
      <w:r w:rsidRPr="006B1392">
        <w:rPr>
          <w:sz w:val="28"/>
          <w:szCs w:val="28"/>
        </w:rPr>
        <w:lastRenderedPageBreak/>
        <w:t>разрезе Покупателей и документов оплаты с указанием даты погашения задолженности (Приложение № 2);</w:t>
      </w:r>
      <w:r w:rsidR="006B1392" w:rsidRPr="006B1392">
        <w:rPr>
          <w:sz w:val="28"/>
          <w:szCs w:val="28"/>
        </w:rPr>
        <w:t xml:space="preserve"> </w:t>
      </w:r>
    </w:p>
    <w:p w:rsidR="006E0684" w:rsidRPr="006B1392" w:rsidRDefault="006B1392" w:rsidP="006B1392">
      <w:pPr>
        <w:pStyle w:val="11"/>
        <w:shd w:val="clear" w:color="auto" w:fill="auto"/>
        <w:tabs>
          <w:tab w:val="left" w:pos="616"/>
        </w:tabs>
        <w:spacing w:before="0" w:after="240" w:line="317" w:lineRule="exact"/>
        <w:ind w:left="100"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0684" w:rsidRPr="006B1392">
        <w:rPr>
          <w:sz w:val="28"/>
          <w:szCs w:val="28"/>
        </w:rPr>
        <w:t>Вышеуказанные документы подтверждают полное или частичное погашение в 2021г. (на 01.08.2021г.) дебиторской задолженности, признанной сомнительной, и не отнесенной на резерв сомнительных долгов на 31.12.2020г.</w:t>
      </w:r>
    </w:p>
    <w:p w:rsidR="006E0684" w:rsidRPr="005C6C8A" w:rsidRDefault="006E0684" w:rsidP="006E0684">
      <w:pPr>
        <w:pStyle w:val="11"/>
        <w:numPr>
          <w:ilvl w:val="0"/>
          <w:numId w:val="8"/>
        </w:numPr>
        <w:shd w:val="clear" w:color="auto" w:fill="auto"/>
        <w:tabs>
          <w:tab w:val="left" w:pos="616"/>
        </w:tabs>
        <w:spacing w:before="0" w:line="317" w:lineRule="exact"/>
        <w:ind w:left="100"/>
        <w:rPr>
          <w:sz w:val="28"/>
          <w:szCs w:val="28"/>
        </w:rPr>
      </w:pPr>
      <w:r w:rsidRPr="005C6C8A">
        <w:rPr>
          <w:sz w:val="28"/>
          <w:szCs w:val="28"/>
        </w:rPr>
        <w:t>По п.3.2. направляем следующие документы:</w:t>
      </w:r>
    </w:p>
    <w:p w:rsidR="006E0684" w:rsidRPr="005C6C8A" w:rsidRDefault="006E0684" w:rsidP="006E0684">
      <w:pPr>
        <w:pStyle w:val="11"/>
        <w:numPr>
          <w:ilvl w:val="1"/>
          <w:numId w:val="8"/>
        </w:numPr>
        <w:shd w:val="clear" w:color="auto" w:fill="auto"/>
        <w:tabs>
          <w:tab w:val="left" w:pos="616"/>
        </w:tabs>
        <w:spacing w:before="0" w:line="317" w:lineRule="exact"/>
        <w:ind w:left="100"/>
        <w:rPr>
          <w:sz w:val="28"/>
          <w:szCs w:val="28"/>
        </w:rPr>
      </w:pPr>
      <w:r w:rsidRPr="005C6C8A">
        <w:rPr>
          <w:sz w:val="28"/>
          <w:szCs w:val="28"/>
        </w:rPr>
        <w:t>Бухгалтерская справка 209 от 29.06.2021г. (списание капитального вложения);</w:t>
      </w:r>
    </w:p>
    <w:p w:rsidR="006E0684" w:rsidRPr="005C6C8A" w:rsidRDefault="006E0684" w:rsidP="006E0684">
      <w:pPr>
        <w:pStyle w:val="11"/>
        <w:numPr>
          <w:ilvl w:val="1"/>
          <w:numId w:val="8"/>
        </w:numPr>
        <w:shd w:val="clear" w:color="auto" w:fill="auto"/>
        <w:tabs>
          <w:tab w:val="left" w:pos="616"/>
        </w:tabs>
        <w:spacing w:before="0" w:line="317" w:lineRule="exact"/>
        <w:ind w:left="100"/>
        <w:rPr>
          <w:sz w:val="28"/>
          <w:szCs w:val="28"/>
        </w:rPr>
      </w:pPr>
      <w:r w:rsidRPr="005C6C8A">
        <w:rPr>
          <w:sz w:val="28"/>
          <w:szCs w:val="28"/>
        </w:rPr>
        <w:t>Приказ № 84 от 21.06.2021г. о создании комиссии по списанию капитальных вложений;</w:t>
      </w:r>
    </w:p>
    <w:p w:rsidR="006E0684" w:rsidRPr="005C6C8A" w:rsidRDefault="006E0684" w:rsidP="006E0684">
      <w:pPr>
        <w:pStyle w:val="11"/>
        <w:numPr>
          <w:ilvl w:val="1"/>
          <w:numId w:val="8"/>
        </w:numPr>
        <w:shd w:val="clear" w:color="auto" w:fill="auto"/>
        <w:tabs>
          <w:tab w:val="left" w:pos="616"/>
        </w:tabs>
        <w:spacing w:before="0" w:line="317" w:lineRule="exact"/>
        <w:ind w:left="100"/>
        <w:rPr>
          <w:sz w:val="28"/>
          <w:szCs w:val="28"/>
        </w:rPr>
      </w:pPr>
      <w:r w:rsidRPr="005C6C8A">
        <w:rPr>
          <w:sz w:val="28"/>
          <w:szCs w:val="28"/>
        </w:rPr>
        <w:t xml:space="preserve">Акт от 21.06.2021г. о списании </w:t>
      </w:r>
      <w:proofErr w:type="spellStart"/>
      <w:r w:rsidRPr="005C6C8A">
        <w:rPr>
          <w:sz w:val="28"/>
          <w:szCs w:val="28"/>
        </w:rPr>
        <w:t>кап.вложений</w:t>
      </w:r>
      <w:proofErr w:type="spellEnd"/>
    </w:p>
    <w:p w:rsidR="006E0684" w:rsidRPr="005C6C8A" w:rsidRDefault="006E0684" w:rsidP="006E0684">
      <w:pPr>
        <w:pStyle w:val="11"/>
        <w:numPr>
          <w:ilvl w:val="1"/>
          <w:numId w:val="8"/>
        </w:numPr>
        <w:shd w:val="clear" w:color="auto" w:fill="auto"/>
        <w:tabs>
          <w:tab w:val="left" w:pos="616"/>
        </w:tabs>
        <w:spacing w:before="0" w:line="317" w:lineRule="exact"/>
        <w:ind w:left="100"/>
        <w:rPr>
          <w:sz w:val="28"/>
          <w:szCs w:val="28"/>
        </w:rPr>
      </w:pPr>
      <w:r w:rsidRPr="005C6C8A">
        <w:rPr>
          <w:sz w:val="28"/>
          <w:szCs w:val="28"/>
        </w:rPr>
        <w:t>Приказ № 85 от 25.06.2021г. о списании капитальных вложений;</w:t>
      </w:r>
    </w:p>
    <w:p w:rsidR="006E0684" w:rsidRDefault="006E0684" w:rsidP="006E0684">
      <w:pPr>
        <w:pStyle w:val="11"/>
        <w:numPr>
          <w:ilvl w:val="1"/>
          <w:numId w:val="8"/>
        </w:numPr>
        <w:shd w:val="clear" w:color="auto" w:fill="auto"/>
        <w:tabs>
          <w:tab w:val="left" w:pos="616"/>
        </w:tabs>
        <w:spacing w:before="0" w:line="317" w:lineRule="exact"/>
        <w:ind w:left="100"/>
        <w:rPr>
          <w:sz w:val="28"/>
          <w:szCs w:val="28"/>
        </w:rPr>
      </w:pPr>
      <w:proofErr w:type="spellStart"/>
      <w:r w:rsidRPr="005C6C8A">
        <w:rPr>
          <w:sz w:val="28"/>
          <w:szCs w:val="28"/>
        </w:rPr>
        <w:t>Оборотно</w:t>
      </w:r>
      <w:proofErr w:type="spellEnd"/>
      <w:r w:rsidRPr="005C6C8A">
        <w:rPr>
          <w:sz w:val="28"/>
          <w:szCs w:val="28"/>
        </w:rPr>
        <w:t xml:space="preserve">-сальдовая ведомость по счету 08 за </w:t>
      </w:r>
      <w:proofErr w:type="gramStart"/>
      <w:r w:rsidRPr="005C6C8A">
        <w:rPr>
          <w:sz w:val="28"/>
          <w:szCs w:val="28"/>
        </w:rPr>
        <w:t>01.01.-</w:t>
      </w:r>
      <w:proofErr w:type="gramEnd"/>
      <w:r w:rsidRPr="005C6C8A">
        <w:rPr>
          <w:sz w:val="28"/>
          <w:szCs w:val="28"/>
        </w:rPr>
        <w:t>2021-01.08.2021г. (Приложение № 3)</w:t>
      </w:r>
    </w:p>
    <w:p w:rsidR="006B1392" w:rsidRPr="005C6C8A" w:rsidRDefault="006B1392" w:rsidP="006B1392">
      <w:pPr>
        <w:pStyle w:val="11"/>
        <w:shd w:val="clear" w:color="auto" w:fill="auto"/>
        <w:tabs>
          <w:tab w:val="left" w:pos="616"/>
        </w:tabs>
        <w:spacing w:before="0" w:line="317" w:lineRule="exact"/>
        <w:ind w:left="100"/>
        <w:rPr>
          <w:sz w:val="28"/>
          <w:szCs w:val="28"/>
        </w:rPr>
      </w:pPr>
    </w:p>
    <w:p w:rsidR="006E0684" w:rsidRPr="005C6C8A" w:rsidRDefault="006E0684" w:rsidP="00C560E6">
      <w:pPr>
        <w:pStyle w:val="11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2" w:lineRule="exact"/>
        <w:ind w:left="142" w:right="20"/>
        <w:rPr>
          <w:sz w:val="28"/>
          <w:szCs w:val="28"/>
        </w:rPr>
      </w:pPr>
      <w:r w:rsidRPr="005C6C8A">
        <w:rPr>
          <w:sz w:val="28"/>
          <w:szCs w:val="28"/>
        </w:rPr>
        <w:t>п.3.3. направляем акт о приемке-передаче оборудования в монтаж</w:t>
      </w:r>
      <w:r w:rsidR="00C560E6" w:rsidRPr="005C6C8A">
        <w:rPr>
          <w:sz w:val="28"/>
          <w:szCs w:val="28"/>
        </w:rPr>
        <w:t xml:space="preserve"> от </w:t>
      </w:r>
      <w:r w:rsidRPr="005C6C8A">
        <w:rPr>
          <w:sz w:val="28"/>
          <w:szCs w:val="28"/>
        </w:rPr>
        <w:t>10.08.2021г. № 8. По договору с ООО «Практика» от 11.05.2021 № 6 работы ведутся. Согласно акту о приемке-передаче оборудования в монтаж от 10.08.2021г. № 8 Шкаф с каскадным управлением ШУН-УПП-3-54-А передан в монтаж, работы будут закончены в ближайшее время. После чего оборудование будет переведено в категорию основных средств незамедлительно. (Приложение № 4)</w:t>
      </w:r>
    </w:p>
    <w:p w:rsidR="00C560E6" w:rsidRPr="005C6C8A" w:rsidRDefault="00C560E6" w:rsidP="00C560E6">
      <w:pPr>
        <w:pStyle w:val="11"/>
        <w:shd w:val="clear" w:color="auto" w:fill="auto"/>
        <w:tabs>
          <w:tab w:val="left" w:pos="142"/>
        </w:tabs>
        <w:spacing w:before="0" w:line="322" w:lineRule="exact"/>
        <w:ind w:right="20"/>
        <w:rPr>
          <w:sz w:val="28"/>
          <w:szCs w:val="28"/>
        </w:rPr>
      </w:pPr>
    </w:p>
    <w:p w:rsidR="006E0684" w:rsidRPr="005C6C8A" w:rsidRDefault="006E0684" w:rsidP="006E0684">
      <w:pPr>
        <w:pStyle w:val="11"/>
        <w:numPr>
          <w:ilvl w:val="0"/>
          <w:numId w:val="8"/>
        </w:numPr>
        <w:shd w:val="clear" w:color="auto" w:fill="auto"/>
        <w:tabs>
          <w:tab w:val="left" w:pos="616"/>
        </w:tabs>
        <w:spacing w:before="0" w:line="322" w:lineRule="exact"/>
        <w:ind w:left="100"/>
        <w:rPr>
          <w:sz w:val="28"/>
          <w:szCs w:val="28"/>
        </w:rPr>
      </w:pPr>
      <w:r w:rsidRPr="005C6C8A">
        <w:rPr>
          <w:sz w:val="28"/>
          <w:szCs w:val="28"/>
        </w:rPr>
        <w:t>По п. п.3.4 направляем следующие документы:</w:t>
      </w:r>
    </w:p>
    <w:p w:rsidR="006E0684" w:rsidRPr="005C6C8A" w:rsidRDefault="006E0684" w:rsidP="006E0684">
      <w:pPr>
        <w:pStyle w:val="11"/>
        <w:numPr>
          <w:ilvl w:val="1"/>
          <w:numId w:val="8"/>
        </w:numPr>
        <w:shd w:val="clear" w:color="auto" w:fill="auto"/>
        <w:tabs>
          <w:tab w:val="left" w:pos="616"/>
        </w:tabs>
        <w:spacing w:before="0" w:line="322" w:lineRule="exact"/>
        <w:ind w:left="840" w:right="20" w:hanging="740"/>
        <w:rPr>
          <w:sz w:val="28"/>
          <w:szCs w:val="28"/>
        </w:rPr>
      </w:pPr>
      <w:r w:rsidRPr="005C6C8A">
        <w:rPr>
          <w:sz w:val="28"/>
          <w:szCs w:val="28"/>
        </w:rPr>
        <w:t>Бухгалтерская справка № 252 от 26.07.2021г. (перевод по распоряжению Р-64 от 26.07.2021г.);</w:t>
      </w:r>
    </w:p>
    <w:p w:rsidR="006E0684" w:rsidRPr="005C6C8A" w:rsidRDefault="006E0684" w:rsidP="00C560E6">
      <w:pPr>
        <w:pStyle w:val="11"/>
        <w:numPr>
          <w:ilvl w:val="1"/>
          <w:numId w:val="8"/>
        </w:numPr>
        <w:shd w:val="clear" w:color="auto" w:fill="auto"/>
        <w:tabs>
          <w:tab w:val="left" w:pos="616"/>
        </w:tabs>
        <w:spacing w:before="0" w:line="322" w:lineRule="exact"/>
        <w:ind w:left="100"/>
        <w:rPr>
          <w:sz w:val="28"/>
          <w:szCs w:val="28"/>
        </w:rPr>
      </w:pPr>
      <w:r w:rsidRPr="005C6C8A">
        <w:rPr>
          <w:sz w:val="28"/>
          <w:szCs w:val="28"/>
        </w:rPr>
        <w:t>Распоряжение № Р-64 от 26.07.2021г. о продаже оборудования (Приложение№ 5)</w:t>
      </w:r>
    </w:p>
    <w:p w:rsidR="006E0684" w:rsidRPr="005C6C8A" w:rsidRDefault="006E0684" w:rsidP="006E0684">
      <w:pPr>
        <w:pStyle w:val="11"/>
        <w:shd w:val="clear" w:color="auto" w:fill="auto"/>
        <w:spacing w:after="244" w:line="298" w:lineRule="exact"/>
        <w:ind w:left="100" w:right="20" w:firstLine="740"/>
        <w:rPr>
          <w:sz w:val="28"/>
          <w:szCs w:val="28"/>
        </w:rPr>
      </w:pPr>
      <w:r w:rsidRPr="005C6C8A">
        <w:rPr>
          <w:sz w:val="28"/>
          <w:szCs w:val="28"/>
        </w:rPr>
        <w:t xml:space="preserve">По п. 24. </w:t>
      </w:r>
      <w:r w:rsidR="00C560E6" w:rsidRPr="005C6C8A">
        <w:rPr>
          <w:sz w:val="28"/>
          <w:szCs w:val="28"/>
        </w:rPr>
        <w:t>д</w:t>
      </w:r>
      <w:r w:rsidRPr="005C6C8A">
        <w:rPr>
          <w:sz w:val="28"/>
          <w:szCs w:val="28"/>
        </w:rPr>
        <w:t>ополнительно представляем постановление администрации Озерского городского округа о согласовании крупной сделки по договору на приобретение бензиновой мотопомпы (договор №264/20-0з от 07.12.2020 с ООО «</w:t>
      </w:r>
      <w:proofErr w:type="spellStart"/>
      <w:r w:rsidRPr="005C6C8A">
        <w:rPr>
          <w:sz w:val="28"/>
          <w:szCs w:val="28"/>
        </w:rPr>
        <w:t>Гидромашсервис</w:t>
      </w:r>
      <w:proofErr w:type="spellEnd"/>
      <w:r w:rsidRPr="005C6C8A">
        <w:rPr>
          <w:sz w:val="28"/>
          <w:szCs w:val="28"/>
        </w:rPr>
        <w:t>»), постановление администрации Озерского городского округа о согласовании крупной сделки по договору №299/20-03 от 28.12.2020 с ООО «Элементы трубопровода» на приобретение трубы 530*8, постановление администрации Озерского городского округа о согласовании крупной сделки для приобретения горюче-смазочных материалов от 11.08.2021 № 2249. (Приложение № 6)</w:t>
      </w:r>
    </w:p>
    <w:p w:rsidR="00C560E6" w:rsidRPr="005C6C8A" w:rsidRDefault="006E0684" w:rsidP="00C560E6">
      <w:pPr>
        <w:pStyle w:val="11"/>
        <w:shd w:val="clear" w:color="auto" w:fill="auto"/>
        <w:spacing w:before="0" w:line="240" w:lineRule="auto"/>
        <w:ind w:left="102" w:right="23" w:firstLine="743"/>
        <w:rPr>
          <w:sz w:val="28"/>
          <w:szCs w:val="28"/>
        </w:rPr>
      </w:pPr>
      <w:r w:rsidRPr="005C6C8A">
        <w:rPr>
          <w:sz w:val="28"/>
          <w:szCs w:val="28"/>
        </w:rPr>
        <w:t>По п. 29 ООО «</w:t>
      </w:r>
      <w:proofErr w:type="spellStart"/>
      <w:r w:rsidRPr="005C6C8A">
        <w:rPr>
          <w:sz w:val="28"/>
          <w:szCs w:val="28"/>
        </w:rPr>
        <w:t>Гидроэкспедиция</w:t>
      </w:r>
      <w:proofErr w:type="spellEnd"/>
      <w:r w:rsidRPr="005C6C8A">
        <w:rPr>
          <w:sz w:val="28"/>
          <w:szCs w:val="28"/>
        </w:rPr>
        <w:t>» работы по договору № 213/20-0з от 25.09.2020 и № 216/20-0з от 29.09.2020г. выполнены 04.08.2021г. В адрес ООО «</w:t>
      </w:r>
      <w:proofErr w:type="spellStart"/>
      <w:r w:rsidRPr="005C6C8A">
        <w:rPr>
          <w:sz w:val="28"/>
          <w:szCs w:val="28"/>
        </w:rPr>
        <w:t>Гидроэкспедиция</w:t>
      </w:r>
      <w:proofErr w:type="spellEnd"/>
      <w:r w:rsidRPr="005C6C8A">
        <w:rPr>
          <w:sz w:val="28"/>
          <w:szCs w:val="28"/>
        </w:rPr>
        <w:t>» направлена претензия с требованием об оплате неустойки от 05.08.2021 № 01-16-11/3104. Договор № 212/20-03 от 22.09.2020 г. расторгнут. (Приложение № 7).</w:t>
      </w:r>
    </w:p>
    <w:p w:rsidR="00E85C35" w:rsidRPr="005C6C8A" w:rsidRDefault="006E0684" w:rsidP="00C560E6">
      <w:pPr>
        <w:pStyle w:val="11"/>
        <w:shd w:val="clear" w:color="auto" w:fill="auto"/>
        <w:spacing w:before="0" w:line="240" w:lineRule="auto"/>
        <w:ind w:left="102" w:right="23" w:firstLine="743"/>
        <w:rPr>
          <w:rStyle w:val="130"/>
          <w:color w:val="auto"/>
          <w:lang w:eastAsia="ru-RU"/>
        </w:rPr>
      </w:pPr>
      <w:r w:rsidRPr="005C6C8A">
        <w:rPr>
          <w:sz w:val="28"/>
          <w:szCs w:val="28"/>
        </w:rPr>
        <w:t xml:space="preserve">ООО «ТД Партнер» поставка товара по договору № 184/20-03 от 01.09.2020г. </w:t>
      </w:r>
      <w:r w:rsidRPr="005C6C8A">
        <w:rPr>
          <w:sz w:val="28"/>
          <w:szCs w:val="28"/>
        </w:rPr>
        <w:lastRenderedPageBreak/>
        <w:t>произведена 03.08.2021г. В адрес ООО «ТД Партнер» направлена претензия от 06.08.2021</w:t>
      </w:r>
      <w:r w:rsidR="00C560E6" w:rsidRPr="005C6C8A">
        <w:rPr>
          <w:sz w:val="28"/>
          <w:szCs w:val="28"/>
        </w:rPr>
        <w:t xml:space="preserve"> </w:t>
      </w:r>
      <w:r w:rsidRPr="005C6C8A">
        <w:rPr>
          <w:rStyle w:val="130"/>
          <w:rFonts w:eastAsia="Calibri"/>
          <w:color w:val="auto"/>
        </w:rPr>
        <w:t>№ 01-16-11/3111 с требованием об оплате неустойки от 06.08.2021 № 0116-11/3111 (Приложение № 8).</w:t>
      </w:r>
    </w:p>
    <w:p w:rsidR="006E0684" w:rsidRPr="005C6C8A" w:rsidRDefault="006E0684" w:rsidP="006E0684">
      <w:pPr>
        <w:pStyle w:val="100"/>
        <w:rPr>
          <w:rStyle w:val="130"/>
          <w:rFonts w:eastAsia="Calibri"/>
          <w:color w:val="auto"/>
        </w:rPr>
      </w:pPr>
      <w:r w:rsidRPr="005C6C8A">
        <w:rPr>
          <w:rStyle w:val="130"/>
          <w:rFonts w:eastAsia="Calibri"/>
          <w:color w:val="auto"/>
        </w:rPr>
        <w:tab/>
        <w:t>В адрес ООО «</w:t>
      </w:r>
      <w:proofErr w:type="spellStart"/>
      <w:r w:rsidRPr="005C6C8A">
        <w:rPr>
          <w:rStyle w:val="130"/>
          <w:rFonts w:eastAsia="Calibri"/>
          <w:color w:val="auto"/>
        </w:rPr>
        <w:t>ИнтехПБ</w:t>
      </w:r>
      <w:proofErr w:type="spellEnd"/>
      <w:r w:rsidRPr="005C6C8A">
        <w:rPr>
          <w:rStyle w:val="130"/>
          <w:rFonts w:eastAsia="Calibri"/>
          <w:color w:val="auto"/>
        </w:rPr>
        <w:t>» направлена претензия от 28.07.2021 № 01-16-09/3013 (Приложение № 9).</w:t>
      </w:r>
    </w:p>
    <w:sectPr w:rsidR="006E0684" w:rsidRPr="005C6C8A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01"/>
    <w:multiLevelType w:val="multilevel"/>
    <w:tmpl w:val="4B788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45D4D"/>
    <w:multiLevelType w:val="multilevel"/>
    <w:tmpl w:val="E6CCC5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A644B"/>
    <w:multiLevelType w:val="hybridMultilevel"/>
    <w:tmpl w:val="06683198"/>
    <w:lvl w:ilvl="0" w:tplc="115E9F9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040CC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B12FF"/>
    <w:rsid w:val="000D1E27"/>
    <w:rsid w:val="000E73F3"/>
    <w:rsid w:val="000F4063"/>
    <w:rsid w:val="00102ABE"/>
    <w:rsid w:val="0010344B"/>
    <w:rsid w:val="00131C66"/>
    <w:rsid w:val="001364E1"/>
    <w:rsid w:val="0014340B"/>
    <w:rsid w:val="00144368"/>
    <w:rsid w:val="00145D07"/>
    <w:rsid w:val="00155C3F"/>
    <w:rsid w:val="00162839"/>
    <w:rsid w:val="00182F2D"/>
    <w:rsid w:val="00195DB1"/>
    <w:rsid w:val="001C29C8"/>
    <w:rsid w:val="001C5BD7"/>
    <w:rsid w:val="001E4087"/>
    <w:rsid w:val="001E5405"/>
    <w:rsid w:val="001F5976"/>
    <w:rsid w:val="00204501"/>
    <w:rsid w:val="00207F4A"/>
    <w:rsid w:val="00212244"/>
    <w:rsid w:val="0025262F"/>
    <w:rsid w:val="00253D23"/>
    <w:rsid w:val="00256EE8"/>
    <w:rsid w:val="00271F09"/>
    <w:rsid w:val="00277C6E"/>
    <w:rsid w:val="00296C6F"/>
    <w:rsid w:val="002A2667"/>
    <w:rsid w:val="002B3638"/>
    <w:rsid w:val="002C053A"/>
    <w:rsid w:val="002C2EFE"/>
    <w:rsid w:val="002C59EB"/>
    <w:rsid w:val="003169C0"/>
    <w:rsid w:val="003333EC"/>
    <w:rsid w:val="00335E83"/>
    <w:rsid w:val="00350411"/>
    <w:rsid w:val="00351E39"/>
    <w:rsid w:val="003574E3"/>
    <w:rsid w:val="003614C9"/>
    <w:rsid w:val="0038459E"/>
    <w:rsid w:val="0039203F"/>
    <w:rsid w:val="003A13CF"/>
    <w:rsid w:val="003B32FF"/>
    <w:rsid w:val="003B7AC7"/>
    <w:rsid w:val="003E31E0"/>
    <w:rsid w:val="003F2985"/>
    <w:rsid w:val="003F6641"/>
    <w:rsid w:val="004130CE"/>
    <w:rsid w:val="0041648F"/>
    <w:rsid w:val="00425EB5"/>
    <w:rsid w:val="00445FB6"/>
    <w:rsid w:val="004524DA"/>
    <w:rsid w:val="004652BE"/>
    <w:rsid w:val="00482E03"/>
    <w:rsid w:val="0048559D"/>
    <w:rsid w:val="004A3D24"/>
    <w:rsid w:val="004B5FD9"/>
    <w:rsid w:val="004D702B"/>
    <w:rsid w:val="004E1FD8"/>
    <w:rsid w:val="004E5E2A"/>
    <w:rsid w:val="004F26A9"/>
    <w:rsid w:val="004F2AC6"/>
    <w:rsid w:val="00500F39"/>
    <w:rsid w:val="005038FC"/>
    <w:rsid w:val="00523627"/>
    <w:rsid w:val="0053492F"/>
    <w:rsid w:val="0054300B"/>
    <w:rsid w:val="005648EC"/>
    <w:rsid w:val="00565B1F"/>
    <w:rsid w:val="0059148C"/>
    <w:rsid w:val="00591B9D"/>
    <w:rsid w:val="005B7AD7"/>
    <w:rsid w:val="005B7B0C"/>
    <w:rsid w:val="005C53FA"/>
    <w:rsid w:val="005C6C8A"/>
    <w:rsid w:val="005D4F2D"/>
    <w:rsid w:val="005E4B8A"/>
    <w:rsid w:val="005E6DCE"/>
    <w:rsid w:val="005E7129"/>
    <w:rsid w:val="005F2FDD"/>
    <w:rsid w:val="005F360C"/>
    <w:rsid w:val="006100A6"/>
    <w:rsid w:val="0061029A"/>
    <w:rsid w:val="00611FB3"/>
    <w:rsid w:val="00631185"/>
    <w:rsid w:val="00656F29"/>
    <w:rsid w:val="006650E7"/>
    <w:rsid w:val="00695931"/>
    <w:rsid w:val="006A3059"/>
    <w:rsid w:val="006A7DE6"/>
    <w:rsid w:val="006B1392"/>
    <w:rsid w:val="006B5DB4"/>
    <w:rsid w:val="006B6B43"/>
    <w:rsid w:val="006B7EA9"/>
    <w:rsid w:val="006E0684"/>
    <w:rsid w:val="006F1813"/>
    <w:rsid w:val="006F23A2"/>
    <w:rsid w:val="00717F7C"/>
    <w:rsid w:val="00720229"/>
    <w:rsid w:val="0072351F"/>
    <w:rsid w:val="007307A1"/>
    <w:rsid w:val="007337F5"/>
    <w:rsid w:val="00743C2E"/>
    <w:rsid w:val="00744C4E"/>
    <w:rsid w:val="0075510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4008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A5A43"/>
    <w:rsid w:val="008B024B"/>
    <w:rsid w:val="008B24FD"/>
    <w:rsid w:val="008C0D23"/>
    <w:rsid w:val="008C4941"/>
    <w:rsid w:val="008C7AAF"/>
    <w:rsid w:val="008D422C"/>
    <w:rsid w:val="008F3D60"/>
    <w:rsid w:val="008F6277"/>
    <w:rsid w:val="00910AAD"/>
    <w:rsid w:val="00911112"/>
    <w:rsid w:val="00920F25"/>
    <w:rsid w:val="00931683"/>
    <w:rsid w:val="00934157"/>
    <w:rsid w:val="00935C3D"/>
    <w:rsid w:val="0094330F"/>
    <w:rsid w:val="00946D35"/>
    <w:rsid w:val="00951648"/>
    <w:rsid w:val="00957642"/>
    <w:rsid w:val="009625C7"/>
    <w:rsid w:val="009662B0"/>
    <w:rsid w:val="009717DF"/>
    <w:rsid w:val="00980489"/>
    <w:rsid w:val="00984B35"/>
    <w:rsid w:val="009A315B"/>
    <w:rsid w:val="009A5A81"/>
    <w:rsid w:val="009A66FA"/>
    <w:rsid w:val="009B43F4"/>
    <w:rsid w:val="009C65CB"/>
    <w:rsid w:val="009D1A18"/>
    <w:rsid w:val="009D35A2"/>
    <w:rsid w:val="009E6A2F"/>
    <w:rsid w:val="009F02F8"/>
    <w:rsid w:val="00A03CB1"/>
    <w:rsid w:val="00A06C5D"/>
    <w:rsid w:val="00A1696B"/>
    <w:rsid w:val="00A23A31"/>
    <w:rsid w:val="00A355E8"/>
    <w:rsid w:val="00A44C23"/>
    <w:rsid w:val="00A6435D"/>
    <w:rsid w:val="00A7648B"/>
    <w:rsid w:val="00A91E4E"/>
    <w:rsid w:val="00A9481D"/>
    <w:rsid w:val="00AB395D"/>
    <w:rsid w:val="00AD5226"/>
    <w:rsid w:val="00AD7CA6"/>
    <w:rsid w:val="00AD7FEE"/>
    <w:rsid w:val="00AF387B"/>
    <w:rsid w:val="00AF5537"/>
    <w:rsid w:val="00B01157"/>
    <w:rsid w:val="00B06AD9"/>
    <w:rsid w:val="00B1217B"/>
    <w:rsid w:val="00B232CA"/>
    <w:rsid w:val="00B472ED"/>
    <w:rsid w:val="00B7314A"/>
    <w:rsid w:val="00B767B1"/>
    <w:rsid w:val="00B85D08"/>
    <w:rsid w:val="00B87240"/>
    <w:rsid w:val="00BA35E8"/>
    <w:rsid w:val="00BE07C3"/>
    <w:rsid w:val="00BE5CCD"/>
    <w:rsid w:val="00BF6CAE"/>
    <w:rsid w:val="00C10F78"/>
    <w:rsid w:val="00C17C4C"/>
    <w:rsid w:val="00C23EE8"/>
    <w:rsid w:val="00C24A1E"/>
    <w:rsid w:val="00C50B15"/>
    <w:rsid w:val="00C50C83"/>
    <w:rsid w:val="00C560E6"/>
    <w:rsid w:val="00C749D1"/>
    <w:rsid w:val="00C7735A"/>
    <w:rsid w:val="00C90F60"/>
    <w:rsid w:val="00CC5E70"/>
    <w:rsid w:val="00CE0BB0"/>
    <w:rsid w:val="00CE1DB5"/>
    <w:rsid w:val="00CE5797"/>
    <w:rsid w:val="00D01FA6"/>
    <w:rsid w:val="00D03BAE"/>
    <w:rsid w:val="00D16F98"/>
    <w:rsid w:val="00D25054"/>
    <w:rsid w:val="00D270DE"/>
    <w:rsid w:val="00D276E7"/>
    <w:rsid w:val="00D329AD"/>
    <w:rsid w:val="00D41426"/>
    <w:rsid w:val="00D5087A"/>
    <w:rsid w:val="00D534D8"/>
    <w:rsid w:val="00D62FB1"/>
    <w:rsid w:val="00D66962"/>
    <w:rsid w:val="00D7509A"/>
    <w:rsid w:val="00D83D12"/>
    <w:rsid w:val="00D969A4"/>
    <w:rsid w:val="00DA64F0"/>
    <w:rsid w:val="00DB6708"/>
    <w:rsid w:val="00DD1197"/>
    <w:rsid w:val="00DD6BA0"/>
    <w:rsid w:val="00E1104E"/>
    <w:rsid w:val="00E158B7"/>
    <w:rsid w:val="00E168AF"/>
    <w:rsid w:val="00E1799E"/>
    <w:rsid w:val="00E43D66"/>
    <w:rsid w:val="00E45B84"/>
    <w:rsid w:val="00E46F9D"/>
    <w:rsid w:val="00E64875"/>
    <w:rsid w:val="00E72AB8"/>
    <w:rsid w:val="00E75ACA"/>
    <w:rsid w:val="00E80E9D"/>
    <w:rsid w:val="00E85C35"/>
    <w:rsid w:val="00E868A0"/>
    <w:rsid w:val="00E963D0"/>
    <w:rsid w:val="00E9716F"/>
    <w:rsid w:val="00EB61DB"/>
    <w:rsid w:val="00ED1C12"/>
    <w:rsid w:val="00EE56F5"/>
    <w:rsid w:val="00F022F2"/>
    <w:rsid w:val="00F21B3A"/>
    <w:rsid w:val="00F22F83"/>
    <w:rsid w:val="00F251F3"/>
    <w:rsid w:val="00F25733"/>
    <w:rsid w:val="00F332E3"/>
    <w:rsid w:val="00F40C3B"/>
    <w:rsid w:val="00F47718"/>
    <w:rsid w:val="00F53CB3"/>
    <w:rsid w:val="00F5508B"/>
    <w:rsid w:val="00F602E1"/>
    <w:rsid w:val="00F63684"/>
    <w:rsid w:val="00F63E2F"/>
    <w:rsid w:val="00F64697"/>
    <w:rsid w:val="00F842D0"/>
    <w:rsid w:val="00F847D6"/>
    <w:rsid w:val="00F952AB"/>
    <w:rsid w:val="00FA6F98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uiPriority w:val="99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A6435D"/>
  </w:style>
  <w:style w:type="character" w:styleId="ab">
    <w:name w:val="Hyperlink"/>
    <w:basedOn w:val="a0"/>
    <w:uiPriority w:val="99"/>
    <w:semiHidden/>
    <w:unhideWhenUsed/>
    <w:rsid w:val="00E963D0"/>
    <w:rPr>
      <w:color w:val="0000FF"/>
      <w:u w:val="single"/>
    </w:rPr>
  </w:style>
  <w:style w:type="paragraph" w:customStyle="1" w:styleId="14">
    <w:name w:val="Стиль14"/>
    <w:basedOn w:val="31"/>
    <w:link w:val="140"/>
    <w:qFormat/>
    <w:rsid w:val="003333EC"/>
    <w:pPr>
      <w:suppressAutoHyphens/>
      <w:spacing w:after="0" w:line="240" w:lineRule="auto"/>
      <w:ind w:left="0"/>
      <w:jc w:val="both"/>
    </w:pPr>
    <w:rPr>
      <w:rFonts w:ascii="Times New Roman" w:hAnsi="Times New Roman"/>
      <w:color w:val="002060"/>
      <w:sz w:val="28"/>
      <w:szCs w:val="28"/>
      <w:lang w:eastAsia="ru-RU"/>
    </w:rPr>
  </w:style>
  <w:style w:type="character" w:customStyle="1" w:styleId="140">
    <w:name w:val="Стиль14 Знак"/>
    <w:link w:val="14"/>
    <w:rsid w:val="003333EC"/>
    <w:rPr>
      <w:rFonts w:ascii="Times New Roman" w:hAnsi="Times New Roman"/>
      <w:color w:val="00206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333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33EC"/>
    <w:rPr>
      <w:sz w:val="16"/>
      <w:szCs w:val="16"/>
      <w:lang w:eastAsia="en-US"/>
    </w:rPr>
  </w:style>
  <w:style w:type="paragraph" w:styleId="ac">
    <w:name w:val="No Spacing"/>
    <w:link w:val="ad"/>
    <w:uiPriority w:val="99"/>
    <w:qFormat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6E0684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684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9CEC93-421D-4DDE-90DE-396670BB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691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%</cp:lastModifiedBy>
  <cp:revision>45</cp:revision>
  <cp:lastPrinted>2018-05-14T12:36:00Z</cp:lastPrinted>
  <dcterms:created xsi:type="dcterms:W3CDTF">2020-06-15T07:07:00Z</dcterms:created>
  <dcterms:modified xsi:type="dcterms:W3CDTF">2021-08-26T07:22:00Z</dcterms:modified>
</cp:coreProperties>
</file>