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64" w:rsidRPr="00A54A60" w:rsidRDefault="00292764" w:rsidP="001362E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92764" w:rsidRPr="00981B71" w:rsidRDefault="000661E7" w:rsidP="001362E6">
      <w:pPr>
        <w:pStyle w:val="3"/>
      </w:pPr>
      <w:r>
        <w:t>ВЫПИСКА</w:t>
      </w:r>
    </w:p>
    <w:p w:rsidR="00292764" w:rsidRPr="00A54A60" w:rsidRDefault="000661E7" w:rsidP="001362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 акта </w:t>
      </w:r>
      <w:r w:rsidR="00292764" w:rsidRPr="00A54A60">
        <w:rPr>
          <w:rFonts w:ascii="Times New Roman" w:hAnsi="Times New Roman"/>
          <w:b/>
          <w:sz w:val="28"/>
        </w:rPr>
        <w:t>внепланового контрольного мероприятия</w:t>
      </w:r>
    </w:p>
    <w:p w:rsidR="00292764" w:rsidRPr="00A54A60" w:rsidRDefault="00292764" w:rsidP="00136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A60">
        <w:rPr>
          <w:rFonts w:ascii="Times New Roman" w:hAnsi="Times New Roman"/>
          <w:b/>
          <w:sz w:val="28"/>
          <w:szCs w:val="28"/>
        </w:rPr>
        <w:t>в Управлении жилищно-коммунального хозяйства администрации Озерского городского округа Челябинской области</w:t>
      </w:r>
    </w:p>
    <w:p w:rsidR="00357917" w:rsidRPr="00357917" w:rsidRDefault="00357917" w:rsidP="0035791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57917">
        <w:rPr>
          <w:rFonts w:ascii="Times New Roman" w:hAnsi="Times New Roman"/>
          <w:b/>
          <w:bCs/>
          <w:sz w:val="28"/>
          <w:szCs w:val="28"/>
        </w:rPr>
        <w:t>(АКТ № 5 от 04.06.2021)</w:t>
      </w:r>
    </w:p>
    <w:p w:rsidR="00292764" w:rsidRPr="00A54A60" w:rsidRDefault="00292764" w:rsidP="001362E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2764" w:rsidRPr="00A54A60" w:rsidRDefault="00292764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</w:rPr>
        <w:tab/>
        <w:t>1.</w:t>
      </w:r>
      <w:r w:rsidRPr="00A54A60">
        <w:rPr>
          <w:rFonts w:ascii="Times New Roman" w:hAnsi="Times New Roman"/>
          <w:sz w:val="28"/>
        </w:rPr>
        <w:tab/>
        <w:t xml:space="preserve">Основание для проведения контрольного мероприятия: распоряжение председателя Контрольно-счетной палаты Озерского городского округа </w:t>
      </w:r>
      <w:r w:rsidR="00A40951" w:rsidRPr="00A40951">
        <w:rPr>
          <w:rFonts w:ascii="Times New Roman" w:hAnsi="Times New Roman"/>
          <w:sz w:val="28"/>
        </w:rPr>
        <w:t xml:space="preserve">                     </w:t>
      </w:r>
      <w:r w:rsidRPr="00A54A60">
        <w:rPr>
          <w:rFonts w:ascii="Times New Roman" w:hAnsi="Times New Roman"/>
          <w:sz w:val="28"/>
        </w:rPr>
        <w:t xml:space="preserve">от </w:t>
      </w:r>
      <w:r w:rsidRPr="00A54A60">
        <w:rPr>
          <w:rFonts w:ascii="Times New Roman" w:hAnsi="Times New Roman"/>
          <w:sz w:val="28"/>
          <w:szCs w:val="28"/>
        </w:rPr>
        <w:t>04.05.2021 № 24.</w:t>
      </w:r>
    </w:p>
    <w:p w:rsidR="00292764" w:rsidRPr="00A54A60" w:rsidRDefault="00292764" w:rsidP="001362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ab/>
        <w:t>2.</w:t>
      </w:r>
      <w:r w:rsidR="005E3B62" w:rsidRPr="00A54A60">
        <w:rPr>
          <w:rFonts w:ascii="Times New Roman" w:hAnsi="Times New Roman"/>
          <w:sz w:val="28"/>
          <w:szCs w:val="28"/>
        </w:rPr>
        <w:tab/>
        <w:t>Цели контрольного мероприятия:</w:t>
      </w:r>
    </w:p>
    <w:p w:rsidR="00292764" w:rsidRPr="00A54A60" w:rsidRDefault="001362E6" w:rsidP="001362E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A60">
        <w:rPr>
          <w:rFonts w:ascii="Times New Roman" w:hAnsi="Times New Roman"/>
          <w:sz w:val="28"/>
          <w:szCs w:val="28"/>
        </w:rPr>
        <w:tab/>
      </w:r>
      <w:r w:rsidR="00292764" w:rsidRPr="00A54A60">
        <w:rPr>
          <w:rFonts w:ascii="Times New Roman" w:hAnsi="Times New Roman"/>
          <w:sz w:val="28"/>
          <w:szCs w:val="28"/>
        </w:rPr>
        <w:t>2.1.</w:t>
      </w:r>
      <w:r w:rsidR="00292764" w:rsidRPr="00A54A60">
        <w:rPr>
          <w:rFonts w:ascii="Times New Roman" w:hAnsi="Times New Roman"/>
          <w:sz w:val="28"/>
          <w:szCs w:val="28"/>
        </w:rPr>
        <w:tab/>
        <w:t>Проверка исполнения ведомственной целевой программы «Обеспечение реализации мероприятий в области жилищного хозяйства</w:t>
      </w:r>
      <w:proofErr w:type="gramStart"/>
      <w:r w:rsidR="00292764" w:rsidRPr="00A54A60">
        <w:rPr>
          <w:rFonts w:ascii="Times New Roman" w:hAnsi="Times New Roman"/>
          <w:sz w:val="28"/>
          <w:szCs w:val="28"/>
        </w:rPr>
        <w:t xml:space="preserve">», </w:t>
      </w:r>
      <w:r w:rsidR="005E3B62" w:rsidRPr="00A54A6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E3B62" w:rsidRPr="00A54A60">
        <w:rPr>
          <w:rFonts w:ascii="Times New Roman" w:hAnsi="Times New Roman"/>
          <w:sz w:val="28"/>
          <w:szCs w:val="28"/>
        </w:rPr>
        <w:t xml:space="preserve">      </w:t>
      </w:r>
      <w:r w:rsidR="00D61813" w:rsidRPr="00A54A60">
        <w:rPr>
          <w:rFonts w:ascii="Times New Roman" w:hAnsi="Times New Roman"/>
          <w:sz w:val="28"/>
          <w:szCs w:val="28"/>
        </w:rPr>
        <w:t xml:space="preserve">                   </w:t>
      </w:r>
      <w:r w:rsidR="005E3B62" w:rsidRPr="00A54A60">
        <w:rPr>
          <w:rFonts w:ascii="Times New Roman" w:hAnsi="Times New Roman"/>
          <w:sz w:val="28"/>
          <w:szCs w:val="28"/>
        </w:rPr>
        <w:t xml:space="preserve">  </w:t>
      </w:r>
      <w:r w:rsidR="00292764" w:rsidRPr="00A54A60">
        <w:rPr>
          <w:rFonts w:ascii="Times New Roman" w:hAnsi="Times New Roman"/>
          <w:sz w:val="28"/>
          <w:szCs w:val="28"/>
        </w:rPr>
        <w:t xml:space="preserve">в том числе выполнение работ по ремонту пустующих жилых помещений муниципального жилищного фонда округа за 2020 год и текущий период </w:t>
      </w:r>
      <w:r w:rsidR="005E3B62" w:rsidRPr="00A54A60">
        <w:rPr>
          <w:rFonts w:ascii="Times New Roman" w:hAnsi="Times New Roman"/>
          <w:sz w:val="28"/>
          <w:szCs w:val="28"/>
        </w:rPr>
        <w:t xml:space="preserve">          </w:t>
      </w:r>
      <w:r w:rsidR="00292764" w:rsidRPr="00A54A60">
        <w:rPr>
          <w:rFonts w:ascii="Times New Roman" w:hAnsi="Times New Roman"/>
          <w:sz w:val="28"/>
          <w:szCs w:val="28"/>
        </w:rPr>
        <w:t>2021 года;</w:t>
      </w:r>
    </w:p>
    <w:p w:rsidR="00292764" w:rsidRPr="00A54A60" w:rsidRDefault="00BD0A56" w:rsidP="001362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ab/>
      </w:r>
      <w:r w:rsidR="00292764" w:rsidRPr="00A54A60">
        <w:rPr>
          <w:rFonts w:ascii="Times New Roman" w:hAnsi="Times New Roman"/>
          <w:sz w:val="28"/>
          <w:szCs w:val="28"/>
        </w:rPr>
        <w:t>2.2.</w:t>
      </w:r>
      <w:r w:rsidR="00292764" w:rsidRPr="00A54A60">
        <w:rPr>
          <w:rFonts w:ascii="Times New Roman" w:hAnsi="Times New Roman"/>
          <w:sz w:val="28"/>
          <w:szCs w:val="28"/>
        </w:rPr>
        <w:tab/>
        <w:t>Проверка сбора платы за наем по договорам социального найма и договорам найма жилых помещений специализированного жилищного фонда Озерского городского округа за 2020 год.</w:t>
      </w:r>
    </w:p>
    <w:p w:rsidR="005E3B62" w:rsidRPr="00A54A60" w:rsidRDefault="005E3B62" w:rsidP="001362E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ab/>
        <w:t>3.</w:t>
      </w:r>
      <w:r w:rsidRPr="00A54A60">
        <w:rPr>
          <w:rFonts w:ascii="Times New Roman" w:hAnsi="Times New Roman"/>
          <w:sz w:val="28"/>
          <w:szCs w:val="28"/>
        </w:rPr>
        <w:tab/>
        <w:t>Проверяемый период:</w:t>
      </w:r>
    </w:p>
    <w:p w:rsidR="005E3B62" w:rsidRPr="00A54A60" w:rsidRDefault="005E3B62" w:rsidP="00F1552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>3.1.</w:t>
      </w:r>
      <w:r w:rsidRPr="00A54A60">
        <w:rPr>
          <w:rFonts w:ascii="Times New Roman" w:hAnsi="Times New Roman"/>
          <w:sz w:val="28"/>
          <w:szCs w:val="28"/>
        </w:rPr>
        <w:tab/>
      </w:r>
      <w:r w:rsidR="00292764" w:rsidRPr="00A54A60">
        <w:rPr>
          <w:rFonts w:ascii="Times New Roman" w:hAnsi="Times New Roman"/>
          <w:sz w:val="28"/>
          <w:szCs w:val="28"/>
        </w:rPr>
        <w:t xml:space="preserve">с 01.01.2020 по </w:t>
      </w:r>
      <w:r w:rsidRPr="00A54A60">
        <w:rPr>
          <w:rFonts w:ascii="Times New Roman" w:hAnsi="Times New Roman"/>
          <w:sz w:val="28"/>
          <w:szCs w:val="28"/>
        </w:rPr>
        <w:t>текущий период 20</w:t>
      </w:r>
      <w:r w:rsidR="00292764" w:rsidRPr="00A54A60">
        <w:rPr>
          <w:rFonts w:ascii="Times New Roman" w:hAnsi="Times New Roman"/>
          <w:sz w:val="28"/>
          <w:szCs w:val="28"/>
        </w:rPr>
        <w:t>2</w:t>
      </w:r>
      <w:r w:rsidRPr="00A54A60">
        <w:rPr>
          <w:rFonts w:ascii="Times New Roman" w:hAnsi="Times New Roman"/>
          <w:sz w:val="28"/>
          <w:szCs w:val="28"/>
        </w:rPr>
        <w:t>1</w:t>
      </w:r>
      <w:r w:rsidR="00292764" w:rsidRPr="00A54A60">
        <w:rPr>
          <w:rFonts w:ascii="Times New Roman" w:hAnsi="Times New Roman"/>
          <w:sz w:val="28"/>
          <w:szCs w:val="28"/>
        </w:rPr>
        <w:t xml:space="preserve"> года</w:t>
      </w:r>
      <w:r w:rsidRPr="00A54A60">
        <w:rPr>
          <w:rFonts w:ascii="Times New Roman" w:hAnsi="Times New Roman"/>
          <w:sz w:val="28"/>
          <w:szCs w:val="28"/>
        </w:rPr>
        <w:t>;</w:t>
      </w:r>
    </w:p>
    <w:p w:rsidR="00292764" w:rsidRPr="00A54A60" w:rsidRDefault="005E3B62" w:rsidP="00F1552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>3.2</w:t>
      </w:r>
      <w:r w:rsidRPr="00A54A60">
        <w:rPr>
          <w:rFonts w:ascii="Times New Roman" w:hAnsi="Times New Roman"/>
          <w:sz w:val="28"/>
          <w:szCs w:val="28"/>
        </w:rPr>
        <w:tab/>
        <w:t>с 01.01.2020 по 31.12.2020</w:t>
      </w:r>
      <w:r w:rsidR="00292764" w:rsidRPr="00A54A60">
        <w:rPr>
          <w:rFonts w:ascii="Times New Roman" w:hAnsi="Times New Roman"/>
          <w:sz w:val="28"/>
          <w:szCs w:val="28"/>
        </w:rPr>
        <w:t>.</w:t>
      </w:r>
    </w:p>
    <w:p w:rsidR="00292764" w:rsidRPr="00A54A60" w:rsidRDefault="00292764" w:rsidP="00357917">
      <w:pPr>
        <w:spacing w:after="0" w:line="240" w:lineRule="auto"/>
        <w:jc w:val="both"/>
        <w:rPr>
          <w:sz w:val="16"/>
          <w:szCs w:val="16"/>
        </w:rPr>
      </w:pPr>
      <w:r w:rsidRPr="00A54A60">
        <w:rPr>
          <w:rFonts w:ascii="Times New Roman" w:hAnsi="Times New Roman"/>
          <w:sz w:val="28"/>
        </w:rPr>
        <w:tab/>
      </w:r>
    </w:p>
    <w:p w:rsidR="00292764" w:rsidRPr="00A54A60" w:rsidRDefault="00292764" w:rsidP="00782DC3">
      <w:pPr>
        <w:pStyle w:val="4"/>
        <w:numPr>
          <w:ilvl w:val="0"/>
          <w:numId w:val="33"/>
        </w:numPr>
      </w:pPr>
      <w:r w:rsidRPr="00A54A60">
        <w:t xml:space="preserve">Общие сведения </w:t>
      </w:r>
      <w:r w:rsidR="001362E6" w:rsidRPr="00A54A60">
        <w:t>о</w:t>
      </w:r>
      <w:r w:rsidR="00782DC3">
        <w:t>б учреждении</w:t>
      </w:r>
    </w:p>
    <w:p w:rsidR="00292764" w:rsidRPr="00A54A60" w:rsidRDefault="00292764" w:rsidP="001362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2764" w:rsidRPr="00A54A60" w:rsidRDefault="00292764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Style w:val="52"/>
        </w:rPr>
        <w:tab/>
        <w:t>1.</w:t>
      </w:r>
      <w:r w:rsidRPr="00A54A60">
        <w:rPr>
          <w:rStyle w:val="52"/>
        </w:rPr>
        <w:tab/>
        <w:t>Официальное полное наименование: Управление жилищно-коммунального хозяйства администрации Озерского городского округа Челябинской области (далее – Управление ЖКХ).</w:t>
      </w:r>
    </w:p>
    <w:p w:rsidR="00292764" w:rsidRPr="00A54A60" w:rsidRDefault="00292764" w:rsidP="001E4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A60">
        <w:rPr>
          <w:rFonts w:ascii="Times New Roman" w:hAnsi="Times New Roman"/>
          <w:sz w:val="28"/>
          <w:szCs w:val="28"/>
          <w:lang w:eastAsia="ru-RU"/>
        </w:rPr>
        <w:t>2.</w:t>
      </w:r>
      <w:r w:rsidRPr="00A54A60">
        <w:rPr>
          <w:rFonts w:ascii="Times New Roman" w:hAnsi="Times New Roman"/>
          <w:sz w:val="28"/>
          <w:szCs w:val="28"/>
          <w:lang w:eastAsia="ru-RU"/>
        </w:rPr>
        <w:tab/>
      </w:r>
      <w:r w:rsidRPr="00A54A60">
        <w:rPr>
          <w:rFonts w:ascii="Times New Roman" w:hAnsi="Times New Roman"/>
          <w:sz w:val="28"/>
          <w:szCs w:val="28"/>
        </w:rPr>
        <w:t xml:space="preserve">Сокращенное официальное наименование: </w:t>
      </w:r>
      <w:r w:rsidRPr="00A54A60">
        <w:rPr>
          <w:rFonts w:ascii="Times New Roman" w:hAnsi="Times New Roman"/>
          <w:sz w:val="28"/>
          <w:szCs w:val="28"/>
          <w:lang w:eastAsia="ru-RU"/>
        </w:rPr>
        <w:t>Управление ЖКХ.</w:t>
      </w:r>
    </w:p>
    <w:p w:rsidR="00292764" w:rsidRPr="00A54A60" w:rsidRDefault="00292764" w:rsidP="001E4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  <w:lang w:eastAsia="ru-RU"/>
        </w:rPr>
        <w:t>3.</w:t>
      </w:r>
      <w:r w:rsidRPr="00A54A60">
        <w:rPr>
          <w:rFonts w:ascii="Times New Roman" w:hAnsi="Times New Roman"/>
          <w:sz w:val="28"/>
          <w:szCs w:val="28"/>
          <w:lang w:eastAsia="ru-RU"/>
        </w:rPr>
        <w:tab/>
      </w:r>
      <w:r w:rsidRPr="00A54A60">
        <w:rPr>
          <w:rFonts w:ascii="Times New Roman" w:hAnsi="Times New Roman"/>
          <w:sz w:val="28"/>
          <w:szCs w:val="28"/>
        </w:rPr>
        <w:t>Юридический и фактический адрес: 456784, Россия, Челябинская область, город Озерск, пр. Ленина, 62.</w:t>
      </w:r>
    </w:p>
    <w:p w:rsidR="00292764" w:rsidRPr="00A54A60" w:rsidRDefault="00292764" w:rsidP="001E4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>4.</w:t>
      </w:r>
      <w:r w:rsidRPr="00A54A60">
        <w:rPr>
          <w:rFonts w:ascii="Times New Roman" w:hAnsi="Times New Roman"/>
          <w:sz w:val="28"/>
          <w:szCs w:val="28"/>
        </w:rPr>
        <w:tab/>
        <w:t xml:space="preserve">В налоговом органе Управлению ЖКХ присвоен основной государственный регистрационный номер (ОГРН) </w:t>
      </w:r>
      <w:proofErr w:type="gramStart"/>
      <w:r w:rsidRPr="00A54A60">
        <w:rPr>
          <w:rFonts w:ascii="Times New Roman" w:hAnsi="Times New Roman"/>
          <w:sz w:val="28"/>
          <w:szCs w:val="28"/>
        </w:rPr>
        <w:t xml:space="preserve">1117422001553,   </w:t>
      </w:r>
      <w:proofErr w:type="gramEnd"/>
      <w:r w:rsidRPr="00A54A60">
        <w:rPr>
          <w:rFonts w:ascii="Times New Roman" w:hAnsi="Times New Roman"/>
          <w:sz w:val="28"/>
          <w:szCs w:val="28"/>
        </w:rPr>
        <w:t xml:space="preserve">                                 ИНН 7422048028, КПП 741301001.</w:t>
      </w:r>
    </w:p>
    <w:p w:rsidR="00292764" w:rsidRPr="00A54A60" w:rsidRDefault="00292764" w:rsidP="001362E6">
      <w:pPr>
        <w:pStyle w:val="6"/>
      </w:pPr>
      <w:r w:rsidRPr="00A54A60">
        <w:tab/>
        <w:t>5.</w:t>
      </w:r>
      <w:r w:rsidRPr="00A54A60">
        <w:tab/>
        <w:t>Собственником имущества Управления ЖКХ является Озерский городской округ.</w:t>
      </w:r>
    </w:p>
    <w:p w:rsidR="00292764" w:rsidRPr="00A54A60" w:rsidRDefault="00292764" w:rsidP="001362E6">
      <w:pPr>
        <w:pStyle w:val="6"/>
      </w:pPr>
      <w:r w:rsidRPr="00A54A60">
        <w:tab/>
        <w:t>6.</w:t>
      </w:r>
      <w:r w:rsidRPr="00A54A60">
        <w:tab/>
        <w:t>Учредитель: Администрация Озерского городского округа Челябинской области.</w:t>
      </w:r>
    </w:p>
    <w:p w:rsidR="00292764" w:rsidRPr="00A54A60" w:rsidRDefault="00292764" w:rsidP="001362E6">
      <w:pPr>
        <w:pStyle w:val="6"/>
      </w:pPr>
      <w:r w:rsidRPr="00A54A60">
        <w:tab/>
        <w:t>7.</w:t>
      </w:r>
      <w:r w:rsidRPr="00A54A60">
        <w:tab/>
        <w:t>Управление ЖКХ имеет статус юридического лица, обладает всеми его правами, имеет самостоятельный баланс, круглую печать с изображением герба Озерского городского округа, штампы и бланки со своим наименованием.</w:t>
      </w:r>
    </w:p>
    <w:p w:rsidR="00292764" w:rsidRPr="00A54A60" w:rsidRDefault="00292764" w:rsidP="001362E6">
      <w:pPr>
        <w:pStyle w:val="51"/>
      </w:pPr>
      <w:r w:rsidRPr="00A54A60">
        <w:tab/>
        <w:t>8.</w:t>
      </w:r>
      <w:r w:rsidRPr="00A54A60">
        <w:tab/>
        <w:t>Управление ЖКХ является отраслевым (функциональным) органом администрации Озерского городского округа, входящим в ее структуру.</w:t>
      </w:r>
    </w:p>
    <w:p w:rsidR="00292764" w:rsidRPr="00A54A60" w:rsidRDefault="00292764" w:rsidP="001362E6">
      <w:pPr>
        <w:pStyle w:val="51"/>
      </w:pPr>
      <w:r w:rsidRPr="00A54A60">
        <w:tab/>
        <w:t>9.</w:t>
      </w:r>
      <w:r w:rsidRPr="00A54A60">
        <w:tab/>
        <w:t>На Управление</w:t>
      </w:r>
      <w:r w:rsidRPr="00A54A60">
        <w:rPr>
          <w:rStyle w:val="34"/>
        </w:rPr>
        <w:t xml:space="preserve"> ЖКХ </w:t>
      </w:r>
      <w:r w:rsidRPr="00A54A60">
        <w:t>распространяются требования бюджетного законодательства, установленные применительно к казенному учреждению.</w:t>
      </w:r>
    </w:p>
    <w:p w:rsidR="00292764" w:rsidRPr="00A54A60" w:rsidRDefault="00292764" w:rsidP="001362E6">
      <w:pPr>
        <w:pStyle w:val="6"/>
        <w:rPr>
          <w:lang w:eastAsia="ru-RU"/>
        </w:rPr>
      </w:pPr>
      <w:r w:rsidRPr="00A54A60">
        <w:tab/>
        <w:t>10.</w:t>
      </w:r>
      <w:r w:rsidRPr="00A54A60">
        <w:tab/>
      </w:r>
      <w:proofErr w:type="gramStart"/>
      <w:r w:rsidRPr="00A54A60">
        <w:rPr>
          <w:lang w:eastAsia="ru-RU"/>
        </w:rPr>
        <w:t>В</w:t>
      </w:r>
      <w:proofErr w:type="gramEnd"/>
      <w:r w:rsidRPr="00A54A60">
        <w:rPr>
          <w:lang w:eastAsia="ru-RU"/>
        </w:rPr>
        <w:t xml:space="preserve"> отделении Управления федерального казначейства по городу Озерску Челябинской области </w:t>
      </w:r>
      <w:r w:rsidRPr="00A54A60">
        <w:rPr>
          <w:rStyle w:val="34"/>
          <w:bCs/>
        </w:rPr>
        <w:t>Управлению ЖКХ</w:t>
      </w:r>
      <w:r w:rsidRPr="00A54A60">
        <w:rPr>
          <w:lang w:eastAsia="ru-RU"/>
        </w:rPr>
        <w:t xml:space="preserve"> открыты лицевые счета получателя бюджетных средств:</w:t>
      </w:r>
    </w:p>
    <w:p w:rsidR="00292764" w:rsidRPr="00A54A60" w:rsidRDefault="001362E6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lastRenderedPageBreak/>
        <w:tab/>
      </w:r>
      <w:r w:rsidR="00292764" w:rsidRPr="00A54A60">
        <w:rPr>
          <w:rFonts w:ascii="Times New Roman" w:hAnsi="Times New Roman"/>
          <w:sz w:val="28"/>
          <w:szCs w:val="28"/>
        </w:rPr>
        <w:t>–</w:t>
      </w:r>
      <w:r w:rsidR="00292764" w:rsidRPr="00A54A60">
        <w:rPr>
          <w:rFonts w:ascii="Times New Roman" w:hAnsi="Times New Roman"/>
          <w:sz w:val="28"/>
          <w:szCs w:val="28"/>
        </w:rPr>
        <w:tab/>
      </w:r>
      <w:r w:rsidR="00292764" w:rsidRPr="00A54A60">
        <w:rPr>
          <w:rStyle w:val="52"/>
        </w:rPr>
        <w:t>лицевой счет для учета операций со средствами</w:t>
      </w:r>
      <w:r w:rsidR="00292764" w:rsidRPr="00A54A60">
        <w:rPr>
          <w:rFonts w:ascii="Times New Roman" w:hAnsi="Times New Roman"/>
          <w:sz w:val="28"/>
          <w:szCs w:val="28"/>
        </w:rPr>
        <w:t xml:space="preserve"> главного распорядителя бюджетных средств;</w:t>
      </w:r>
    </w:p>
    <w:p w:rsidR="00292764" w:rsidRPr="00A54A60" w:rsidRDefault="001362E6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ab/>
      </w:r>
      <w:r w:rsidR="00292764" w:rsidRPr="00A54A60">
        <w:rPr>
          <w:rFonts w:ascii="Times New Roman" w:hAnsi="Times New Roman"/>
          <w:sz w:val="28"/>
          <w:szCs w:val="28"/>
        </w:rPr>
        <w:t>–</w:t>
      </w:r>
      <w:r w:rsidR="00292764" w:rsidRPr="00A54A60">
        <w:rPr>
          <w:rFonts w:ascii="Times New Roman" w:hAnsi="Times New Roman"/>
          <w:sz w:val="28"/>
          <w:szCs w:val="28"/>
        </w:rPr>
        <w:tab/>
      </w:r>
      <w:r w:rsidR="00292764" w:rsidRPr="00A54A60">
        <w:rPr>
          <w:rStyle w:val="52"/>
        </w:rPr>
        <w:t>лицевой счет для учета операций со средствами</w:t>
      </w:r>
      <w:r w:rsidR="00292764" w:rsidRPr="00A54A60">
        <w:rPr>
          <w:rFonts w:ascii="Times New Roman" w:hAnsi="Times New Roman"/>
          <w:sz w:val="28"/>
          <w:szCs w:val="28"/>
        </w:rPr>
        <w:t xml:space="preserve"> получателя бюджетных средств;</w:t>
      </w:r>
    </w:p>
    <w:p w:rsidR="00292764" w:rsidRPr="00A54A60" w:rsidRDefault="001362E6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ab/>
      </w:r>
      <w:r w:rsidR="00292764" w:rsidRPr="00A54A60">
        <w:rPr>
          <w:rFonts w:ascii="Times New Roman" w:hAnsi="Times New Roman"/>
          <w:sz w:val="28"/>
          <w:szCs w:val="28"/>
        </w:rPr>
        <w:t>–</w:t>
      </w:r>
      <w:r w:rsidR="00292764" w:rsidRPr="00A54A60">
        <w:rPr>
          <w:rFonts w:ascii="Times New Roman" w:hAnsi="Times New Roman"/>
          <w:sz w:val="28"/>
          <w:szCs w:val="28"/>
        </w:rPr>
        <w:tab/>
      </w:r>
      <w:r w:rsidR="00292764" w:rsidRPr="00A54A60">
        <w:rPr>
          <w:rStyle w:val="52"/>
        </w:rPr>
        <w:t>лицевой счет для учета операций со средствами</w:t>
      </w:r>
      <w:r w:rsidR="00292764" w:rsidRPr="00A54A60">
        <w:rPr>
          <w:rFonts w:ascii="Times New Roman" w:hAnsi="Times New Roman"/>
          <w:sz w:val="28"/>
          <w:szCs w:val="28"/>
        </w:rPr>
        <w:t xml:space="preserve"> главного администратора доходов бюджета;</w:t>
      </w:r>
    </w:p>
    <w:p w:rsidR="00292764" w:rsidRPr="00A54A60" w:rsidRDefault="001362E6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ab/>
      </w:r>
      <w:r w:rsidR="00292764" w:rsidRPr="00A54A60">
        <w:rPr>
          <w:rFonts w:ascii="Times New Roman" w:hAnsi="Times New Roman"/>
          <w:sz w:val="28"/>
          <w:szCs w:val="28"/>
        </w:rPr>
        <w:t>–</w:t>
      </w:r>
      <w:r w:rsidR="00292764" w:rsidRPr="00A54A60">
        <w:rPr>
          <w:rStyle w:val="52"/>
        </w:rPr>
        <w:tab/>
        <w:t>лицевой счет для учета операций со средствами, поступающими во временное распоряжение получателя бюджетных средств.</w:t>
      </w:r>
    </w:p>
    <w:p w:rsidR="00292764" w:rsidRPr="00A54A60" w:rsidRDefault="00292764" w:rsidP="001362E6">
      <w:pPr>
        <w:pStyle w:val="51"/>
        <w:rPr>
          <w:rStyle w:val="52"/>
        </w:rPr>
      </w:pPr>
      <w:r w:rsidRPr="00A54A60">
        <w:tab/>
        <w:t>11.</w:t>
      </w:r>
      <w:r w:rsidRPr="00A54A60">
        <w:tab/>
      </w:r>
      <w:r w:rsidRPr="00A54A60">
        <w:rPr>
          <w:rStyle w:val="12"/>
          <w:bCs/>
        </w:rPr>
        <w:t xml:space="preserve">Управление ЖКХ осуществляет свою деятельность в соответствии                       с предметом и целями, определенными действующим законодательством РФ, муниципальными нормативными правовыми актами и Положением об Управлении жилищно-коммунального хозяйства </w:t>
      </w:r>
      <w:r w:rsidRPr="00A54A60">
        <w:rPr>
          <w:rStyle w:val="52"/>
        </w:rPr>
        <w:t>администрации Озерского городского округа Челябинской области</w:t>
      </w:r>
      <w:r w:rsidRPr="00A54A60">
        <w:rPr>
          <w:rStyle w:val="12"/>
          <w:bCs/>
        </w:rPr>
        <w:t xml:space="preserve">, утвержденным решением Собрания депутатов Озерского городского округа </w:t>
      </w:r>
      <w:r w:rsidRPr="00A54A60">
        <w:t>от 19.10.2011 № 164 (далее – Положение).</w:t>
      </w:r>
    </w:p>
    <w:p w:rsidR="00292764" w:rsidRPr="00A54A60" w:rsidRDefault="001362E6" w:rsidP="001362E6">
      <w:pPr>
        <w:spacing w:after="0" w:line="240" w:lineRule="auto"/>
        <w:jc w:val="both"/>
        <w:rPr>
          <w:rStyle w:val="52"/>
        </w:rPr>
      </w:pPr>
      <w:r w:rsidRPr="00A54A60">
        <w:rPr>
          <w:rStyle w:val="52"/>
        </w:rPr>
        <w:tab/>
      </w:r>
      <w:r w:rsidR="00292764" w:rsidRPr="00A54A60">
        <w:rPr>
          <w:rStyle w:val="52"/>
        </w:rPr>
        <w:t>11.1.</w:t>
      </w:r>
      <w:r w:rsidR="00292764" w:rsidRPr="00A54A60">
        <w:rPr>
          <w:rStyle w:val="52"/>
        </w:rPr>
        <w:tab/>
        <w:t>Управление ЖКХ является отраслевым (функциональным)</w:t>
      </w:r>
      <w:r w:rsidR="00292764" w:rsidRPr="00A54A60">
        <w:rPr>
          <w:rFonts w:ascii="Times New Roman" w:hAnsi="Times New Roman"/>
          <w:sz w:val="28"/>
          <w:szCs w:val="28"/>
        </w:rPr>
        <w:t xml:space="preserve"> органом администрации Озерского городского округа, созданным в целях обеспечения реализации полномочий администрации Озерского городского округа в сфере организации на территории Озерского городского округа электро-, тепло-, газо- и водоснабжения населения, водоотведения, снабжения населения топливом, </w:t>
      </w:r>
      <w:r w:rsidR="00A40951" w:rsidRPr="00A40951">
        <w:rPr>
          <w:rFonts w:ascii="Times New Roman" w:hAnsi="Times New Roman"/>
          <w:sz w:val="28"/>
          <w:szCs w:val="28"/>
        </w:rPr>
        <w:t xml:space="preserve">               </w:t>
      </w:r>
      <w:r w:rsidR="00292764" w:rsidRPr="00A54A60">
        <w:rPr>
          <w:rFonts w:ascii="Times New Roman" w:hAnsi="Times New Roman"/>
          <w:sz w:val="28"/>
          <w:szCs w:val="28"/>
        </w:rPr>
        <w:t>в сфере жилищных отношений, в том числе в сфере управления и распоряжения муниципальным жилищным фондом в соответствии с муниципальными правовыми актами Озерского городского округа (пункт 1 Положения)</w:t>
      </w:r>
      <w:r w:rsidR="00292764" w:rsidRPr="00A54A60">
        <w:rPr>
          <w:rStyle w:val="52"/>
        </w:rPr>
        <w:t>.</w:t>
      </w:r>
    </w:p>
    <w:p w:rsidR="00292764" w:rsidRPr="00A54A60" w:rsidRDefault="001362E6" w:rsidP="001362E6">
      <w:pPr>
        <w:pStyle w:val="51"/>
        <w:rPr>
          <w:rStyle w:val="52"/>
        </w:rPr>
      </w:pPr>
      <w:r w:rsidRPr="00A54A60">
        <w:rPr>
          <w:rStyle w:val="52"/>
        </w:rPr>
        <w:tab/>
      </w:r>
      <w:r w:rsidR="00292764" w:rsidRPr="00A54A60">
        <w:rPr>
          <w:rStyle w:val="52"/>
        </w:rPr>
        <w:t>11.2.</w:t>
      </w:r>
      <w:r w:rsidR="00292764" w:rsidRPr="00A54A60">
        <w:rPr>
          <w:rStyle w:val="52"/>
        </w:rPr>
        <w:tab/>
        <w:t xml:space="preserve">Осуществляет от имени муниципального образования </w:t>
      </w:r>
      <w:r w:rsidR="00A40951" w:rsidRPr="00A40951">
        <w:rPr>
          <w:rStyle w:val="52"/>
        </w:rPr>
        <w:t xml:space="preserve">                                      </w:t>
      </w:r>
      <w:r w:rsidR="00292764" w:rsidRPr="00A54A60">
        <w:rPr>
          <w:rStyle w:val="52"/>
        </w:rPr>
        <w:t xml:space="preserve">в установленном порядке управление и распоряжение муниципальным жилищным фондом на основании правовых актов органов местного самоуправления Озерского городского округа </w:t>
      </w:r>
      <w:r w:rsidR="00292764" w:rsidRPr="00A54A60">
        <w:t xml:space="preserve">(подпункт 1 пункта 22 </w:t>
      </w:r>
      <w:r w:rsidR="00292764" w:rsidRPr="00A54A60">
        <w:rPr>
          <w:rStyle w:val="52"/>
        </w:rPr>
        <w:t>Положения)</w:t>
      </w:r>
      <w:r w:rsidR="00292764" w:rsidRPr="00A54A60">
        <w:t>;</w:t>
      </w:r>
    </w:p>
    <w:p w:rsidR="00292764" w:rsidRPr="00A54A60" w:rsidRDefault="00292764" w:rsidP="001362E6">
      <w:pPr>
        <w:pStyle w:val="51"/>
        <w:rPr>
          <w:rStyle w:val="52"/>
        </w:rPr>
      </w:pPr>
      <w:r w:rsidRPr="00A54A60">
        <w:rPr>
          <w:rStyle w:val="52"/>
        </w:rPr>
        <w:tab/>
        <w:t>11.3.</w:t>
      </w:r>
      <w:r w:rsidRPr="00A54A60">
        <w:rPr>
          <w:rStyle w:val="52"/>
        </w:rPr>
        <w:tab/>
        <w:t xml:space="preserve">Осуществляет полномочия главного администратора неналоговых доходов бюджета Озерского городского округа от аренды, платы за социальный </w:t>
      </w:r>
      <w:proofErr w:type="spellStart"/>
      <w:r w:rsidRPr="00A54A60">
        <w:rPr>
          <w:rStyle w:val="52"/>
        </w:rPr>
        <w:t>найм</w:t>
      </w:r>
      <w:proofErr w:type="spellEnd"/>
      <w:r w:rsidRPr="00A54A60">
        <w:rPr>
          <w:rStyle w:val="52"/>
        </w:rPr>
        <w:t xml:space="preserve"> жилых помещений, находящихся в муниципальной собственности, </w:t>
      </w:r>
      <w:r w:rsidR="00BC244B" w:rsidRPr="00A54A60">
        <w:rPr>
          <w:rStyle w:val="52"/>
        </w:rPr>
        <w:t xml:space="preserve">                      </w:t>
      </w:r>
      <w:r w:rsidRPr="00A54A60">
        <w:rPr>
          <w:rStyle w:val="52"/>
        </w:rPr>
        <w:t xml:space="preserve">в том числе осуществляет контроль за перечислением в бюджет Озерского городского округа от аренды, коммерческого найма и доходов от взимания платы за оформление договоров приватизации, принимает необходимые меры </w:t>
      </w:r>
      <w:r w:rsidR="00BC244B" w:rsidRPr="00A54A60">
        <w:rPr>
          <w:rStyle w:val="52"/>
        </w:rPr>
        <w:t xml:space="preserve">                   </w:t>
      </w:r>
      <w:r w:rsidRPr="00A54A60">
        <w:rPr>
          <w:rStyle w:val="52"/>
        </w:rPr>
        <w:t>для обеспечения этих поступлений</w:t>
      </w:r>
      <w:r w:rsidRPr="00A54A60">
        <w:t xml:space="preserve"> (подпункт 6 пункта 22 </w:t>
      </w:r>
      <w:r w:rsidRPr="00A54A60">
        <w:rPr>
          <w:rStyle w:val="52"/>
        </w:rPr>
        <w:t>Положения);</w:t>
      </w:r>
    </w:p>
    <w:p w:rsidR="00292764" w:rsidRPr="00A54A60" w:rsidRDefault="00292764" w:rsidP="001362E6">
      <w:pPr>
        <w:pStyle w:val="51"/>
      </w:pPr>
      <w:r w:rsidRPr="00A54A60">
        <w:tab/>
        <w:t>11.4</w:t>
      </w:r>
      <w:r w:rsidR="00A40951">
        <w:t>.</w:t>
      </w:r>
      <w:r w:rsidRPr="00A54A60">
        <w:tab/>
        <w:t>Осуществляет текущий учет муниципального жилищного фонда, ведет учет (реестр) договоров найма, социального найма, аренды коммерческого найма муниципального жилищного фонда, осуществляет контроль соблюдения условий таких договоров (подпункты 2,</w:t>
      </w:r>
      <w:r w:rsidR="005E3B62" w:rsidRPr="00A54A60">
        <w:t> </w:t>
      </w:r>
      <w:r w:rsidRPr="00A54A60">
        <w:t>7 пункта 22 Положения);</w:t>
      </w:r>
    </w:p>
    <w:p w:rsidR="00292764" w:rsidRPr="00A54A60" w:rsidRDefault="00292764" w:rsidP="001362E6">
      <w:pPr>
        <w:pStyle w:val="51"/>
      </w:pPr>
      <w:r w:rsidRPr="00A54A60">
        <w:tab/>
        <w:t>11.5</w:t>
      </w:r>
      <w:r w:rsidR="00A40951">
        <w:t>.</w:t>
      </w:r>
      <w:r w:rsidRPr="00A54A60">
        <w:tab/>
        <w:t xml:space="preserve">Осуществляет функции </w:t>
      </w:r>
      <w:proofErr w:type="spellStart"/>
      <w:r w:rsidRPr="00A54A60">
        <w:t>наймодателя</w:t>
      </w:r>
      <w:proofErr w:type="spellEnd"/>
      <w:r w:rsidRPr="00A54A60">
        <w:t xml:space="preserve"> муниципального специализированного фонда в части заключения, расторжения, прекращения договоров социального найма, внесение изменений (подпункт 12 пункта 22 Положения);</w:t>
      </w:r>
    </w:p>
    <w:p w:rsidR="00292764" w:rsidRPr="00A54A60" w:rsidRDefault="00292764" w:rsidP="001362E6">
      <w:pPr>
        <w:pStyle w:val="51"/>
        <w:rPr>
          <w:rStyle w:val="52"/>
        </w:rPr>
      </w:pPr>
      <w:r w:rsidRPr="00A54A60">
        <w:tab/>
        <w:t>11.6</w:t>
      </w:r>
      <w:r w:rsidR="00A40951">
        <w:t>.</w:t>
      </w:r>
      <w:r w:rsidRPr="00A54A60">
        <w:tab/>
        <w:t xml:space="preserve">Осуществляет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(подпункт 27 пункта 22 Положения). </w:t>
      </w:r>
    </w:p>
    <w:p w:rsidR="00292764" w:rsidRPr="00A54A60" w:rsidRDefault="00292764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lastRenderedPageBreak/>
        <w:tab/>
        <w:t>12.</w:t>
      </w:r>
      <w:r w:rsidRPr="00A54A60">
        <w:rPr>
          <w:rFonts w:ascii="Times New Roman" w:hAnsi="Times New Roman"/>
          <w:sz w:val="28"/>
          <w:szCs w:val="28"/>
        </w:rPr>
        <w:tab/>
        <w:t>Ответственные лица за финансово-хозяйственную деятельность               в проверяемом периоде:</w:t>
      </w:r>
    </w:p>
    <w:p w:rsidR="00292764" w:rsidRPr="00A54A60" w:rsidRDefault="00292764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ab/>
        <w:t>–</w:t>
      </w:r>
      <w:r w:rsidRPr="00A54A60">
        <w:rPr>
          <w:rFonts w:ascii="Times New Roman" w:hAnsi="Times New Roman"/>
          <w:sz w:val="28"/>
          <w:szCs w:val="28"/>
        </w:rPr>
        <w:tab/>
        <w:t>начальник Управления ЖКХ</w:t>
      </w:r>
      <w:r w:rsidR="001362E6" w:rsidRPr="00A54A60">
        <w:rPr>
          <w:rFonts w:ascii="Times New Roman" w:hAnsi="Times New Roman"/>
          <w:sz w:val="28"/>
          <w:szCs w:val="28"/>
        </w:rPr>
        <w:t>,</w:t>
      </w:r>
      <w:r w:rsidRPr="00A54A60">
        <w:rPr>
          <w:rFonts w:ascii="Times New Roman" w:hAnsi="Times New Roman"/>
          <w:sz w:val="28"/>
          <w:szCs w:val="28"/>
        </w:rPr>
        <w:t xml:space="preserve"> назначена на должность с 07.12.2016 по настоящее время;</w:t>
      </w:r>
    </w:p>
    <w:p w:rsidR="00292764" w:rsidRPr="00A54A60" w:rsidRDefault="00292764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ab/>
        <w:t>–</w:t>
      </w:r>
      <w:r w:rsidRPr="00A54A60">
        <w:rPr>
          <w:rFonts w:ascii="Times New Roman" w:hAnsi="Times New Roman"/>
          <w:sz w:val="28"/>
          <w:szCs w:val="28"/>
        </w:rPr>
        <w:tab/>
        <w:t>начальник финансово-эконо</w:t>
      </w:r>
      <w:r w:rsidR="00AB7D4D">
        <w:rPr>
          <w:rFonts w:ascii="Times New Roman" w:hAnsi="Times New Roman"/>
          <w:sz w:val="28"/>
          <w:szCs w:val="28"/>
        </w:rPr>
        <w:t>мического отдела Управления ЖКХ</w:t>
      </w:r>
      <w:r w:rsidR="001362E6" w:rsidRPr="00A54A60">
        <w:rPr>
          <w:rFonts w:ascii="Times New Roman" w:hAnsi="Times New Roman"/>
          <w:sz w:val="28"/>
          <w:szCs w:val="28"/>
        </w:rPr>
        <w:t>,</w:t>
      </w:r>
      <w:r w:rsidRPr="00A54A60">
        <w:rPr>
          <w:rFonts w:ascii="Times New Roman" w:hAnsi="Times New Roman"/>
          <w:sz w:val="28"/>
          <w:szCs w:val="28"/>
        </w:rPr>
        <w:t xml:space="preserve"> принята на должность с 22.11.2011 </w:t>
      </w:r>
      <w:r w:rsidR="00916D04" w:rsidRPr="00A54A60">
        <w:rPr>
          <w:rFonts w:ascii="Times New Roman" w:hAnsi="Times New Roman"/>
          <w:sz w:val="28"/>
          <w:szCs w:val="28"/>
        </w:rPr>
        <w:t>по настоящее время.</w:t>
      </w:r>
    </w:p>
    <w:p w:rsidR="001362E6" w:rsidRPr="00A54A60" w:rsidRDefault="00355065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4A60">
        <w:rPr>
          <w:rFonts w:ascii="Times New Roman" w:hAnsi="Times New Roman"/>
          <w:sz w:val="28"/>
          <w:szCs w:val="28"/>
        </w:rPr>
        <w:tab/>
        <w:t>–</w:t>
      </w:r>
      <w:r w:rsidRPr="00A54A60">
        <w:rPr>
          <w:rFonts w:ascii="Times New Roman" w:hAnsi="Times New Roman"/>
          <w:sz w:val="28"/>
          <w:szCs w:val="28"/>
        </w:rPr>
        <w:tab/>
        <w:t>заместитель начальника Управления ЖКХ, принята на должность с</w:t>
      </w:r>
      <w:r w:rsidR="000F00AF" w:rsidRPr="00A54A60">
        <w:rPr>
          <w:rFonts w:ascii="Times New Roman" w:hAnsi="Times New Roman"/>
          <w:sz w:val="28"/>
          <w:szCs w:val="28"/>
        </w:rPr>
        <w:t xml:space="preserve"> 01.11.2018</w:t>
      </w:r>
      <w:r w:rsidRPr="00A54A60">
        <w:rPr>
          <w:rFonts w:ascii="Times New Roman" w:hAnsi="Times New Roman"/>
          <w:sz w:val="28"/>
          <w:szCs w:val="28"/>
        </w:rPr>
        <w:t>, на период отпуска,</w:t>
      </w:r>
      <w:r w:rsidR="00A2622A" w:rsidRPr="00A54A60">
        <w:rPr>
          <w:rFonts w:ascii="Times New Roman" w:hAnsi="Times New Roman"/>
          <w:sz w:val="28"/>
          <w:szCs w:val="28"/>
        </w:rPr>
        <w:t xml:space="preserve"> болезни исполняла обязанности начальника Управления </w:t>
      </w:r>
      <w:r w:rsidR="00277566" w:rsidRPr="00A54A60">
        <w:rPr>
          <w:rFonts w:ascii="Times New Roman" w:hAnsi="Times New Roman"/>
          <w:sz w:val="28"/>
          <w:szCs w:val="28"/>
        </w:rPr>
        <w:t>ЖКХ</w:t>
      </w:r>
      <w:r w:rsidR="00445EFC">
        <w:rPr>
          <w:rFonts w:ascii="Times New Roman" w:hAnsi="Times New Roman"/>
          <w:sz w:val="28"/>
          <w:szCs w:val="28"/>
        </w:rPr>
        <w:t>.</w:t>
      </w:r>
    </w:p>
    <w:p w:rsidR="001362E6" w:rsidRPr="00A54A60" w:rsidRDefault="001362E6" w:rsidP="001362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4A60">
        <w:rPr>
          <w:rFonts w:ascii="Times New Roman" w:hAnsi="Times New Roman"/>
          <w:b/>
          <w:sz w:val="28"/>
          <w:szCs w:val="28"/>
        </w:rPr>
        <w:t>Часть 1.</w:t>
      </w:r>
      <w:r w:rsidRPr="00A54A60">
        <w:rPr>
          <w:rFonts w:ascii="Times New Roman" w:hAnsi="Times New Roman"/>
          <w:b/>
          <w:sz w:val="28"/>
          <w:szCs w:val="28"/>
        </w:rPr>
        <w:tab/>
        <w:t>Проверка исполнения ведомственной целевой программы «Обеспечение реализации мероприятий в области жилищного хозяйства», в том числе выполнение работ по ремонту пустующих жилых помещений муниципального жилищного фонда округа за 2020 год и текущий период 2021 года</w:t>
      </w:r>
    </w:p>
    <w:p w:rsidR="001362E6" w:rsidRPr="00A54A60" w:rsidRDefault="00782DC3" w:rsidP="001362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362E6" w:rsidRPr="00A54A60">
        <w:rPr>
          <w:rFonts w:ascii="Times New Roman" w:hAnsi="Times New Roman"/>
          <w:b/>
          <w:sz w:val="28"/>
          <w:szCs w:val="28"/>
        </w:rPr>
        <w:t>.</w:t>
      </w:r>
      <w:r w:rsidR="001362E6" w:rsidRPr="00A54A60">
        <w:rPr>
          <w:rFonts w:ascii="Times New Roman" w:hAnsi="Times New Roman"/>
          <w:b/>
          <w:sz w:val="28"/>
          <w:szCs w:val="28"/>
        </w:rPr>
        <w:tab/>
        <w:t>Общие сведения о ведомственной целевой программе</w:t>
      </w:r>
    </w:p>
    <w:p w:rsidR="001362E6" w:rsidRPr="00A54A60" w:rsidRDefault="001362E6" w:rsidP="001362E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2573F" w:rsidRPr="00A54A60" w:rsidRDefault="00A244C7" w:rsidP="00814C70">
      <w:pPr>
        <w:pStyle w:val="100"/>
        <w:rPr>
          <w:color w:val="auto"/>
        </w:rPr>
      </w:pPr>
      <w:r w:rsidRPr="00A54A60">
        <w:rPr>
          <w:color w:val="auto"/>
        </w:rPr>
        <w:tab/>
        <w:t>1.</w:t>
      </w:r>
      <w:r w:rsidRPr="00A54A60">
        <w:rPr>
          <w:color w:val="auto"/>
        </w:rPr>
        <w:tab/>
        <w:t xml:space="preserve">В соответствии </w:t>
      </w:r>
      <w:r w:rsidR="00FD2B29" w:rsidRPr="00A54A60">
        <w:rPr>
          <w:color w:val="auto"/>
        </w:rPr>
        <w:t xml:space="preserve">со </w:t>
      </w:r>
      <w:hyperlink r:id="rId8" w:history="1">
        <w:r w:rsidRPr="00A54A60">
          <w:rPr>
            <w:rFonts w:eastAsia="Calibri"/>
            <w:color w:val="auto"/>
          </w:rPr>
          <w:t>статьей 179.3</w:t>
        </w:r>
      </w:hyperlink>
      <w:r w:rsidRPr="00A54A60">
        <w:rPr>
          <w:color w:val="auto"/>
        </w:rPr>
        <w:t xml:space="preserve"> Бюджетного кодекса РФ, статьей 16 Федерального закона от 06.10.2003 № 131-ФЗ «Об общих принципах организации местного самоуправления в Российской Федерации», Уставом Озерского городского округа</w:t>
      </w:r>
      <w:r w:rsidR="00FE0023" w:rsidRPr="00A54A60">
        <w:rPr>
          <w:rStyle w:val="affc"/>
          <w:color w:val="auto"/>
        </w:rPr>
        <w:footnoteReference w:id="1"/>
      </w:r>
      <w:r w:rsidR="00FE0023" w:rsidRPr="00A54A60">
        <w:rPr>
          <w:color w:val="auto"/>
        </w:rPr>
        <w:t xml:space="preserve">, </w:t>
      </w:r>
      <w:hyperlink r:id="rId9" w:history="1">
        <w:r w:rsidRPr="00A54A60">
          <w:rPr>
            <w:rFonts w:eastAsia="Calibri"/>
            <w:color w:val="auto"/>
          </w:rPr>
          <w:t>Положением</w:t>
        </w:r>
      </w:hyperlink>
      <w:r w:rsidRPr="00A54A60">
        <w:rPr>
          <w:color w:val="auto"/>
        </w:rPr>
        <w:t xml:space="preserve"> о бюджетном процессе в Озерском городском округе</w:t>
      </w:r>
      <w:r w:rsidR="00FE0023" w:rsidRPr="00A54A60">
        <w:rPr>
          <w:rStyle w:val="affc"/>
          <w:color w:val="auto"/>
        </w:rPr>
        <w:footnoteReference w:id="2"/>
      </w:r>
      <w:r w:rsidRPr="00A54A60">
        <w:rPr>
          <w:color w:val="auto"/>
        </w:rPr>
        <w:t xml:space="preserve">, </w:t>
      </w:r>
      <w:r w:rsidR="00814C70" w:rsidRPr="00A54A60">
        <w:rPr>
          <w:color w:val="auto"/>
        </w:rPr>
        <w:t xml:space="preserve">Положением </w:t>
      </w:r>
      <w:r w:rsidR="00814C70" w:rsidRPr="00A54A60">
        <w:rPr>
          <w:rFonts w:eastAsiaTheme="minorHAnsi" w:cs="Arial"/>
          <w:color w:val="auto"/>
          <w:lang w:eastAsia="en-US"/>
        </w:rPr>
        <w:t xml:space="preserve">о порядке разработки, утверждения и реализации ведомственных целевых </w:t>
      </w:r>
      <w:r w:rsidR="00DF72F6" w:rsidRPr="00A54A60">
        <w:rPr>
          <w:rFonts w:eastAsiaTheme="minorHAnsi" w:cs="Arial"/>
          <w:color w:val="auto"/>
          <w:lang w:eastAsia="en-US"/>
        </w:rPr>
        <w:t>программ</w:t>
      </w:r>
      <w:r w:rsidR="00814C70" w:rsidRPr="00A54A60">
        <w:rPr>
          <w:rStyle w:val="affc"/>
          <w:rFonts w:eastAsiaTheme="minorHAnsi" w:cs="Arial"/>
          <w:color w:val="auto"/>
          <w:lang w:eastAsia="en-US"/>
        </w:rPr>
        <w:footnoteReference w:id="3"/>
      </w:r>
      <w:r w:rsidR="00814C70" w:rsidRPr="00A54A60">
        <w:rPr>
          <w:color w:val="auto"/>
        </w:rPr>
        <w:t xml:space="preserve">, </w:t>
      </w:r>
      <w:r w:rsidRPr="00A54A60">
        <w:rPr>
          <w:color w:val="auto"/>
        </w:rPr>
        <w:t>в целях оптимизации расходов и формирования программно-целевого метода формирования бюджета Озерского городского округа</w:t>
      </w:r>
      <w:r w:rsidR="00814C70" w:rsidRPr="00A54A60">
        <w:rPr>
          <w:color w:val="auto"/>
        </w:rPr>
        <w:t>,</w:t>
      </w:r>
      <w:r w:rsidRPr="00A54A60">
        <w:rPr>
          <w:color w:val="auto"/>
        </w:rPr>
        <w:t xml:space="preserve"> </w:t>
      </w:r>
      <w:r w:rsidR="00C2573F" w:rsidRPr="00A54A60">
        <w:rPr>
          <w:color w:val="auto"/>
        </w:rPr>
        <w:t>приказом начальника Управления ЖКХ от 31.12.2020 №</w:t>
      </w:r>
      <w:r w:rsidR="00F15529" w:rsidRPr="00A54A60">
        <w:rPr>
          <w:color w:val="auto"/>
        </w:rPr>
        <w:t> </w:t>
      </w:r>
      <w:r w:rsidR="00C2573F" w:rsidRPr="00A54A60">
        <w:rPr>
          <w:color w:val="auto"/>
        </w:rPr>
        <w:t xml:space="preserve">47 утверждена ведомственная целевая программа </w:t>
      </w:r>
      <w:r w:rsidR="00C2573F" w:rsidRPr="00A54A60">
        <w:rPr>
          <w:bCs/>
          <w:color w:val="auto"/>
        </w:rPr>
        <w:t>«</w:t>
      </w:r>
      <w:r w:rsidR="00C2573F" w:rsidRPr="00A54A60">
        <w:rPr>
          <w:color w:val="auto"/>
        </w:rPr>
        <w:t>Обеспечение реализации мероприятий в области жилищного хозяйства» на 2020 год и плановый период 2021 и 2022 годов с изменениями от 31.03.2020 №</w:t>
      </w:r>
      <w:r w:rsidR="00277566" w:rsidRPr="00A54A60">
        <w:rPr>
          <w:color w:val="auto"/>
        </w:rPr>
        <w:t> </w:t>
      </w:r>
      <w:r w:rsidR="00C2573F" w:rsidRPr="00A54A60">
        <w:rPr>
          <w:color w:val="auto"/>
        </w:rPr>
        <w:t>17, от 30.09.2020 №</w:t>
      </w:r>
      <w:r w:rsidR="00F15529" w:rsidRPr="00A54A60">
        <w:rPr>
          <w:color w:val="auto"/>
        </w:rPr>
        <w:t> </w:t>
      </w:r>
      <w:r w:rsidR="00C2573F" w:rsidRPr="00A54A60">
        <w:rPr>
          <w:color w:val="auto"/>
        </w:rPr>
        <w:t xml:space="preserve">37, </w:t>
      </w:r>
      <w:r w:rsidR="00F15529" w:rsidRPr="00A54A60">
        <w:rPr>
          <w:color w:val="auto"/>
        </w:rPr>
        <w:t xml:space="preserve">                   </w:t>
      </w:r>
      <w:r w:rsidR="00C2573F" w:rsidRPr="00A54A60">
        <w:rPr>
          <w:color w:val="auto"/>
        </w:rPr>
        <w:t>от 30.12.2020 №</w:t>
      </w:r>
      <w:r w:rsidR="00F15529" w:rsidRPr="00A54A60">
        <w:rPr>
          <w:color w:val="auto"/>
        </w:rPr>
        <w:t> </w:t>
      </w:r>
      <w:r w:rsidR="00C2573F" w:rsidRPr="00A54A60">
        <w:rPr>
          <w:color w:val="auto"/>
        </w:rPr>
        <w:t>55 (далее – ведомственная целевая программа, программа).</w:t>
      </w:r>
    </w:p>
    <w:p w:rsidR="00814C70" w:rsidRPr="00A54A60" w:rsidRDefault="00814C70" w:rsidP="00814C70">
      <w:pPr>
        <w:pStyle w:val="100"/>
        <w:rPr>
          <w:rFonts w:eastAsiaTheme="minorHAnsi"/>
          <w:color w:val="auto"/>
        </w:rPr>
      </w:pPr>
      <w:r w:rsidRPr="00A54A60">
        <w:rPr>
          <w:color w:val="auto"/>
        </w:rPr>
        <w:tab/>
        <w:t xml:space="preserve">В соответствии </w:t>
      </w:r>
      <w:r w:rsidR="00FD2B29" w:rsidRPr="00A54A60">
        <w:rPr>
          <w:color w:val="auto"/>
        </w:rPr>
        <w:t xml:space="preserve">с требованиями, установленными </w:t>
      </w:r>
      <w:r w:rsidRPr="00A54A60">
        <w:rPr>
          <w:color w:val="auto"/>
        </w:rPr>
        <w:t xml:space="preserve">пунктом 17 раздела 6 Положения </w:t>
      </w:r>
      <w:r w:rsidRPr="00A54A60">
        <w:rPr>
          <w:rFonts w:eastAsiaTheme="minorHAnsi"/>
          <w:color w:val="auto"/>
        </w:rPr>
        <w:t xml:space="preserve">о порядке разработки, утверждения и реализации ведомственных целевых программ, 16.03.2020 ведомственная целевая программа </w:t>
      </w:r>
      <w:r w:rsidRPr="00A54A60">
        <w:rPr>
          <w:bCs/>
          <w:color w:val="auto"/>
        </w:rPr>
        <w:t>«</w:t>
      </w:r>
      <w:r w:rsidRPr="00A54A60">
        <w:rPr>
          <w:color w:val="auto"/>
        </w:rPr>
        <w:t xml:space="preserve">Обеспечение реализации мероприятий в области жилищного хозяйства» на 2020 год и плановый период 2021 и 2022 годов </w:t>
      </w:r>
      <w:r w:rsidR="00FD2B29" w:rsidRPr="00A54A60">
        <w:rPr>
          <w:color w:val="auto"/>
        </w:rPr>
        <w:t xml:space="preserve">внесена в </w:t>
      </w:r>
      <w:r w:rsidRPr="00A54A60">
        <w:rPr>
          <w:rFonts w:eastAsiaTheme="minorHAnsi"/>
          <w:color w:val="auto"/>
        </w:rPr>
        <w:t xml:space="preserve">Реестр ведомственных целевых программ округа </w:t>
      </w:r>
      <w:r w:rsidR="00FD2B29" w:rsidRPr="00A54A60">
        <w:rPr>
          <w:rFonts w:eastAsiaTheme="minorHAnsi"/>
          <w:color w:val="auto"/>
        </w:rPr>
        <w:t>(регистрационный номер 0501).</w:t>
      </w:r>
    </w:p>
    <w:p w:rsidR="00A244C7" w:rsidRPr="00A54A60" w:rsidRDefault="00C2573F" w:rsidP="00A244C7">
      <w:pPr>
        <w:pStyle w:val="81"/>
      </w:pPr>
      <w:r w:rsidRPr="00A54A60">
        <w:tab/>
        <w:t>2.</w:t>
      </w:r>
      <w:r w:rsidRPr="00A54A60">
        <w:tab/>
        <w:t>Цель программы: Создание безопасных и комфортных условий проживания в многоквартирных домах, расположенных на территории Озерского городского округа.</w:t>
      </w:r>
    </w:p>
    <w:p w:rsidR="00C2573F" w:rsidRPr="00A54A60" w:rsidRDefault="00C2573F" w:rsidP="00A244C7">
      <w:pPr>
        <w:pStyle w:val="81"/>
      </w:pPr>
      <w:r w:rsidRPr="00A54A60">
        <w:tab/>
        <w:t>3.</w:t>
      </w:r>
      <w:r w:rsidRPr="00A54A60">
        <w:tab/>
        <w:t>Задачи программы:</w:t>
      </w:r>
    </w:p>
    <w:p w:rsidR="00C2573F" w:rsidRPr="00A54A60" w:rsidRDefault="00C2573F" w:rsidP="00C2573F">
      <w:pPr>
        <w:pStyle w:val="100"/>
        <w:rPr>
          <w:color w:val="auto"/>
        </w:rPr>
      </w:pPr>
      <w:r w:rsidRPr="00A54A60">
        <w:rPr>
          <w:color w:val="auto"/>
        </w:rPr>
        <w:tab/>
        <w:t>1)</w:t>
      </w:r>
      <w:r w:rsidRPr="00A54A60">
        <w:rPr>
          <w:color w:val="auto"/>
        </w:rPr>
        <w:tab/>
        <w:t>Исполнение обязанности собственника по финансированию капитального ремонта общего имущества расположенных на территории Озерского городского округа, в части муниципального жилищного фонда (уплата взносов на капитальный ремонт общего имущества);</w:t>
      </w:r>
    </w:p>
    <w:p w:rsidR="00C2573F" w:rsidRPr="00A54A60" w:rsidRDefault="00C2573F" w:rsidP="00C2573F">
      <w:pPr>
        <w:pStyle w:val="100"/>
        <w:rPr>
          <w:color w:val="auto"/>
        </w:rPr>
      </w:pPr>
      <w:r w:rsidRPr="00A54A60">
        <w:rPr>
          <w:color w:val="auto"/>
        </w:rPr>
        <w:lastRenderedPageBreak/>
        <w:tab/>
        <w:t>2)</w:t>
      </w:r>
      <w:r w:rsidRPr="00A54A60">
        <w:rPr>
          <w:color w:val="auto"/>
        </w:rPr>
        <w:tab/>
        <w:t>Исполнение обязанности собственника по финансированию содержания пустующих жилых помещений муниципального жилищного фонда, расположенного на территории Озерского городского округа;</w:t>
      </w:r>
    </w:p>
    <w:p w:rsidR="00C2573F" w:rsidRPr="00A54A60" w:rsidRDefault="00C2573F" w:rsidP="00C2573F">
      <w:pPr>
        <w:pStyle w:val="100"/>
        <w:rPr>
          <w:color w:val="auto"/>
        </w:rPr>
      </w:pPr>
      <w:r w:rsidRPr="00A54A60">
        <w:rPr>
          <w:color w:val="auto"/>
        </w:rPr>
        <w:tab/>
        <w:t>3)</w:t>
      </w:r>
      <w:r w:rsidRPr="00A54A60">
        <w:rPr>
          <w:color w:val="auto"/>
        </w:rPr>
        <w:tab/>
        <w:t>Повышение качества и над</w:t>
      </w:r>
      <w:r w:rsidR="00F15529" w:rsidRPr="00A54A60">
        <w:rPr>
          <w:color w:val="auto"/>
        </w:rPr>
        <w:t>е</w:t>
      </w:r>
      <w:r w:rsidRPr="00A54A60">
        <w:rPr>
          <w:color w:val="auto"/>
        </w:rPr>
        <w:t>жности предоставления жилищно-коммунальных услуг населению Озерского городского округа.</w:t>
      </w:r>
    </w:p>
    <w:p w:rsidR="00C2573F" w:rsidRPr="00A54A60" w:rsidRDefault="00C2573F" w:rsidP="00C2573F">
      <w:pPr>
        <w:pStyle w:val="100"/>
        <w:rPr>
          <w:color w:val="auto"/>
        </w:rPr>
      </w:pPr>
      <w:r w:rsidRPr="00A54A60">
        <w:rPr>
          <w:color w:val="auto"/>
        </w:rPr>
        <w:tab/>
        <w:t>4.</w:t>
      </w:r>
      <w:r w:rsidRPr="00A54A60">
        <w:rPr>
          <w:color w:val="auto"/>
        </w:rPr>
        <w:tab/>
        <w:t>Главный распорядитель средств бюджета, разработчик программы: Управление ЖКХ.</w:t>
      </w:r>
    </w:p>
    <w:p w:rsidR="001362E6" w:rsidRPr="00A54A60" w:rsidRDefault="00C2573F" w:rsidP="00C2573F">
      <w:pPr>
        <w:pStyle w:val="100"/>
        <w:rPr>
          <w:color w:val="auto"/>
          <w:lang w:eastAsia="en-US"/>
        </w:rPr>
      </w:pPr>
      <w:r w:rsidRPr="00A54A60">
        <w:rPr>
          <w:color w:val="auto"/>
        </w:rPr>
        <w:tab/>
        <w:t>5.</w:t>
      </w:r>
      <w:r w:rsidRPr="00A54A60">
        <w:rPr>
          <w:color w:val="auto"/>
        </w:rPr>
        <w:tab/>
        <w:t>Ответственный исполнитель программы: Управление ЖКХ.</w:t>
      </w:r>
    </w:p>
    <w:p w:rsidR="001362E6" w:rsidRPr="00A54A60" w:rsidRDefault="00A915C5" w:rsidP="00A915C5">
      <w:pPr>
        <w:pStyle w:val="100"/>
        <w:rPr>
          <w:color w:val="auto"/>
        </w:rPr>
      </w:pPr>
      <w:r w:rsidRPr="00A54A60">
        <w:rPr>
          <w:color w:val="auto"/>
        </w:rPr>
        <w:tab/>
        <w:t>6.</w:t>
      </w:r>
      <w:r w:rsidRPr="00A54A60">
        <w:rPr>
          <w:color w:val="auto"/>
        </w:rPr>
        <w:tab/>
        <w:t xml:space="preserve">Сроки реализации программы: 2020-2022 </w:t>
      </w:r>
      <w:proofErr w:type="spellStart"/>
      <w:r w:rsidRPr="00A54A60">
        <w:rPr>
          <w:color w:val="auto"/>
        </w:rPr>
        <w:t>г.г</w:t>
      </w:r>
      <w:proofErr w:type="spellEnd"/>
      <w:r w:rsidRPr="00A54A60">
        <w:rPr>
          <w:color w:val="auto"/>
        </w:rPr>
        <w:t>.</w:t>
      </w:r>
    </w:p>
    <w:p w:rsidR="00A915C5" w:rsidRPr="00A54A60" w:rsidRDefault="00A915C5" w:rsidP="00A915C5">
      <w:pPr>
        <w:pStyle w:val="100"/>
        <w:rPr>
          <w:color w:val="auto"/>
        </w:rPr>
      </w:pPr>
      <w:r w:rsidRPr="00A54A60">
        <w:rPr>
          <w:color w:val="auto"/>
        </w:rPr>
        <w:tab/>
        <w:t>7.</w:t>
      </w:r>
      <w:r w:rsidRPr="00A54A60">
        <w:rPr>
          <w:color w:val="auto"/>
        </w:rPr>
        <w:tab/>
        <w:t>Источник финансирования программы: бюджет Озерского городского округа.</w:t>
      </w:r>
    </w:p>
    <w:p w:rsidR="00A915C5" w:rsidRPr="00A54A60" w:rsidRDefault="00A915C5" w:rsidP="00A915C5">
      <w:pPr>
        <w:pStyle w:val="100"/>
        <w:rPr>
          <w:color w:val="auto"/>
        </w:rPr>
      </w:pPr>
      <w:r w:rsidRPr="00A54A60">
        <w:rPr>
          <w:color w:val="auto"/>
        </w:rPr>
        <w:tab/>
        <w:t>8.</w:t>
      </w:r>
      <w:r w:rsidRPr="00A54A60">
        <w:rPr>
          <w:color w:val="auto"/>
        </w:rPr>
        <w:tab/>
        <w:t>Ожидаемые конечные результаты реализации программы:</w:t>
      </w:r>
    </w:p>
    <w:p w:rsidR="002E2E43" w:rsidRPr="00A54A60" w:rsidRDefault="002E2E43" w:rsidP="00A915C5">
      <w:pPr>
        <w:pStyle w:val="100"/>
        <w:rPr>
          <w:color w:val="auto"/>
        </w:rPr>
      </w:pPr>
      <w:r w:rsidRPr="00A54A60">
        <w:rPr>
          <w:color w:val="auto"/>
        </w:rPr>
        <w:tab/>
        <w:t>1)</w:t>
      </w:r>
      <w:r w:rsidRPr="00A54A60">
        <w:rPr>
          <w:color w:val="auto"/>
        </w:rPr>
        <w:tab/>
        <w:t>Доля муниципального жилого фонда, по которому произведена уплата взносов на капитальный ремонт общего имущества в многоквартирных домах, расположенных на территории округа – 100%;</w:t>
      </w:r>
    </w:p>
    <w:p w:rsidR="00E83784" w:rsidRPr="00A40951" w:rsidRDefault="002E2E43" w:rsidP="00E83784">
      <w:pPr>
        <w:pStyle w:val="100"/>
        <w:rPr>
          <w:color w:val="auto"/>
        </w:rPr>
      </w:pPr>
      <w:r w:rsidRPr="00A54A60">
        <w:rPr>
          <w:color w:val="auto"/>
        </w:rPr>
        <w:tab/>
        <w:t>2)</w:t>
      </w:r>
      <w:r w:rsidRPr="00A54A60">
        <w:rPr>
          <w:color w:val="auto"/>
        </w:rPr>
        <w:tab/>
        <w:t xml:space="preserve">Доля муниципальной жилой площади, по которой произведена оплата за содержание пустующих жилых помещений муниципального жилищного </w:t>
      </w:r>
      <w:r w:rsidRPr="00A40951">
        <w:rPr>
          <w:color w:val="auto"/>
        </w:rPr>
        <w:t>фонда, расположенного на территории Озерского городского округа – 100%.</w:t>
      </w:r>
    </w:p>
    <w:p w:rsidR="00E52E7D" w:rsidRPr="00A40951" w:rsidRDefault="00E52E7D" w:rsidP="00A915C5">
      <w:pPr>
        <w:pStyle w:val="100"/>
        <w:rPr>
          <w:color w:val="auto"/>
          <w:sz w:val="16"/>
          <w:szCs w:val="16"/>
        </w:rPr>
      </w:pPr>
    </w:p>
    <w:p w:rsidR="00E52E7D" w:rsidRPr="00A54A60" w:rsidRDefault="00782DC3" w:rsidP="00A915C5">
      <w:pPr>
        <w:pStyle w:val="100"/>
        <w:rPr>
          <w:b/>
          <w:color w:val="auto"/>
        </w:rPr>
      </w:pPr>
      <w:r>
        <w:rPr>
          <w:b/>
          <w:color w:val="auto"/>
        </w:rPr>
        <w:t>3</w:t>
      </w:r>
      <w:r w:rsidR="000767A0" w:rsidRPr="00A40951">
        <w:rPr>
          <w:b/>
          <w:color w:val="auto"/>
        </w:rPr>
        <w:t>.</w:t>
      </w:r>
      <w:r w:rsidR="000767A0" w:rsidRPr="00A40951">
        <w:rPr>
          <w:b/>
          <w:color w:val="auto"/>
        </w:rPr>
        <w:tab/>
      </w:r>
      <w:r w:rsidR="00E52E7D" w:rsidRPr="00A54A60">
        <w:rPr>
          <w:b/>
          <w:color w:val="auto"/>
        </w:rPr>
        <w:t xml:space="preserve">Финансовое обеспечение и исполнение утвержденных бюджетных назначений в рамках реализации </w:t>
      </w:r>
      <w:r w:rsidR="000767A0" w:rsidRPr="00A54A60">
        <w:rPr>
          <w:b/>
          <w:color w:val="auto"/>
        </w:rPr>
        <w:t xml:space="preserve">программных </w:t>
      </w:r>
      <w:r w:rsidR="001E3E5A" w:rsidRPr="00A54A60">
        <w:rPr>
          <w:b/>
          <w:color w:val="auto"/>
        </w:rPr>
        <w:t>мероприятий</w:t>
      </w:r>
    </w:p>
    <w:p w:rsidR="00292764" w:rsidRPr="00A54A60" w:rsidRDefault="00292764" w:rsidP="001362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4125" w:rsidRPr="00A54A60" w:rsidRDefault="008463A9" w:rsidP="008463A9">
      <w:pPr>
        <w:pStyle w:val="100"/>
        <w:rPr>
          <w:color w:val="auto"/>
        </w:rPr>
      </w:pPr>
      <w:r w:rsidRPr="00A54A60">
        <w:rPr>
          <w:color w:val="auto"/>
        </w:rPr>
        <w:tab/>
        <w:t>1.</w:t>
      </w:r>
      <w:r w:rsidRPr="00A54A60">
        <w:rPr>
          <w:color w:val="auto"/>
        </w:rPr>
        <w:tab/>
        <w:t>В 2020 году и текущем периоде 2021 года финансовое обеспечение ведомственной целевой программы осуществлялось из средств бюджета Озерского городского округа</w:t>
      </w:r>
      <w:r w:rsidR="00CC4125" w:rsidRPr="00A54A60">
        <w:rPr>
          <w:color w:val="auto"/>
        </w:rPr>
        <w:t>:</w:t>
      </w:r>
    </w:p>
    <w:p w:rsidR="00DF5843" w:rsidRPr="00A54A60" w:rsidRDefault="00DF5843" w:rsidP="009504B0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56361F" w:rsidRPr="00A54A60">
        <w:rPr>
          <w:color w:val="auto"/>
        </w:rPr>
        <w:t>1.1</w:t>
      </w:r>
      <w:r w:rsidRPr="00A54A60">
        <w:rPr>
          <w:color w:val="auto"/>
        </w:rPr>
        <w:t>.</w:t>
      </w:r>
      <w:r w:rsidRPr="00A54A60">
        <w:rPr>
          <w:color w:val="auto"/>
        </w:rPr>
        <w:tab/>
        <w:t xml:space="preserve">Плановые назначения, утвержденные </w:t>
      </w:r>
      <w:r w:rsidR="000A5DBF" w:rsidRPr="00A54A60">
        <w:rPr>
          <w:color w:val="auto"/>
        </w:rPr>
        <w:t>решением Собрания депутатов Озерского городского округа</w:t>
      </w:r>
      <w:r w:rsidR="00A40951">
        <w:rPr>
          <w:color w:val="auto"/>
        </w:rPr>
        <w:t xml:space="preserve"> от 12.12.2019 № 204</w:t>
      </w:r>
      <w:r w:rsidR="000A5DBF" w:rsidRPr="00A54A60">
        <w:rPr>
          <w:color w:val="auto"/>
        </w:rPr>
        <w:t xml:space="preserve"> «О бюджете </w:t>
      </w:r>
      <w:r w:rsidR="005F72CC" w:rsidRPr="00A54A60">
        <w:rPr>
          <w:color w:val="auto"/>
        </w:rPr>
        <w:t>Озерского городского округа</w:t>
      </w:r>
      <w:r w:rsidRPr="00A54A60">
        <w:rPr>
          <w:bCs/>
          <w:color w:val="auto"/>
        </w:rPr>
        <w:t xml:space="preserve"> </w:t>
      </w:r>
      <w:r w:rsidR="005F72CC" w:rsidRPr="00A54A60">
        <w:rPr>
          <w:color w:val="auto"/>
        </w:rPr>
        <w:t>на 2020 год и на плановый период 2021 и 2022 годов</w:t>
      </w:r>
      <w:r w:rsidR="000A5DBF" w:rsidRPr="00A54A60">
        <w:rPr>
          <w:color w:val="auto"/>
        </w:rPr>
        <w:t xml:space="preserve">» </w:t>
      </w:r>
      <w:r w:rsidR="00FC70AC">
        <w:rPr>
          <w:color w:val="auto"/>
        </w:rPr>
        <w:t xml:space="preserve">                    </w:t>
      </w:r>
      <w:r w:rsidR="0071079A" w:rsidRPr="00A54A60">
        <w:rPr>
          <w:color w:val="auto"/>
        </w:rPr>
        <w:t xml:space="preserve">(с изменениями от 30.01.2020 № 7, от 27.02.2020 № 18, от 26.03.2020 № 29, </w:t>
      </w:r>
      <w:r w:rsidR="00FC70AC">
        <w:rPr>
          <w:color w:val="auto"/>
        </w:rPr>
        <w:t xml:space="preserve">              </w:t>
      </w:r>
      <w:r w:rsidR="0071079A" w:rsidRPr="00A54A60">
        <w:rPr>
          <w:color w:val="auto"/>
        </w:rPr>
        <w:t xml:space="preserve">от 28.05.2020 № 61, от 18.06.2020 № 89, от 16.07.2020 № 109, от 28.07.2020 № 121, от 08.09.2020 № 129, </w:t>
      </w:r>
      <w:r w:rsidR="00A40951">
        <w:rPr>
          <w:color w:val="auto"/>
        </w:rPr>
        <w:t xml:space="preserve">от 29.10.2020 № 185, </w:t>
      </w:r>
      <w:r w:rsidR="0071079A" w:rsidRPr="00A54A60">
        <w:rPr>
          <w:color w:val="auto"/>
        </w:rPr>
        <w:t xml:space="preserve">от 26.11.2020 № 207, от 17.12.2020 № 217, от 29.12.2020 № 233) </w:t>
      </w:r>
      <w:r w:rsidRPr="00A54A60">
        <w:rPr>
          <w:color w:val="auto"/>
        </w:rPr>
        <w:t xml:space="preserve">на обеспечение расходных обязательств ведомственной целевой программы </w:t>
      </w:r>
      <w:r w:rsidRPr="00A54A60">
        <w:rPr>
          <w:color w:val="auto"/>
          <w:szCs w:val="20"/>
        </w:rPr>
        <w:t xml:space="preserve">доведены до ответственного исполнителя </w:t>
      </w:r>
      <w:r w:rsidR="006E7567" w:rsidRPr="00A54A60">
        <w:rPr>
          <w:color w:val="auto"/>
          <w:szCs w:val="20"/>
        </w:rPr>
        <w:t>– Управлени</w:t>
      </w:r>
      <w:r w:rsidR="00A40951">
        <w:rPr>
          <w:color w:val="auto"/>
          <w:szCs w:val="20"/>
        </w:rPr>
        <w:t>я</w:t>
      </w:r>
      <w:r w:rsidR="006E7567" w:rsidRPr="00A54A60">
        <w:rPr>
          <w:color w:val="auto"/>
          <w:szCs w:val="20"/>
        </w:rPr>
        <w:t xml:space="preserve"> ЖКХ </w:t>
      </w:r>
      <w:r w:rsidRPr="00A54A60">
        <w:rPr>
          <w:color w:val="auto"/>
          <w:szCs w:val="20"/>
        </w:rPr>
        <w:t xml:space="preserve">в виде </w:t>
      </w:r>
      <w:r w:rsidRPr="00A54A60">
        <w:rPr>
          <w:bCs/>
          <w:color w:val="auto"/>
        </w:rPr>
        <w:t xml:space="preserve">лимитов бюджетных </w:t>
      </w:r>
      <w:r w:rsidRPr="00A54A60">
        <w:rPr>
          <w:color w:val="auto"/>
        </w:rPr>
        <w:t xml:space="preserve">обязательств </w:t>
      </w:r>
      <w:r w:rsidR="000A5DBF" w:rsidRPr="00A54A60">
        <w:rPr>
          <w:color w:val="auto"/>
        </w:rPr>
        <w:t xml:space="preserve">в </w:t>
      </w:r>
      <w:r w:rsidRPr="00A54A60">
        <w:rPr>
          <w:color w:val="auto"/>
        </w:rPr>
        <w:t>общей сумме 12 267 326,02 рублей,</w:t>
      </w:r>
      <w:r w:rsidR="00A40951">
        <w:rPr>
          <w:color w:val="auto"/>
        </w:rPr>
        <w:t xml:space="preserve"> </w:t>
      </w:r>
      <w:r w:rsidRPr="00A54A60">
        <w:rPr>
          <w:color w:val="auto"/>
        </w:rPr>
        <w:t>в т</w:t>
      </w:r>
      <w:r w:rsidR="00416706" w:rsidRPr="00A54A60">
        <w:rPr>
          <w:color w:val="auto"/>
        </w:rPr>
        <w:t>ом числе</w:t>
      </w:r>
      <w:r w:rsidRPr="00A54A60">
        <w:rPr>
          <w:color w:val="auto"/>
        </w:rPr>
        <w:t>:</w:t>
      </w:r>
    </w:p>
    <w:p w:rsidR="00DF5843" w:rsidRPr="00A54A60" w:rsidRDefault="00DF5843" w:rsidP="009504B0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  <w:t>10 289 007,92 рублей (по коду целевой статьи расходов 7901503531) – для уплаты взносов на капитальный ремонт общего имущества                                                        в многоквартирных домах, жилые и нежилые помещения, находящиеся                                   в собственности муниципального образования;</w:t>
      </w:r>
    </w:p>
    <w:p w:rsidR="00DF5843" w:rsidRPr="00A54A60" w:rsidRDefault="00DF5843" w:rsidP="009504B0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  <w:t xml:space="preserve">1 973 285,00 рублей (по коду целевой статьи расходов 7901503532) – для оплаты содержания пустующих жилых помещений, расположенных </w:t>
      </w:r>
      <w:r w:rsidR="00A40951">
        <w:rPr>
          <w:color w:val="auto"/>
        </w:rPr>
        <w:t xml:space="preserve">                   </w:t>
      </w:r>
      <w:r w:rsidRPr="00A54A60">
        <w:rPr>
          <w:color w:val="auto"/>
        </w:rPr>
        <w:t>на территории Озерского городского округа, в части</w:t>
      </w:r>
      <w:r w:rsidR="00416706" w:rsidRPr="00A54A60">
        <w:rPr>
          <w:color w:val="auto"/>
        </w:rPr>
        <w:t xml:space="preserve"> муниципального жилищного фонда</w:t>
      </w:r>
      <w:r w:rsidRPr="00A54A60">
        <w:rPr>
          <w:color w:val="auto"/>
        </w:rPr>
        <w:t>;</w:t>
      </w:r>
    </w:p>
    <w:p w:rsidR="00DF5843" w:rsidRPr="00A54A60" w:rsidRDefault="00DF5843" w:rsidP="009504B0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  <w:t xml:space="preserve">5 033,10 рублей (по коду целевой статьи расходов 7901503532) – </w:t>
      </w:r>
      <w:r w:rsidR="000A5DBF" w:rsidRPr="00A54A60">
        <w:rPr>
          <w:color w:val="auto"/>
        </w:rPr>
        <w:t xml:space="preserve">     </w:t>
      </w:r>
      <w:r w:rsidRPr="00A54A60">
        <w:rPr>
          <w:color w:val="auto"/>
        </w:rPr>
        <w:t>для оплаты судебных актов РФ, и мировых соглашений по возмещению причин</w:t>
      </w:r>
      <w:r w:rsidR="00750AB1" w:rsidRPr="00A54A60">
        <w:rPr>
          <w:color w:val="auto"/>
        </w:rPr>
        <w:t>е</w:t>
      </w:r>
      <w:r w:rsidRPr="00A54A60">
        <w:rPr>
          <w:color w:val="auto"/>
        </w:rPr>
        <w:t>нного вреда.</w:t>
      </w:r>
    </w:p>
    <w:p w:rsidR="0071079A" w:rsidRPr="00A54A60" w:rsidRDefault="0071079A" w:rsidP="0071079A">
      <w:pPr>
        <w:pStyle w:val="100"/>
        <w:rPr>
          <w:color w:val="auto"/>
        </w:rPr>
      </w:pPr>
      <w:r w:rsidRPr="00A54A60">
        <w:rPr>
          <w:color w:val="auto"/>
        </w:rPr>
        <w:lastRenderedPageBreak/>
        <w:tab/>
      </w:r>
      <w:r w:rsidR="0056361F" w:rsidRPr="00A54A60">
        <w:rPr>
          <w:color w:val="auto"/>
        </w:rPr>
        <w:t>1.2</w:t>
      </w:r>
      <w:r w:rsidRPr="00A54A60">
        <w:rPr>
          <w:color w:val="auto"/>
        </w:rPr>
        <w:t>.</w:t>
      </w:r>
      <w:r w:rsidRPr="00A54A60">
        <w:rPr>
          <w:color w:val="auto"/>
        </w:rPr>
        <w:tab/>
        <w:t xml:space="preserve">Плановые назначения, утвержденные решением Собрания депутатов Озерского городского округа </w:t>
      </w:r>
      <w:r w:rsidR="00FC70AC">
        <w:rPr>
          <w:color w:val="auto"/>
        </w:rPr>
        <w:t xml:space="preserve">от 25.12. № 228 </w:t>
      </w:r>
      <w:r w:rsidRPr="00A54A60">
        <w:rPr>
          <w:color w:val="auto"/>
        </w:rPr>
        <w:t>«О бюджете Озерского городского округа на 2021 год и на плановый период 2022 и 2023 годов</w:t>
      </w:r>
      <w:r w:rsidR="00FC70AC">
        <w:rPr>
          <w:color w:val="auto"/>
        </w:rPr>
        <w:t xml:space="preserve">» </w:t>
      </w:r>
      <w:r w:rsidRPr="00A54A60">
        <w:rPr>
          <w:color w:val="auto"/>
        </w:rPr>
        <w:t xml:space="preserve">(с изменениями </w:t>
      </w:r>
      <w:r w:rsidR="00FC70AC">
        <w:rPr>
          <w:color w:val="auto"/>
        </w:rPr>
        <w:t xml:space="preserve">         </w:t>
      </w:r>
      <w:r w:rsidRPr="00A54A60">
        <w:rPr>
          <w:color w:val="auto"/>
        </w:rPr>
        <w:t xml:space="preserve">от 25.02.2021 № 24, от 25.03.2021 № 31) на обеспечение расходных обязательств ведомственной целевой программы </w:t>
      </w:r>
      <w:r w:rsidRPr="00A54A60">
        <w:rPr>
          <w:color w:val="auto"/>
          <w:szCs w:val="20"/>
        </w:rPr>
        <w:t>доведены до ответственного исполнителя – Управлени</w:t>
      </w:r>
      <w:r w:rsidR="00FC70AC">
        <w:rPr>
          <w:color w:val="auto"/>
          <w:szCs w:val="20"/>
        </w:rPr>
        <w:t>я</w:t>
      </w:r>
      <w:r w:rsidRPr="00A54A60">
        <w:rPr>
          <w:color w:val="auto"/>
          <w:szCs w:val="20"/>
        </w:rPr>
        <w:t xml:space="preserve"> ЖКХ в виде </w:t>
      </w:r>
      <w:r w:rsidRPr="00A54A60">
        <w:rPr>
          <w:bCs/>
          <w:color w:val="auto"/>
        </w:rPr>
        <w:t xml:space="preserve">лимитов бюджетных </w:t>
      </w:r>
      <w:r w:rsidRPr="00A54A60">
        <w:rPr>
          <w:color w:val="auto"/>
        </w:rPr>
        <w:t>обязательств в общей сумме 1</w:t>
      </w:r>
      <w:r w:rsidR="0056361F" w:rsidRPr="00A54A60">
        <w:rPr>
          <w:color w:val="auto"/>
        </w:rPr>
        <w:t>1</w:t>
      </w:r>
      <w:r w:rsidRPr="00A54A60">
        <w:rPr>
          <w:color w:val="auto"/>
        </w:rPr>
        <w:t> </w:t>
      </w:r>
      <w:r w:rsidR="0056361F" w:rsidRPr="00A54A60">
        <w:rPr>
          <w:color w:val="auto"/>
        </w:rPr>
        <w:t>670</w:t>
      </w:r>
      <w:r w:rsidRPr="00A54A60">
        <w:rPr>
          <w:color w:val="auto"/>
        </w:rPr>
        <w:t> </w:t>
      </w:r>
      <w:r w:rsidR="0056361F" w:rsidRPr="00A54A60">
        <w:rPr>
          <w:color w:val="auto"/>
        </w:rPr>
        <w:t>200</w:t>
      </w:r>
      <w:r w:rsidRPr="00A54A60">
        <w:rPr>
          <w:color w:val="auto"/>
        </w:rPr>
        <w:t>,</w:t>
      </w:r>
      <w:r w:rsidR="0056361F" w:rsidRPr="00A54A60">
        <w:rPr>
          <w:color w:val="auto"/>
        </w:rPr>
        <w:t>51</w:t>
      </w:r>
      <w:r w:rsidRPr="00A54A60">
        <w:rPr>
          <w:color w:val="auto"/>
        </w:rPr>
        <w:t xml:space="preserve"> рублей, в т</w:t>
      </w:r>
      <w:r w:rsidR="00416706" w:rsidRPr="00A54A60">
        <w:rPr>
          <w:color w:val="auto"/>
        </w:rPr>
        <w:t>ом числе</w:t>
      </w:r>
      <w:r w:rsidRPr="00A54A60">
        <w:rPr>
          <w:color w:val="auto"/>
        </w:rPr>
        <w:t>:</w:t>
      </w:r>
    </w:p>
    <w:p w:rsidR="0071079A" w:rsidRPr="00A54A60" w:rsidRDefault="0071079A" w:rsidP="0071079A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</w:r>
      <w:r w:rsidR="0056361F" w:rsidRPr="00A54A60">
        <w:rPr>
          <w:color w:val="auto"/>
        </w:rPr>
        <w:t>9</w:t>
      </w:r>
      <w:r w:rsidRPr="00A54A60">
        <w:rPr>
          <w:color w:val="auto"/>
        </w:rPr>
        <w:t> </w:t>
      </w:r>
      <w:r w:rsidR="0056361F" w:rsidRPr="00A54A60">
        <w:rPr>
          <w:color w:val="auto"/>
        </w:rPr>
        <w:t>558</w:t>
      </w:r>
      <w:r w:rsidRPr="00A54A60">
        <w:rPr>
          <w:color w:val="auto"/>
        </w:rPr>
        <w:t> </w:t>
      </w:r>
      <w:r w:rsidR="0056361F" w:rsidRPr="00A54A60">
        <w:rPr>
          <w:color w:val="auto"/>
        </w:rPr>
        <w:t>185</w:t>
      </w:r>
      <w:r w:rsidRPr="00A54A60">
        <w:rPr>
          <w:color w:val="auto"/>
        </w:rPr>
        <w:t>,</w:t>
      </w:r>
      <w:r w:rsidR="0056361F" w:rsidRPr="00A54A60">
        <w:rPr>
          <w:color w:val="auto"/>
        </w:rPr>
        <w:t>00</w:t>
      </w:r>
      <w:r w:rsidRPr="00A54A60">
        <w:rPr>
          <w:color w:val="auto"/>
        </w:rPr>
        <w:t xml:space="preserve"> рублей (по коду целевой статьи расходов 7901503531) – для уплаты взносов на капитальный ремонт общего имущества                                                        в многоквартирных домах, жилые и нежилые помещения, находящиеся                                   в собственности муниципального образования;</w:t>
      </w:r>
    </w:p>
    <w:p w:rsidR="0071079A" w:rsidRPr="00A54A60" w:rsidRDefault="0071079A" w:rsidP="0071079A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</w:r>
      <w:r w:rsidR="0054563E" w:rsidRPr="00A54A60">
        <w:rPr>
          <w:color w:val="auto"/>
        </w:rPr>
        <w:t>1</w:t>
      </w:r>
      <w:r w:rsidR="0054563E" w:rsidRPr="00A54A60">
        <w:rPr>
          <w:color w:val="auto"/>
          <w:lang w:val="en-US"/>
        </w:rPr>
        <w:t> </w:t>
      </w:r>
      <w:r w:rsidR="0054563E" w:rsidRPr="00A54A60">
        <w:rPr>
          <w:color w:val="auto"/>
        </w:rPr>
        <w:t>712 619,00 руб</w:t>
      </w:r>
      <w:r w:rsidRPr="00A54A60">
        <w:rPr>
          <w:color w:val="auto"/>
        </w:rPr>
        <w:t xml:space="preserve">лей (по коду целевой статьи расходов 7901503532) – для оплаты содержания пустующих жилых помещений, расположенных </w:t>
      </w:r>
      <w:r w:rsidR="00416706" w:rsidRPr="00A54A60">
        <w:rPr>
          <w:color w:val="auto"/>
        </w:rPr>
        <w:t xml:space="preserve">                    </w:t>
      </w:r>
      <w:r w:rsidRPr="00A54A60">
        <w:rPr>
          <w:color w:val="auto"/>
        </w:rPr>
        <w:t>на территории Озерского городского округа, в части муниципального жилищного фонда</w:t>
      </w:r>
      <w:r w:rsidR="00416706" w:rsidRPr="00A54A60">
        <w:rPr>
          <w:color w:val="auto"/>
        </w:rPr>
        <w:t>;</w:t>
      </w:r>
    </w:p>
    <w:p w:rsidR="0071079A" w:rsidRPr="00A54A60" w:rsidRDefault="0071079A" w:rsidP="0071079A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</w:r>
      <w:r w:rsidR="0054563E" w:rsidRPr="00A54A60">
        <w:rPr>
          <w:color w:val="auto"/>
        </w:rPr>
        <w:t>399 39</w:t>
      </w:r>
      <w:r w:rsidR="00416706" w:rsidRPr="00A54A60">
        <w:rPr>
          <w:color w:val="auto"/>
        </w:rPr>
        <w:t>6</w:t>
      </w:r>
      <w:r w:rsidR="0054563E" w:rsidRPr="00A54A60">
        <w:rPr>
          <w:color w:val="auto"/>
        </w:rPr>
        <w:t>,</w:t>
      </w:r>
      <w:r w:rsidR="00416706" w:rsidRPr="00A54A60">
        <w:rPr>
          <w:color w:val="auto"/>
        </w:rPr>
        <w:t>51</w:t>
      </w:r>
      <w:r w:rsidRPr="00A54A60">
        <w:rPr>
          <w:color w:val="auto"/>
        </w:rPr>
        <w:t xml:space="preserve"> рублей (по коду це</w:t>
      </w:r>
      <w:r w:rsidR="0054563E" w:rsidRPr="00A54A60">
        <w:rPr>
          <w:color w:val="auto"/>
        </w:rPr>
        <w:t>левой статьи расходов 7901503537</w:t>
      </w:r>
      <w:r w:rsidRPr="00A54A60">
        <w:rPr>
          <w:color w:val="auto"/>
        </w:rPr>
        <w:t>) –      для оплаты</w:t>
      </w:r>
      <w:r w:rsidR="0054563E" w:rsidRPr="00A54A60">
        <w:rPr>
          <w:color w:val="auto"/>
        </w:rPr>
        <w:t xml:space="preserve"> разницы в размере платы за содержание жилого помещения по муниципальным жилым помещениям в МКД</w:t>
      </w:r>
      <w:r w:rsidRPr="00A54A60">
        <w:rPr>
          <w:color w:val="auto"/>
        </w:rPr>
        <w:t>).</w:t>
      </w:r>
    </w:p>
    <w:p w:rsidR="009504B0" w:rsidRPr="00A54A60" w:rsidRDefault="00446CEC" w:rsidP="00446CEC">
      <w:pPr>
        <w:pStyle w:val="100"/>
        <w:rPr>
          <w:color w:val="auto"/>
        </w:rPr>
      </w:pPr>
      <w:r w:rsidRPr="00A54A60">
        <w:rPr>
          <w:color w:val="auto"/>
          <w:szCs w:val="20"/>
        </w:rPr>
        <w:tab/>
        <w:t>3.</w:t>
      </w:r>
      <w:r w:rsidRPr="00A54A60">
        <w:rPr>
          <w:color w:val="auto"/>
          <w:szCs w:val="20"/>
        </w:rPr>
        <w:tab/>
      </w:r>
      <w:r w:rsidR="00292764" w:rsidRPr="00A54A60">
        <w:rPr>
          <w:color w:val="auto"/>
        </w:rPr>
        <w:t xml:space="preserve">По данным бухгалтерской (финансовой) отчетности Управления ЖКХ за 2020 год </w:t>
      </w:r>
      <w:r w:rsidR="00A53B65" w:rsidRPr="00A54A60">
        <w:rPr>
          <w:color w:val="auto"/>
        </w:rPr>
        <w:t xml:space="preserve">и текущий период 2021 года </w:t>
      </w:r>
      <w:r w:rsidR="00292764" w:rsidRPr="00A54A60">
        <w:rPr>
          <w:color w:val="auto"/>
        </w:rPr>
        <w:t>(ф.</w:t>
      </w:r>
      <w:r w:rsidR="0050260D" w:rsidRPr="00A54A60">
        <w:rPr>
          <w:color w:val="auto"/>
        </w:rPr>
        <w:t> </w:t>
      </w:r>
      <w:r w:rsidR="00292764" w:rsidRPr="00A54A60">
        <w:rPr>
          <w:color w:val="auto"/>
        </w:rPr>
        <w:t>0503127 «Отчет об исполнении бюджета главного распорядителя, распорядителя, получателя бюджетных средств</w:t>
      </w:r>
      <w:r w:rsidR="00BF740E" w:rsidRPr="00A54A60">
        <w:rPr>
          <w:color w:val="auto"/>
        </w:rPr>
        <w:t>)</w:t>
      </w:r>
      <w:r w:rsidRPr="00A54A60">
        <w:rPr>
          <w:color w:val="auto"/>
        </w:rPr>
        <w:t xml:space="preserve"> </w:t>
      </w:r>
      <w:r w:rsidR="009504B0" w:rsidRPr="00A54A60">
        <w:rPr>
          <w:color w:val="auto"/>
        </w:rPr>
        <w:t>фактическое и кассовое исполнение</w:t>
      </w:r>
      <w:r w:rsidR="003656AF" w:rsidRPr="00A54A60">
        <w:rPr>
          <w:color w:val="auto"/>
        </w:rPr>
        <w:t xml:space="preserve"> </w:t>
      </w:r>
      <w:r w:rsidR="00C361F5" w:rsidRPr="00A54A60">
        <w:rPr>
          <w:color w:val="auto"/>
        </w:rPr>
        <w:t xml:space="preserve">мероприятий в рамках ведомственной целевой программы </w:t>
      </w:r>
      <w:r w:rsidR="00E802B1" w:rsidRPr="00A54A60">
        <w:rPr>
          <w:color w:val="auto"/>
        </w:rPr>
        <w:t xml:space="preserve">в 2020 </w:t>
      </w:r>
      <w:r w:rsidR="00CC4125" w:rsidRPr="00A54A60">
        <w:rPr>
          <w:color w:val="auto"/>
        </w:rPr>
        <w:t xml:space="preserve">году </w:t>
      </w:r>
      <w:r w:rsidR="00E802B1" w:rsidRPr="00A54A60">
        <w:rPr>
          <w:color w:val="auto"/>
        </w:rPr>
        <w:t xml:space="preserve">составило </w:t>
      </w:r>
      <w:r w:rsidR="009504B0" w:rsidRPr="00A54A60">
        <w:rPr>
          <w:color w:val="auto"/>
        </w:rPr>
        <w:t>12 267 32</w:t>
      </w:r>
      <w:r w:rsidR="00FC70AC">
        <w:rPr>
          <w:color w:val="auto"/>
        </w:rPr>
        <w:t>4,40</w:t>
      </w:r>
      <w:r w:rsidR="009504B0" w:rsidRPr="00A54A60">
        <w:rPr>
          <w:color w:val="auto"/>
        </w:rPr>
        <w:t xml:space="preserve"> рублей или 100% </w:t>
      </w:r>
      <w:r w:rsidR="00C361F5" w:rsidRPr="00A54A60">
        <w:rPr>
          <w:color w:val="auto"/>
        </w:rPr>
        <w:t xml:space="preserve">от утвержденных и доведенных бюджетных </w:t>
      </w:r>
      <w:r w:rsidR="00415719" w:rsidRPr="00A54A60">
        <w:rPr>
          <w:color w:val="auto"/>
        </w:rPr>
        <w:t xml:space="preserve">назначений, </w:t>
      </w:r>
      <w:r w:rsidR="00CC4125" w:rsidRPr="00A54A60">
        <w:rPr>
          <w:color w:val="auto"/>
        </w:rPr>
        <w:t xml:space="preserve">                                </w:t>
      </w:r>
      <w:r w:rsidR="00415719" w:rsidRPr="00A54A60">
        <w:rPr>
          <w:color w:val="auto"/>
        </w:rPr>
        <w:t>за</w:t>
      </w:r>
      <w:r w:rsidR="00E802B1" w:rsidRPr="00A54A60">
        <w:rPr>
          <w:color w:val="auto"/>
        </w:rPr>
        <w:t xml:space="preserve"> первый квартал 2021 </w:t>
      </w:r>
      <w:r w:rsidR="000A5DBF" w:rsidRPr="00A54A60">
        <w:rPr>
          <w:color w:val="auto"/>
        </w:rPr>
        <w:t xml:space="preserve">года </w:t>
      </w:r>
      <w:r w:rsidR="00E802B1" w:rsidRPr="00A54A60">
        <w:rPr>
          <w:color w:val="auto"/>
        </w:rPr>
        <w:t xml:space="preserve">составило </w:t>
      </w:r>
      <w:r w:rsidR="00415719" w:rsidRPr="00A54A60">
        <w:rPr>
          <w:color w:val="auto"/>
        </w:rPr>
        <w:t>3 026 347,52 рублей или 25</w:t>
      </w:r>
      <w:r w:rsidR="0056361F" w:rsidRPr="00A54A60">
        <w:rPr>
          <w:color w:val="auto"/>
        </w:rPr>
        <w:t>,9</w:t>
      </w:r>
      <w:r w:rsidR="00415719" w:rsidRPr="00A54A60">
        <w:rPr>
          <w:color w:val="auto"/>
        </w:rPr>
        <w:t xml:space="preserve">% </w:t>
      </w:r>
      <w:r w:rsidR="00CC4125" w:rsidRPr="00A54A60">
        <w:rPr>
          <w:color w:val="auto"/>
        </w:rPr>
        <w:t xml:space="preserve">                            </w:t>
      </w:r>
      <w:r w:rsidR="00415719" w:rsidRPr="00A54A60">
        <w:rPr>
          <w:color w:val="auto"/>
        </w:rPr>
        <w:t xml:space="preserve">от утвержденных и доведенных бюджетных назначений </w:t>
      </w:r>
      <w:r w:rsidR="009504B0" w:rsidRPr="00A54A60">
        <w:rPr>
          <w:color w:val="auto"/>
        </w:rPr>
        <w:t>в т</w:t>
      </w:r>
      <w:r w:rsidR="00416706" w:rsidRPr="00A54A60">
        <w:rPr>
          <w:color w:val="auto"/>
        </w:rPr>
        <w:t>ом числе</w:t>
      </w:r>
      <w:r w:rsidR="009504B0" w:rsidRPr="00A54A60">
        <w:rPr>
          <w:color w:val="auto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90"/>
        <w:gridCol w:w="7"/>
        <w:gridCol w:w="1903"/>
        <w:gridCol w:w="1251"/>
        <w:gridCol w:w="1251"/>
        <w:gridCol w:w="1251"/>
        <w:gridCol w:w="1198"/>
      </w:tblGrid>
      <w:tr w:rsidR="009504B0" w:rsidRPr="00A54A60" w:rsidTr="009504B0">
        <w:trPr>
          <w:tblHeader/>
        </w:trPr>
        <w:tc>
          <w:tcPr>
            <w:tcW w:w="97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504B0" w:rsidRPr="00A54A60" w:rsidRDefault="009504B0" w:rsidP="009504B0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Таблица №</w:t>
            </w:r>
            <w:r w:rsidR="006E7567" w:rsidRPr="00A54A60">
              <w:rPr>
                <w:color w:val="auto"/>
                <w:sz w:val="18"/>
                <w:szCs w:val="18"/>
              </w:rPr>
              <w:t xml:space="preserve"> 1</w:t>
            </w:r>
          </w:p>
        </w:tc>
      </w:tr>
      <w:tr w:rsidR="009504B0" w:rsidRPr="00A54A60" w:rsidTr="009504B0">
        <w:trPr>
          <w:tblHeader/>
        </w:trPr>
        <w:tc>
          <w:tcPr>
            <w:tcW w:w="2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504B0" w:rsidRPr="00A54A60" w:rsidRDefault="009504B0" w:rsidP="009504B0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Наименование программного мероприятия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9504B0" w:rsidRPr="00A54A60" w:rsidRDefault="009504B0" w:rsidP="009504B0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Код целевой статьи расходов (КЦСР)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:rsidR="009504B0" w:rsidRPr="00A54A60" w:rsidRDefault="009504B0" w:rsidP="009504B0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План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:rsidR="009504B0" w:rsidRPr="00A54A60" w:rsidRDefault="009504B0" w:rsidP="009504B0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Фактическое исполнение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:rsidR="009504B0" w:rsidRPr="00A54A60" w:rsidRDefault="009504B0" w:rsidP="009504B0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Кассовое исполнение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4B0" w:rsidRPr="00A54A60" w:rsidRDefault="009504B0" w:rsidP="009504B0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Отклонение (план/факт)</w:t>
            </w:r>
          </w:p>
        </w:tc>
      </w:tr>
      <w:tr w:rsidR="009504B0" w:rsidRPr="00A54A60" w:rsidTr="009504B0">
        <w:tc>
          <w:tcPr>
            <w:tcW w:w="28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 xml:space="preserve">Уплата взносов на капитальный ремонт общего имущества в многоквартирных домах, жилые и нежилые помещения, находящиеся в собственности муниципального образования </w:t>
            </w:r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7901503531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right"/>
              <w:rPr>
                <w:color w:val="auto"/>
                <w:sz w:val="18"/>
                <w:szCs w:val="18"/>
                <w:lang w:val="en-US"/>
              </w:rPr>
            </w:pPr>
            <w:r w:rsidRPr="00A54A60">
              <w:rPr>
                <w:color w:val="auto"/>
                <w:sz w:val="18"/>
                <w:szCs w:val="18"/>
              </w:rPr>
              <w:t>10 289 007,9</w:t>
            </w:r>
            <w:r w:rsidR="0023302B" w:rsidRPr="00A54A60">
              <w:rPr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9504B0" w:rsidRPr="00A54A60" w:rsidRDefault="009504B0" w:rsidP="0023302B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10 289 00</w:t>
            </w:r>
            <w:r w:rsidR="0023302B" w:rsidRPr="00A54A60">
              <w:rPr>
                <w:color w:val="auto"/>
                <w:sz w:val="18"/>
                <w:szCs w:val="18"/>
                <w:lang w:val="en-US"/>
              </w:rPr>
              <w:t>6</w:t>
            </w:r>
            <w:r w:rsidRPr="00A54A60">
              <w:rPr>
                <w:color w:val="auto"/>
                <w:sz w:val="18"/>
                <w:szCs w:val="18"/>
              </w:rPr>
              <w:t>,</w:t>
            </w:r>
            <w:r w:rsidR="0023302B" w:rsidRPr="00A54A60">
              <w:rPr>
                <w:color w:val="auto"/>
                <w:sz w:val="18"/>
                <w:szCs w:val="18"/>
                <w:lang w:val="en-US"/>
              </w:rPr>
              <w:t>74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9504B0" w:rsidRPr="00A54A60" w:rsidRDefault="009504B0" w:rsidP="0023302B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10 289 00</w:t>
            </w:r>
            <w:r w:rsidR="0023302B" w:rsidRPr="00A54A60">
              <w:rPr>
                <w:color w:val="auto"/>
                <w:sz w:val="18"/>
                <w:szCs w:val="18"/>
                <w:lang w:val="en-US"/>
              </w:rPr>
              <w:t>6</w:t>
            </w:r>
            <w:r w:rsidRPr="00A54A60">
              <w:rPr>
                <w:color w:val="auto"/>
                <w:sz w:val="18"/>
                <w:szCs w:val="18"/>
              </w:rPr>
              <w:t>,</w:t>
            </w:r>
            <w:r w:rsidR="0023302B" w:rsidRPr="00A54A60">
              <w:rPr>
                <w:color w:val="auto"/>
                <w:sz w:val="18"/>
                <w:szCs w:val="18"/>
                <w:lang w:val="en-US"/>
              </w:rPr>
              <w:t>74</w:t>
            </w:r>
          </w:p>
        </w:tc>
        <w:tc>
          <w:tcPr>
            <w:tcW w:w="1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4B0" w:rsidRPr="00A54A60" w:rsidRDefault="0023302B" w:rsidP="0023302B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1,1</w:t>
            </w:r>
            <w:r w:rsidRPr="00A54A60">
              <w:rPr>
                <w:color w:val="auto"/>
                <w:sz w:val="18"/>
                <w:szCs w:val="18"/>
                <w:lang w:val="en-US"/>
              </w:rPr>
              <w:t>8</w:t>
            </w:r>
          </w:p>
        </w:tc>
      </w:tr>
      <w:tr w:rsidR="009504B0" w:rsidRPr="00A54A60" w:rsidTr="009504B0">
        <w:tc>
          <w:tcPr>
            <w:tcW w:w="2897" w:type="dxa"/>
            <w:gridSpan w:val="2"/>
            <w:tcBorders>
              <w:left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Оплата содержания пустующих жилых помещений, расположенных на территории Озерского городского округа</w:t>
            </w:r>
          </w:p>
        </w:tc>
        <w:tc>
          <w:tcPr>
            <w:tcW w:w="1903" w:type="dxa"/>
            <w:vAlign w:val="center"/>
          </w:tcPr>
          <w:p w:rsidR="009504B0" w:rsidRPr="00A54A60" w:rsidRDefault="009504B0" w:rsidP="009504B0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7901503532</w:t>
            </w:r>
          </w:p>
        </w:tc>
        <w:tc>
          <w:tcPr>
            <w:tcW w:w="1251" w:type="dxa"/>
            <w:vAlign w:val="center"/>
          </w:tcPr>
          <w:p w:rsidR="009504B0" w:rsidRPr="00A54A60" w:rsidRDefault="009504B0" w:rsidP="009504B0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 xml:space="preserve">1 973 285,00 </w:t>
            </w:r>
          </w:p>
        </w:tc>
        <w:tc>
          <w:tcPr>
            <w:tcW w:w="1251" w:type="dxa"/>
            <w:vAlign w:val="center"/>
          </w:tcPr>
          <w:p w:rsidR="009504B0" w:rsidRPr="00A54A60" w:rsidRDefault="009504B0" w:rsidP="0023302B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1 973 28</w:t>
            </w:r>
            <w:r w:rsidR="0023302B" w:rsidRPr="00A54A60">
              <w:rPr>
                <w:color w:val="auto"/>
                <w:sz w:val="18"/>
                <w:szCs w:val="18"/>
                <w:lang w:val="en-US"/>
              </w:rPr>
              <w:t>4</w:t>
            </w:r>
            <w:r w:rsidRPr="00A54A60">
              <w:rPr>
                <w:color w:val="auto"/>
                <w:sz w:val="18"/>
                <w:szCs w:val="18"/>
              </w:rPr>
              <w:t>,</w:t>
            </w:r>
            <w:r w:rsidR="0023302B" w:rsidRPr="00A54A60">
              <w:rPr>
                <w:color w:val="auto"/>
                <w:sz w:val="18"/>
                <w:szCs w:val="18"/>
                <w:lang w:val="en-US"/>
              </w:rPr>
              <w:t>56</w:t>
            </w:r>
            <w:r w:rsidRPr="00A54A60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9504B0" w:rsidRPr="00A54A60" w:rsidRDefault="009504B0" w:rsidP="0023302B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1 973 28</w:t>
            </w:r>
            <w:r w:rsidR="0023302B" w:rsidRPr="00A54A60">
              <w:rPr>
                <w:color w:val="auto"/>
                <w:sz w:val="18"/>
                <w:szCs w:val="18"/>
                <w:lang w:val="en-US"/>
              </w:rPr>
              <w:t>4</w:t>
            </w:r>
            <w:r w:rsidRPr="00A54A60">
              <w:rPr>
                <w:color w:val="auto"/>
                <w:sz w:val="18"/>
                <w:szCs w:val="18"/>
              </w:rPr>
              <w:t>,</w:t>
            </w:r>
            <w:r w:rsidR="0023302B" w:rsidRPr="00A54A60">
              <w:rPr>
                <w:color w:val="auto"/>
                <w:sz w:val="18"/>
                <w:szCs w:val="18"/>
                <w:lang w:val="en-US"/>
              </w:rPr>
              <w:t>56</w:t>
            </w:r>
            <w:r w:rsidRPr="00A54A60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right w:val="single" w:sz="12" w:space="0" w:color="auto"/>
            </w:tcBorders>
            <w:vAlign w:val="center"/>
          </w:tcPr>
          <w:p w:rsidR="009504B0" w:rsidRPr="00A54A60" w:rsidRDefault="0023302B" w:rsidP="0023302B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0,44</w:t>
            </w:r>
          </w:p>
        </w:tc>
      </w:tr>
      <w:tr w:rsidR="009504B0" w:rsidRPr="00A54A60" w:rsidTr="009504B0">
        <w:tc>
          <w:tcPr>
            <w:tcW w:w="28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 xml:space="preserve">Оплаты судебных актов РФ, и мировых соглашений по возмещению причинённого вреда </w:t>
            </w:r>
          </w:p>
        </w:tc>
        <w:tc>
          <w:tcPr>
            <w:tcW w:w="1903" w:type="dxa"/>
            <w:tcBorders>
              <w:bottom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790150353</w:t>
            </w:r>
            <w:r w:rsidR="00CC4125" w:rsidRPr="00A54A60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 xml:space="preserve">5 033,10 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 xml:space="preserve">5 033,10 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 xml:space="preserve">5 033,10 </w:t>
            </w:r>
          </w:p>
        </w:tc>
        <w:tc>
          <w:tcPr>
            <w:tcW w:w="11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04B0" w:rsidRPr="00A54A60" w:rsidRDefault="0023302B" w:rsidP="0023302B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-</w:t>
            </w:r>
          </w:p>
        </w:tc>
      </w:tr>
      <w:tr w:rsidR="009504B0" w:rsidRPr="00A54A60" w:rsidTr="00415719">
        <w:tc>
          <w:tcPr>
            <w:tcW w:w="4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left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>ИТОГО ЗА 2020</w:t>
            </w:r>
            <w:r w:rsidR="000A5DBF" w:rsidRPr="00A54A60">
              <w:rPr>
                <w:b/>
                <w:color w:val="auto"/>
                <w:sz w:val="18"/>
                <w:szCs w:val="18"/>
              </w:rPr>
              <w:t xml:space="preserve"> год</w:t>
            </w:r>
            <w:r w:rsidRPr="00A54A60">
              <w:rPr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4B0" w:rsidRPr="00A54A60" w:rsidRDefault="009504B0" w:rsidP="009504B0">
            <w:pPr>
              <w:pStyle w:val="100"/>
              <w:jc w:val="right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 xml:space="preserve">12 267 326,02 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4B0" w:rsidRPr="00A54A60" w:rsidRDefault="009504B0" w:rsidP="0023302B">
            <w:pPr>
              <w:pStyle w:val="100"/>
              <w:jc w:val="right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>12 267 32</w:t>
            </w:r>
            <w:r w:rsidR="0023302B" w:rsidRPr="00A54A60">
              <w:rPr>
                <w:b/>
                <w:color w:val="auto"/>
                <w:sz w:val="18"/>
                <w:szCs w:val="18"/>
              </w:rPr>
              <w:t>4</w:t>
            </w:r>
            <w:r w:rsidRPr="00A54A60">
              <w:rPr>
                <w:b/>
                <w:color w:val="auto"/>
                <w:sz w:val="18"/>
                <w:szCs w:val="18"/>
              </w:rPr>
              <w:t>,</w:t>
            </w:r>
            <w:r w:rsidR="0023302B" w:rsidRPr="00A54A60">
              <w:rPr>
                <w:b/>
                <w:color w:val="auto"/>
                <w:sz w:val="18"/>
                <w:szCs w:val="18"/>
              </w:rPr>
              <w:t>40</w:t>
            </w:r>
            <w:r w:rsidRPr="00A54A60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4B0" w:rsidRPr="00A54A60" w:rsidRDefault="009504B0" w:rsidP="0023302B">
            <w:pPr>
              <w:pStyle w:val="100"/>
              <w:jc w:val="right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>12 267 32</w:t>
            </w:r>
            <w:r w:rsidR="0023302B" w:rsidRPr="00A54A60">
              <w:rPr>
                <w:b/>
                <w:color w:val="auto"/>
                <w:sz w:val="18"/>
                <w:szCs w:val="18"/>
              </w:rPr>
              <w:t>4</w:t>
            </w:r>
            <w:r w:rsidRPr="00A54A60">
              <w:rPr>
                <w:b/>
                <w:color w:val="auto"/>
                <w:sz w:val="18"/>
                <w:szCs w:val="18"/>
              </w:rPr>
              <w:t>,</w:t>
            </w:r>
            <w:r w:rsidR="0023302B" w:rsidRPr="00A54A60">
              <w:rPr>
                <w:b/>
                <w:color w:val="auto"/>
                <w:sz w:val="18"/>
                <w:szCs w:val="18"/>
              </w:rPr>
              <w:t>40</w:t>
            </w:r>
            <w:r w:rsidRPr="00A54A60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4B0" w:rsidRPr="00A54A60" w:rsidRDefault="0023302B" w:rsidP="0023302B">
            <w:pPr>
              <w:pStyle w:val="100"/>
              <w:jc w:val="right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>1,62</w:t>
            </w:r>
          </w:p>
        </w:tc>
      </w:tr>
      <w:tr w:rsidR="00415719" w:rsidRPr="00A54A60" w:rsidTr="00415719">
        <w:tc>
          <w:tcPr>
            <w:tcW w:w="975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719" w:rsidRPr="00A54A60" w:rsidRDefault="00415719" w:rsidP="00415719">
            <w:pPr>
              <w:pStyle w:val="100"/>
              <w:jc w:val="center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>за 1 квартал 2021</w:t>
            </w:r>
            <w:r w:rsidR="000A5DBF" w:rsidRPr="00A54A60">
              <w:rPr>
                <w:b/>
                <w:color w:val="auto"/>
                <w:sz w:val="18"/>
                <w:szCs w:val="18"/>
              </w:rPr>
              <w:t xml:space="preserve"> года</w:t>
            </w:r>
          </w:p>
        </w:tc>
      </w:tr>
      <w:tr w:rsidR="00415719" w:rsidRPr="00A54A60" w:rsidTr="001A4289"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19" w:rsidRPr="00A54A60" w:rsidRDefault="00415719" w:rsidP="00415719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 xml:space="preserve">Уплата взносов на капитальный ремонт общего имущества в многоквартирных домах, жилые и нежилые помещения, находящиеся в собственности муниципального образования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719" w:rsidRPr="00A54A60" w:rsidRDefault="00415719" w:rsidP="00415719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7901503531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719" w:rsidRPr="00A54A60" w:rsidRDefault="00B24BBF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9 558 185,00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719" w:rsidRPr="00A54A60" w:rsidRDefault="00B24BBF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2 700 000,00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719" w:rsidRPr="00A54A60" w:rsidRDefault="00B24BBF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2 700 000,00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719" w:rsidRPr="00A54A60" w:rsidRDefault="00B24BBF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6 858 185,00</w:t>
            </w:r>
          </w:p>
        </w:tc>
      </w:tr>
      <w:tr w:rsidR="00415719" w:rsidRPr="00A54A60" w:rsidTr="001A4289"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19" w:rsidRPr="00A54A60" w:rsidRDefault="00415719" w:rsidP="00415719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Оплата содержания пустующих жилых помещений, расположенных на территории Озерского городского округа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719" w:rsidRPr="00A54A60" w:rsidRDefault="00415719" w:rsidP="00415719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7901503532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719" w:rsidRPr="00A54A60" w:rsidRDefault="001A4289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1 712 619,00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719" w:rsidRPr="00A54A60" w:rsidRDefault="00B24BBF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326 347,52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719" w:rsidRPr="00A54A60" w:rsidRDefault="00B24BBF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326 347,52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719" w:rsidRPr="00A54A60" w:rsidRDefault="001A4289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1 386 271,48</w:t>
            </w:r>
          </w:p>
        </w:tc>
      </w:tr>
      <w:tr w:rsidR="001A4289" w:rsidRPr="00A54A60" w:rsidTr="00B24BBF"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289" w:rsidRPr="00A54A60" w:rsidRDefault="001A4289" w:rsidP="00415719">
            <w:pPr>
              <w:pStyle w:val="100"/>
              <w:jc w:val="lef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 xml:space="preserve">Оплата разницы в размере платы за содержание жилого помещения </w:t>
            </w:r>
            <w:r w:rsidRPr="00A54A60">
              <w:rPr>
                <w:color w:val="auto"/>
                <w:sz w:val="18"/>
                <w:szCs w:val="18"/>
              </w:rPr>
              <w:lastRenderedPageBreak/>
              <w:t>по муниципальным жилым помещениям в МКД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4289" w:rsidRPr="00A54A60" w:rsidRDefault="001A4289" w:rsidP="00416706">
            <w:pPr>
              <w:pStyle w:val="100"/>
              <w:jc w:val="center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lastRenderedPageBreak/>
              <w:t>790150353</w:t>
            </w:r>
            <w:r w:rsidR="00416706" w:rsidRPr="00A54A60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289" w:rsidRPr="00A54A60" w:rsidRDefault="001A4289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399 396,51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289" w:rsidRPr="00A54A60" w:rsidRDefault="001A4289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4289" w:rsidRPr="00A54A60" w:rsidRDefault="001A4289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289" w:rsidRPr="00A54A60" w:rsidRDefault="001A4289" w:rsidP="00415719">
            <w:pPr>
              <w:pStyle w:val="100"/>
              <w:jc w:val="right"/>
              <w:rPr>
                <w:color w:val="auto"/>
                <w:sz w:val="18"/>
                <w:szCs w:val="18"/>
              </w:rPr>
            </w:pPr>
            <w:r w:rsidRPr="00A54A60">
              <w:rPr>
                <w:color w:val="auto"/>
                <w:sz w:val="18"/>
                <w:szCs w:val="18"/>
              </w:rPr>
              <w:t>399 396,51</w:t>
            </w:r>
          </w:p>
        </w:tc>
      </w:tr>
      <w:tr w:rsidR="00415719" w:rsidRPr="00A54A60" w:rsidTr="00B24BBF">
        <w:trPr>
          <w:trHeight w:val="131"/>
        </w:trPr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719" w:rsidRPr="00A54A60" w:rsidRDefault="00B24BBF" w:rsidP="009504B0">
            <w:pPr>
              <w:pStyle w:val="100"/>
              <w:jc w:val="left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>ИТОГО ЗА 2021</w:t>
            </w:r>
            <w:r w:rsidR="000A5DBF" w:rsidRPr="00A54A60">
              <w:rPr>
                <w:b/>
                <w:color w:val="auto"/>
                <w:sz w:val="18"/>
                <w:szCs w:val="18"/>
              </w:rPr>
              <w:t xml:space="preserve"> год</w:t>
            </w:r>
            <w:r w:rsidRPr="00A54A60">
              <w:rPr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15719" w:rsidRPr="00A54A60" w:rsidRDefault="00415719" w:rsidP="009504B0">
            <w:pPr>
              <w:pStyle w:val="100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719" w:rsidRPr="00A54A60" w:rsidRDefault="00B24BBF" w:rsidP="009504B0">
            <w:pPr>
              <w:pStyle w:val="100"/>
              <w:jc w:val="right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>11 670 200,51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719" w:rsidRPr="00A54A60" w:rsidRDefault="00B24BBF" w:rsidP="0023302B">
            <w:pPr>
              <w:pStyle w:val="100"/>
              <w:jc w:val="right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>3 026 347,52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719" w:rsidRPr="00A54A60" w:rsidRDefault="00B24BBF" w:rsidP="0023302B">
            <w:pPr>
              <w:pStyle w:val="100"/>
              <w:jc w:val="right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>3 026 347,52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719" w:rsidRPr="00A54A60" w:rsidRDefault="00B24BBF" w:rsidP="00B24BBF">
            <w:pPr>
              <w:pStyle w:val="100"/>
              <w:rPr>
                <w:b/>
                <w:color w:val="auto"/>
                <w:sz w:val="18"/>
                <w:szCs w:val="18"/>
              </w:rPr>
            </w:pPr>
            <w:r w:rsidRPr="00A54A60">
              <w:rPr>
                <w:b/>
                <w:color w:val="auto"/>
                <w:sz w:val="18"/>
                <w:szCs w:val="18"/>
              </w:rPr>
              <w:t xml:space="preserve">8 643 852,99 </w:t>
            </w:r>
          </w:p>
        </w:tc>
      </w:tr>
    </w:tbl>
    <w:p w:rsidR="00806E3C" w:rsidRPr="00A54A60" w:rsidRDefault="00806E3C" w:rsidP="00446CEC">
      <w:pPr>
        <w:pStyle w:val="100"/>
        <w:rPr>
          <w:color w:val="auto"/>
          <w:sz w:val="16"/>
          <w:szCs w:val="16"/>
        </w:rPr>
      </w:pPr>
    </w:p>
    <w:p w:rsidR="009504B0" w:rsidRPr="00A54A60" w:rsidRDefault="00782DC3" w:rsidP="00446CEC">
      <w:pPr>
        <w:pStyle w:val="100"/>
        <w:rPr>
          <w:b/>
          <w:color w:val="auto"/>
        </w:rPr>
      </w:pPr>
      <w:r>
        <w:rPr>
          <w:b/>
          <w:color w:val="auto"/>
        </w:rPr>
        <w:t>4</w:t>
      </w:r>
      <w:r w:rsidR="00231C69" w:rsidRPr="00A54A60">
        <w:rPr>
          <w:b/>
          <w:color w:val="auto"/>
        </w:rPr>
        <w:t>.</w:t>
      </w:r>
      <w:r w:rsidR="00231C69" w:rsidRPr="00A54A60">
        <w:rPr>
          <w:b/>
          <w:color w:val="auto"/>
        </w:rPr>
        <w:tab/>
        <w:t xml:space="preserve">Реализация </w:t>
      </w:r>
      <w:r w:rsidR="00203677" w:rsidRPr="00A54A60">
        <w:rPr>
          <w:b/>
          <w:color w:val="auto"/>
        </w:rPr>
        <w:t>программных мероприятий по ремонту пустующих жилых помещений муниципального жилищного фо</w:t>
      </w:r>
      <w:r w:rsidR="00750AB1" w:rsidRPr="00A54A60">
        <w:rPr>
          <w:b/>
          <w:color w:val="auto"/>
        </w:rPr>
        <w:t>нда Озерского городского округа</w:t>
      </w:r>
    </w:p>
    <w:p w:rsidR="00231C69" w:rsidRPr="00A54A60" w:rsidRDefault="00231C69" w:rsidP="00446CEC">
      <w:pPr>
        <w:pStyle w:val="100"/>
        <w:rPr>
          <w:color w:val="auto"/>
          <w:sz w:val="16"/>
          <w:szCs w:val="16"/>
        </w:rPr>
      </w:pPr>
    </w:p>
    <w:p w:rsidR="002B3FBE" w:rsidRPr="00A54A60" w:rsidRDefault="002B3FBE" w:rsidP="002B3FBE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F70B4A" w:rsidRPr="00A54A60">
        <w:rPr>
          <w:color w:val="auto"/>
        </w:rPr>
        <w:t>1.</w:t>
      </w:r>
      <w:r w:rsidR="00F70B4A" w:rsidRPr="00A54A60">
        <w:rPr>
          <w:color w:val="auto"/>
        </w:rPr>
        <w:tab/>
      </w:r>
      <w:r w:rsidR="00C5707C" w:rsidRPr="00A54A60">
        <w:rPr>
          <w:rStyle w:val="101"/>
          <w:color w:val="auto"/>
        </w:rPr>
        <w:t>В соответствии с пункт</w:t>
      </w:r>
      <w:r w:rsidRPr="00A54A60">
        <w:rPr>
          <w:rStyle w:val="101"/>
          <w:color w:val="auto"/>
        </w:rPr>
        <w:t>ам</w:t>
      </w:r>
      <w:r w:rsidR="00750AB1" w:rsidRPr="00A54A60">
        <w:rPr>
          <w:rStyle w:val="101"/>
          <w:color w:val="auto"/>
        </w:rPr>
        <w:t>и</w:t>
      </w:r>
      <w:r w:rsidR="00C5707C" w:rsidRPr="00A54A60">
        <w:rPr>
          <w:rStyle w:val="101"/>
          <w:color w:val="auto"/>
        </w:rPr>
        <w:t xml:space="preserve"> 54</w:t>
      </w:r>
      <w:r w:rsidRPr="00A54A60">
        <w:rPr>
          <w:rStyle w:val="101"/>
          <w:color w:val="auto"/>
        </w:rPr>
        <w:t>,</w:t>
      </w:r>
      <w:r w:rsidR="0023302B" w:rsidRPr="00A54A60">
        <w:rPr>
          <w:rStyle w:val="101"/>
          <w:color w:val="auto"/>
        </w:rPr>
        <w:t> </w:t>
      </w:r>
      <w:r w:rsidRPr="00A54A60">
        <w:rPr>
          <w:rStyle w:val="101"/>
          <w:color w:val="auto"/>
        </w:rPr>
        <w:t>55</w:t>
      </w:r>
      <w:r w:rsidR="00C5707C" w:rsidRPr="00A54A60">
        <w:rPr>
          <w:rStyle w:val="101"/>
          <w:color w:val="auto"/>
        </w:rPr>
        <w:t xml:space="preserve"> раздела 15 Положения </w:t>
      </w:r>
      <w:r w:rsidR="00416706" w:rsidRPr="00A54A60">
        <w:rPr>
          <w:rStyle w:val="101"/>
          <w:color w:val="auto"/>
        </w:rPr>
        <w:t xml:space="preserve">                              </w:t>
      </w:r>
      <w:r w:rsidRPr="00A54A60">
        <w:rPr>
          <w:rStyle w:val="101"/>
          <w:color w:val="auto"/>
        </w:rPr>
        <w:t>о</w:t>
      </w:r>
      <w:r w:rsidR="00C5707C" w:rsidRPr="00A54A60">
        <w:rPr>
          <w:rStyle w:val="101"/>
          <w:color w:val="auto"/>
        </w:rPr>
        <w:t>б управлении муниципальным жилищным фондом Озерского городского округа, утвержденно</w:t>
      </w:r>
      <w:r w:rsidRPr="00A54A60">
        <w:rPr>
          <w:rStyle w:val="101"/>
          <w:color w:val="auto"/>
        </w:rPr>
        <w:t>го</w:t>
      </w:r>
      <w:r w:rsidR="00C5707C" w:rsidRPr="00A54A60">
        <w:rPr>
          <w:rStyle w:val="101"/>
          <w:color w:val="auto"/>
        </w:rPr>
        <w:t xml:space="preserve"> решением </w:t>
      </w:r>
      <w:r w:rsidRPr="00A54A60">
        <w:rPr>
          <w:rStyle w:val="101"/>
          <w:color w:val="auto"/>
        </w:rPr>
        <w:t>С</w:t>
      </w:r>
      <w:r w:rsidR="00C5707C" w:rsidRPr="00A54A60">
        <w:rPr>
          <w:rStyle w:val="101"/>
          <w:color w:val="auto"/>
        </w:rPr>
        <w:t xml:space="preserve">обрания депутатов </w:t>
      </w:r>
      <w:r w:rsidRPr="00A54A60">
        <w:rPr>
          <w:rStyle w:val="101"/>
          <w:color w:val="auto"/>
        </w:rPr>
        <w:t xml:space="preserve">Озерского городского округа </w:t>
      </w:r>
      <w:r w:rsidR="00750AB1" w:rsidRPr="00A54A60">
        <w:rPr>
          <w:rStyle w:val="101"/>
          <w:color w:val="auto"/>
        </w:rPr>
        <w:t xml:space="preserve">          </w:t>
      </w:r>
      <w:r w:rsidR="00C5707C" w:rsidRPr="00A54A60">
        <w:rPr>
          <w:color w:val="auto"/>
        </w:rPr>
        <w:t>от 24.04.2013 № 67</w:t>
      </w:r>
      <w:r w:rsidR="00750AB1" w:rsidRPr="00A54A60">
        <w:rPr>
          <w:color w:val="auto"/>
        </w:rPr>
        <w:t>,</w:t>
      </w:r>
      <w:r w:rsidR="00C5707C" w:rsidRPr="00A54A60">
        <w:rPr>
          <w:color w:val="auto"/>
        </w:rPr>
        <w:t xml:space="preserve"> </w:t>
      </w:r>
      <w:r w:rsidRPr="00A54A60">
        <w:rPr>
          <w:color w:val="auto"/>
        </w:rPr>
        <w:t>до заселения жилых помещений муниципального жилищного фонда в установленном законом порядке содержание жилых помещений и оплата коммунальных услуг осуществляется за счет средств бюджета Озерского городского округа уполномоченным администрацией Озерского городского округа органом с момента регистрации права муниципальной собственности либо после принятия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</w:t>
      </w:r>
    </w:p>
    <w:p w:rsidR="002B3FBE" w:rsidRPr="00A54A60" w:rsidRDefault="002B3FBE" w:rsidP="002B3FBE">
      <w:pPr>
        <w:pStyle w:val="100"/>
        <w:rPr>
          <w:rFonts w:eastAsiaTheme="minorHAnsi"/>
          <w:color w:val="auto"/>
        </w:rPr>
      </w:pPr>
      <w:r w:rsidRPr="00A54A60">
        <w:rPr>
          <w:rFonts w:eastAsiaTheme="minorHAnsi"/>
          <w:color w:val="auto"/>
        </w:rPr>
        <w:tab/>
        <w:t>Со дня фактической передачи жилого помещения муниципального жилищного фонда во владение и пользование третьим лицам обязанность нести расходы на содержание жилых помещений и коммунальные услуги за счет средств бюджета Озерского городского округа прекращается и расходы несет лицо, которому жилое помещение передано.</w:t>
      </w:r>
    </w:p>
    <w:p w:rsidR="00C5707C" w:rsidRPr="00A54A60" w:rsidRDefault="00C5707C" w:rsidP="00F70B4A">
      <w:pPr>
        <w:pStyle w:val="100"/>
        <w:rPr>
          <w:color w:val="auto"/>
        </w:rPr>
      </w:pPr>
      <w:r w:rsidRPr="00A54A60">
        <w:rPr>
          <w:color w:val="auto"/>
        </w:rPr>
        <w:tab/>
        <w:t>Согласно пункт</w:t>
      </w:r>
      <w:r w:rsidR="002B3FBE" w:rsidRPr="00A54A60">
        <w:rPr>
          <w:color w:val="auto"/>
        </w:rPr>
        <w:t>у</w:t>
      </w:r>
      <w:r w:rsidRPr="00A54A60">
        <w:rPr>
          <w:color w:val="auto"/>
        </w:rPr>
        <w:t xml:space="preserve"> 11.1 раздела 1 Положения </w:t>
      </w:r>
      <w:r w:rsidR="002B3FBE" w:rsidRPr="00A54A60">
        <w:rPr>
          <w:color w:val="auto"/>
        </w:rPr>
        <w:t>о</w:t>
      </w:r>
      <w:r w:rsidRPr="00A54A60">
        <w:rPr>
          <w:color w:val="auto"/>
        </w:rPr>
        <w:t xml:space="preserve"> порядке управления и распоряжения имуществом</w:t>
      </w:r>
      <w:r w:rsidRPr="00FC70AC">
        <w:rPr>
          <w:color w:val="auto"/>
        </w:rPr>
        <w:t>, находящ</w:t>
      </w:r>
      <w:r w:rsidR="00FC70AC" w:rsidRPr="00FC70AC">
        <w:rPr>
          <w:color w:val="auto"/>
        </w:rPr>
        <w:t>им</w:t>
      </w:r>
      <w:r w:rsidRPr="00FC70AC">
        <w:rPr>
          <w:color w:val="auto"/>
        </w:rPr>
        <w:t>ся в собственно</w:t>
      </w:r>
      <w:r w:rsidR="002B3FBE" w:rsidRPr="00FC70AC">
        <w:rPr>
          <w:color w:val="auto"/>
        </w:rPr>
        <w:t xml:space="preserve">сти </w:t>
      </w:r>
      <w:r w:rsidR="002B3FBE" w:rsidRPr="00A54A60">
        <w:rPr>
          <w:color w:val="auto"/>
        </w:rPr>
        <w:t>Озерского городского округа,</w:t>
      </w:r>
      <w:r w:rsidRPr="00A54A60">
        <w:rPr>
          <w:color w:val="auto"/>
        </w:rPr>
        <w:t xml:space="preserve"> утвержденно</w:t>
      </w:r>
      <w:r w:rsidR="002B3FBE" w:rsidRPr="00A54A60">
        <w:rPr>
          <w:color w:val="auto"/>
        </w:rPr>
        <w:t>го</w:t>
      </w:r>
      <w:r w:rsidRPr="00A54A60">
        <w:rPr>
          <w:color w:val="auto"/>
        </w:rPr>
        <w:t xml:space="preserve"> решением </w:t>
      </w:r>
      <w:r w:rsidR="002B3FBE" w:rsidRPr="00A54A60">
        <w:rPr>
          <w:color w:val="auto"/>
        </w:rPr>
        <w:t>С</w:t>
      </w:r>
      <w:r w:rsidRPr="00A54A60">
        <w:rPr>
          <w:color w:val="auto"/>
        </w:rPr>
        <w:t xml:space="preserve">обранием депутатов </w:t>
      </w:r>
      <w:r w:rsidR="002B3FBE" w:rsidRPr="00A54A60">
        <w:rPr>
          <w:color w:val="auto"/>
        </w:rPr>
        <w:t xml:space="preserve">Озерского городского округа </w:t>
      </w:r>
      <w:r w:rsidRPr="00A54A60">
        <w:rPr>
          <w:color w:val="auto"/>
        </w:rPr>
        <w:t>от 26.03.2015 № 37</w:t>
      </w:r>
      <w:r w:rsidR="002B3FBE" w:rsidRPr="00A54A60">
        <w:rPr>
          <w:color w:val="auto"/>
        </w:rPr>
        <w:t xml:space="preserve"> (с изменениями от 16.11.2017 №</w:t>
      </w:r>
      <w:r w:rsidR="0023302B" w:rsidRPr="00A54A60">
        <w:rPr>
          <w:color w:val="auto"/>
        </w:rPr>
        <w:t> </w:t>
      </w:r>
      <w:r w:rsidR="002B3FBE" w:rsidRPr="00A54A60">
        <w:rPr>
          <w:color w:val="auto"/>
        </w:rPr>
        <w:t>230, от 29.11.2018                  №</w:t>
      </w:r>
      <w:r w:rsidR="0023302B" w:rsidRPr="00A54A60">
        <w:rPr>
          <w:color w:val="auto"/>
        </w:rPr>
        <w:t> </w:t>
      </w:r>
      <w:r w:rsidR="002B3FBE" w:rsidRPr="00A54A60">
        <w:rPr>
          <w:color w:val="auto"/>
        </w:rPr>
        <w:t>236, от 28.02.2019 №</w:t>
      </w:r>
      <w:r w:rsidR="0023302B" w:rsidRPr="00A54A60">
        <w:rPr>
          <w:color w:val="auto"/>
        </w:rPr>
        <w:t> </w:t>
      </w:r>
      <w:r w:rsidR="002B3FBE" w:rsidRPr="00A54A60">
        <w:rPr>
          <w:color w:val="auto"/>
        </w:rPr>
        <w:t>20</w:t>
      </w:r>
      <w:r w:rsidRPr="00A54A60">
        <w:rPr>
          <w:color w:val="auto"/>
        </w:rPr>
        <w:t>,</w:t>
      </w:r>
      <w:r w:rsidR="002B3FBE" w:rsidRPr="00A54A60">
        <w:rPr>
          <w:color w:val="auto"/>
        </w:rPr>
        <w:t xml:space="preserve"> от 25.04.2019 №</w:t>
      </w:r>
      <w:r w:rsidR="0023302B" w:rsidRPr="00A54A60">
        <w:rPr>
          <w:color w:val="auto"/>
        </w:rPr>
        <w:t> </w:t>
      </w:r>
      <w:r w:rsidR="002B3FBE" w:rsidRPr="00A54A60">
        <w:rPr>
          <w:color w:val="auto"/>
        </w:rPr>
        <w:t>68)</w:t>
      </w:r>
      <w:r w:rsidR="001160A7" w:rsidRPr="00A54A60">
        <w:rPr>
          <w:color w:val="auto"/>
        </w:rPr>
        <w:t>,</w:t>
      </w:r>
      <w:r w:rsidRPr="00A54A60">
        <w:rPr>
          <w:color w:val="auto"/>
        </w:rPr>
        <w:t xml:space="preserve"> Управление ЖКХ </w:t>
      </w:r>
      <w:r w:rsidR="002B3FBE" w:rsidRPr="00A54A60">
        <w:rPr>
          <w:color w:val="auto"/>
        </w:rPr>
        <w:t xml:space="preserve">является отраслевым (функциональным) органом администрации Озерского городского округа, входит в ее структуру и обеспечивает осуществление полномочий собственника в отношении муниципального жилищного фонда, в том числе </w:t>
      </w:r>
      <w:r w:rsidR="00910B28" w:rsidRPr="00A54A60">
        <w:rPr>
          <w:color w:val="auto"/>
        </w:rPr>
        <w:t xml:space="preserve">                </w:t>
      </w:r>
      <w:r w:rsidRPr="00A54A60">
        <w:rPr>
          <w:color w:val="auto"/>
        </w:rPr>
        <w:t>в части контроля за использованием и сохранностью муниципального жилищного фонда, соответствием жилых помещений фонда установленным санитарным и техническим правилам и нормам, иным требованиям законодательства.</w:t>
      </w:r>
    </w:p>
    <w:p w:rsidR="00C5707C" w:rsidRPr="00A54A60" w:rsidRDefault="00F70B4A" w:rsidP="00ED0590">
      <w:pPr>
        <w:pStyle w:val="100"/>
        <w:rPr>
          <w:color w:val="auto"/>
        </w:rPr>
      </w:pPr>
      <w:r w:rsidRPr="00A54A60">
        <w:rPr>
          <w:color w:val="auto"/>
        </w:rPr>
        <w:tab/>
        <w:t>2.</w:t>
      </w:r>
      <w:r w:rsidRPr="00A54A60">
        <w:rPr>
          <w:color w:val="auto"/>
        </w:rPr>
        <w:tab/>
        <w:t xml:space="preserve">Проверкой реализации программных мероприятий по содержанию пустующих жилых помещений муниципального жилищного фонда Озерского городского округа, в том числе приведение пустующих жилых помещений </w:t>
      </w:r>
      <w:r w:rsidR="00951484">
        <w:rPr>
          <w:color w:val="auto"/>
        </w:rPr>
        <w:t xml:space="preserve">               </w:t>
      </w:r>
      <w:r w:rsidRPr="00A54A60">
        <w:rPr>
          <w:color w:val="auto"/>
        </w:rPr>
        <w:t>до их заселения в соответствие с установленными санитарными, т</w:t>
      </w:r>
      <w:r w:rsidR="00340D30" w:rsidRPr="00A54A60">
        <w:rPr>
          <w:color w:val="auto"/>
        </w:rPr>
        <w:t>ехническими правилами и нормами</w:t>
      </w:r>
      <w:r w:rsidR="00312165" w:rsidRPr="00A54A60">
        <w:rPr>
          <w:color w:val="auto"/>
        </w:rPr>
        <w:t>, установлено:</w:t>
      </w:r>
    </w:p>
    <w:p w:rsidR="00ED0590" w:rsidRPr="00A54A60" w:rsidRDefault="00D87200" w:rsidP="00ED0590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340D30" w:rsidRPr="00A54A60">
        <w:rPr>
          <w:color w:val="auto"/>
        </w:rPr>
        <w:t>2</w:t>
      </w:r>
      <w:r w:rsidRPr="00A54A60">
        <w:rPr>
          <w:color w:val="auto"/>
        </w:rPr>
        <w:t>.1.</w:t>
      </w:r>
      <w:r w:rsidRPr="00A54A60">
        <w:rPr>
          <w:color w:val="auto"/>
        </w:rPr>
        <w:tab/>
      </w:r>
      <w:r w:rsidR="00ED0590" w:rsidRPr="00A54A60">
        <w:rPr>
          <w:color w:val="auto"/>
        </w:rPr>
        <w:t>В соответствии с пунктом 1 статьи 72 Бюджетного кодекса РФ в                  2020 году</w:t>
      </w:r>
      <w:r w:rsidR="00ED0590" w:rsidRPr="00A54A60">
        <w:rPr>
          <w:rStyle w:val="82"/>
          <w:color w:val="auto"/>
        </w:rPr>
        <w:t xml:space="preserve"> и текущем периоде 2021 года реализация </w:t>
      </w:r>
      <w:r w:rsidR="00ED0590" w:rsidRPr="00A54A60">
        <w:rPr>
          <w:color w:val="auto"/>
        </w:rPr>
        <w:t xml:space="preserve">мероприятий ведомственной целевой программы по ремонту пустующих жилых помещений муниципального жилищного фонда Озерского городского округа </w:t>
      </w:r>
      <w:r w:rsidR="00ED0590" w:rsidRPr="00A54A60">
        <w:rPr>
          <w:rStyle w:val="12"/>
          <w:color w:val="auto"/>
          <w:szCs w:val="28"/>
        </w:rPr>
        <w:t xml:space="preserve">осуществлялась </w:t>
      </w:r>
      <w:r w:rsidR="002F0821" w:rsidRPr="00A54A60">
        <w:rPr>
          <w:rStyle w:val="12"/>
          <w:color w:val="auto"/>
          <w:szCs w:val="28"/>
        </w:rPr>
        <w:t xml:space="preserve">                        </w:t>
      </w:r>
      <w:r w:rsidR="00ED0590" w:rsidRPr="00A54A60">
        <w:rPr>
          <w:rStyle w:val="12"/>
          <w:color w:val="auto"/>
          <w:szCs w:val="28"/>
        </w:rPr>
        <w:t xml:space="preserve">Управлением ЖКХ без проведения конкурентных процедур </w:t>
      </w:r>
      <w:r w:rsidR="00ED0590" w:rsidRPr="00A54A60">
        <w:rPr>
          <w:color w:val="auto"/>
        </w:rPr>
        <w:t xml:space="preserve">посредством </w:t>
      </w:r>
      <w:r w:rsidR="00ED0590" w:rsidRPr="00A54A60">
        <w:rPr>
          <w:color w:val="auto"/>
        </w:rPr>
        <w:lastRenderedPageBreak/>
        <w:t xml:space="preserve">заключения договоров в порядке, установленном </w:t>
      </w:r>
      <w:r w:rsidR="002F0821" w:rsidRPr="00A54A60">
        <w:rPr>
          <w:color w:val="auto"/>
        </w:rPr>
        <w:t>пунктом 4 части 1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2F0821" w:rsidRPr="00A54A60">
        <w:rPr>
          <w:color w:val="auto"/>
          <w:lang w:val="en-US"/>
        </w:rPr>
        <w:t> </w:t>
      </w:r>
      <w:r w:rsidR="002F0821" w:rsidRPr="00A54A60">
        <w:rPr>
          <w:color w:val="auto"/>
        </w:rPr>
        <w:t>44-ФЗ)</w:t>
      </w:r>
      <w:r w:rsidR="00416706" w:rsidRPr="00A54A60">
        <w:rPr>
          <w:color w:val="auto"/>
        </w:rPr>
        <w:t xml:space="preserve"> с единственным поставщиком (подрядчиком, исполнителем)</w:t>
      </w:r>
      <w:r w:rsidR="00203677" w:rsidRPr="00A54A60">
        <w:rPr>
          <w:color w:val="auto"/>
        </w:rPr>
        <w:t>, в т</w:t>
      </w:r>
      <w:r w:rsidR="00416706" w:rsidRPr="00A54A60">
        <w:rPr>
          <w:color w:val="auto"/>
        </w:rPr>
        <w:t>ом числе</w:t>
      </w:r>
      <w:r w:rsidR="002F0821" w:rsidRPr="00A54A60">
        <w:rPr>
          <w:color w:val="auto"/>
        </w:rPr>
        <w:t>:</w:t>
      </w:r>
    </w:p>
    <w:p w:rsidR="00ED0590" w:rsidRPr="00A54A60" w:rsidRDefault="002F0821" w:rsidP="00446CEC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  <w:t>договор от 01.12.2020 №</w:t>
      </w:r>
      <w:r w:rsidRPr="00A54A60">
        <w:rPr>
          <w:color w:val="auto"/>
          <w:lang w:val="en-US"/>
        </w:rPr>
        <w:t> </w:t>
      </w:r>
      <w:r w:rsidRPr="00A54A60">
        <w:rPr>
          <w:color w:val="auto"/>
        </w:rPr>
        <w:t xml:space="preserve">1 </w:t>
      </w:r>
      <w:r w:rsidRPr="000F6929">
        <w:rPr>
          <w:color w:val="auto"/>
        </w:rPr>
        <w:t xml:space="preserve">с </w:t>
      </w:r>
      <w:r w:rsidR="004C6F2A">
        <w:rPr>
          <w:color w:val="auto"/>
        </w:rPr>
        <w:t>«</w:t>
      </w:r>
      <w:r w:rsidRPr="000F6929">
        <w:rPr>
          <w:color w:val="auto"/>
        </w:rPr>
        <w:t>Б</w:t>
      </w:r>
      <w:r w:rsidR="004C6F2A">
        <w:rPr>
          <w:color w:val="auto"/>
        </w:rPr>
        <w:t>»</w:t>
      </w:r>
      <w:r w:rsidRPr="000F6929">
        <w:rPr>
          <w:color w:val="auto"/>
        </w:rPr>
        <w:t xml:space="preserve"> </w:t>
      </w:r>
      <w:r w:rsidRPr="00A54A60">
        <w:rPr>
          <w:color w:val="auto"/>
        </w:rPr>
        <w:t>на выполнение работ по ремонту жилого помещения (квартиры), расположенно</w:t>
      </w:r>
      <w:r w:rsidR="00951484">
        <w:rPr>
          <w:color w:val="auto"/>
        </w:rPr>
        <w:t xml:space="preserve">го </w:t>
      </w:r>
      <w:r w:rsidRPr="00A54A60">
        <w:rPr>
          <w:color w:val="auto"/>
        </w:rPr>
        <w:t>в жилом доме по адресу: г. Озерск, ул. Космонавтов, 1-4</w:t>
      </w:r>
      <w:r w:rsidR="00203677" w:rsidRPr="00A54A60">
        <w:rPr>
          <w:color w:val="auto"/>
        </w:rPr>
        <w:t xml:space="preserve"> общей стоимостью 221 062,00 рублей, период выполнения работ с 01.12.2020 по 20.12.2020</w:t>
      </w:r>
      <w:r w:rsidRPr="00A54A60">
        <w:rPr>
          <w:color w:val="auto"/>
        </w:rPr>
        <w:t>;</w:t>
      </w:r>
    </w:p>
    <w:p w:rsidR="00F97616" w:rsidRPr="00A54A60" w:rsidRDefault="002F0821" w:rsidP="00203677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  <w:t xml:space="preserve">договор </w:t>
      </w:r>
      <w:r w:rsidR="00203677" w:rsidRPr="00A54A60">
        <w:rPr>
          <w:color w:val="auto"/>
        </w:rPr>
        <w:t>от 01.12.2020 №</w:t>
      </w:r>
      <w:r w:rsidR="006F11ED">
        <w:rPr>
          <w:color w:val="auto"/>
          <w:lang w:val="en-US"/>
        </w:rPr>
        <w:t> </w:t>
      </w:r>
      <w:r w:rsidR="00203677" w:rsidRPr="00A54A60">
        <w:rPr>
          <w:color w:val="auto"/>
        </w:rPr>
        <w:t xml:space="preserve">9 </w:t>
      </w:r>
      <w:r w:rsidR="00203677" w:rsidRPr="000F6929">
        <w:rPr>
          <w:color w:val="auto"/>
        </w:rPr>
        <w:t xml:space="preserve">с </w:t>
      </w:r>
      <w:r w:rsidR="004C6F2A">
        <w:rPr>
          <w:color w:val="auto"/>
        </w:rPr>
        <w:t>«</w:t>
      </w:r>
      <w:r w:rsidR="00203677" w:rsidRPr="000F6929">
        <w:rPr>
          <w:color w:val="auto"/>
        </w:rPr>
        <w:t>Б</w:t>
      </w:r>
      <w:r w:rsidR="004C6F2A">
        <w:rPr>
          <w:color w:val="auto"/>
        </w:rPr>
        <w:t>»</w:t>
      </w:r>
      <w:r w:rsidR="00203677" w:rsidRPr="000F6929">
        <w:rPr>
          <w:color w:val="auto"/>
        </w:rPr>
        <w:t xml:space="preserve"> </w:t>
      </w:r>
      <w:r w:rsidR="00203677" w:rsidRPr="00A54A60">
        <w:rPr>
          <w:color w:val="auto"/>
        </w:rPr>
        <w:t>на выполнение работ по ремонту жилого помещения (квартиры), расположенно</w:t>
      </w:r>
      <w:r w:rsidR="00951484">
        <w:rPr>
          <w:color w:val="auto"/>
        </w:rPr>
        <w:t>го</w:t>
      </w:r>
      <w:r w:rsidR="00203677" w:rsidRPr="00A54A60">
        <w:rPr>
          <w:color w:val="auto"/>
        </w:rPr>
        <w:t xml:space="preserve"> в жилом доме</w:t>
      </w:r>
      <w:r w:rsidR="00690B8E">
        <w:rPr>
          <w:color w:val="auto"/>
        </w:rPr>
        <w:t xml:space="preserve"> </w:t>
      </w:r>
      <w:r w:rsidR="00203677" w:rsidRPr="00A54A60">
        <w:rPr>
          <w:color w:val="auto"/>
        </w:rPr>
        <w:t>по адресу: г.</w:t>
      </w:r>
      <w:r w:rsidR="00910B28" w:rsidRPr="00A54A60">
        <w:rPr>
          <w:color w:val="auto"/>
          <w:lang w:val="en-US"/>
        </w:rPr>
        <w:t> </w:t>
      </w:r>
      <w:r w:rsidR="00203677" w:rsidRPr="00A54A60">
        <w:rPr>
          <w:color w:val="auto"/>
        </w:rPr>
        <w:t>Озерск, ул.</w:t>
      </w:r>
      <w:r w:rsidR="00910B28" w:rsidRPr="00A54A60">
        <w:rPr>
          <w:color w:val="auto"/>
          <w:lang w:val="en-US"/>
        </w:rPr>
        <w:t> </w:t>
      </w:r>
      <w:r w:rsidR="00203677" w:rsidRPr="00A54A60">
        <w:rPr>
          <w:color w:val="auto"/>
        </w:rPr>
        <w:t>Космонавтов, 3-8 общей стоимостью 165 712,00 рублей, период выполнения работ с 01.12.2020 по 20.12.2020</w:t>
      </w:r>
      <w:r w:rsidR="0071362F" w:rsidRPr="00A54A60">
        <w:rPr>
          <w:color w:val="auto"/>
        </w:rPr>
        <w:t>;</w:t>
      </w:r>
    </w:p>
    <w:p w:rsidR="0071362F" w:rsidRPr="00D86B48" w:rsidRDefault="0071362F" w:rsidP="0071362F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  <w:t xml:space="preserve">договор от 14.04.2021 № 1 </w:t>
      </w:r>
      <w:r w:rsidRPr="000F6929">
        <w:rPr>
          <w:color w:val="auto"/>
        </w:rPr>
        <w:t xml:space="preserve">с </w:t>
      </w:r>
      <w:r w:rsidR="004C6F2A">
        <w:rPr>
          <w:color w:val="auto"/>
        </w:rPr>
        <w:t>«</w:t>
      </w:r>
      <w:r w:rsidRPr="000F6929">
        <w:rPr>
          <w:color w:val="auto"/>
        </w:rPr>
        <w:t>Ф</w:t>
      </w:r>
      <w:r w:rsidR="004C6F2A">
        <w:rPr>
          <w:color w:val="auto"/>
        </w:rPr>
        <w:t>»</w:t>
      </w:r>
      <w:r w:rsidRPr="000F6929">
        <w:rPr>
          <w:color w:val="auto"/>
        </w:rPr>
        <w:t xml:space="preserve"> </w:t>
      </w:r>
      <w:r w:rsidRPr="00D86B48">
        <w:rPr>
          <w:color w:val="auto"/>
        </w:rPr>
        <w:t>на выполнение сантехнических и электромонтажных работ в жилом помещении (квартире), расположенно</w:t>
      </w:r>
      <w:r w:rsidR="00951484">
        <w:rPr>
          <w:color w:val="auto"/>
        </w:rPr>
        <w:t>м</w:t>
      </w:r>
      <w:r w:rsidRPr="00D86B48">
        <w:rPr>
          <w:color w:val="auto"/>
        </w:rPr>
        <w:t xml:space="preserve"> в жилом доме по адресу: г.</w:t>
      </w:r>
      <w:r w:rsidR="00951484">
        <w:rPr>
          <w:color w:val="auto"/>
        </w:rPr>
        <w:t> </w:t>
      </w:r>
      <w:r w:rsidRPr="00D86B48">
        <w:rPr>
          <w:color w:val="auto"/>
        </w:rPr>
        <w:t>Озерск, ул.</w:t>
      </w:r>
      <w:r w:rsidR="00951484">
        <w:rPr>
          <w:color w:val="auto"/>
        </w:rPr>
        <w:t> </w:t>
      </w:r>
      <w:r w:rsidRPr="00D86B48">
        <w:rPr>
          <w:color w:val="auto"/>
        </w:rPr>
        <w:t xml:space="preserve">Набережная, 55-35 общей стоимостью </w:t>
      </w:r>
      <w:r w:rsidR="00A2622A" w:rsidRPr="00D86B48">
        <w:rPr>
          <w:color w:val="auto"/>
        </w:rPr>
        <w:t>258 927,88</w:t>
      </w:r>
      <w:r w:rsidRPr="00D86B48">
        <w:rPr>
          <w:color w:val="auto"/>
        </w:rPr>
        <w:t xml:space="preserve"> рублей, период выполнения работ </w:t>
      </w:r>
      <w:r w:rsidR="001160A7" w:rsidRPr="00D86B48">
        <w:rPr>
          <w:color w:val="auto"/>
        </w:rPr>
        <w:t xml:space="preserve">с </w:t>
      </w:r>
      <w:r w:rsidR="00A2622A" w:rsidRPr="00D86B48">
        <w:rPr>
          <w:color w:val="auto"/>
        </w:rPr>
        <w:t xml:space="preserve">14.04.2021 </w:t>
      </w:r>
      <w:r w:rsidRPr="00D86B48">
        <w:rPr>
          <w:color w:val="auto"/>
        </w:rPr>
        <w:t>по 30.06.2021;</w:t>
      </w:r>
    </w:p>
    <w:p w:rsidR="00F97616" w:rsidRPr="00D86B48" w:rsidRDefault="0071362F" w:rsidP="00203677">
      <w:pPr>
        <w:pStyle w:val="100"/>
        <w:rPr>
          <w:color w:val="auto"/>
        </w:rPr>
      </w:pPr>
      <w:r w:rsidRPr="00D86B48">
        <w:rPr>
          <w:color w:val="auto"/>
        </w:rPr>
        <w:tab/>
        <w:t>–</w:t>
      </w:r>
      <w:r w:rsidRPr="00D86B48">
        <w:rPr>
          <w:color w:val="auto"/>
        </w:rPr>
        <w:tab/>
        <w:t xml:space="preserve">договор от 14.04.2021 № 2 </w:t>
      </w:r>
      <w:r w:rsidRPr="000F6929">
        <w:rPr>
          <w:color w:val="auto"/>
        </w:rPr>
        <w:t xml:space="preserve">с </w:t>
      </w:r>
      <w:r w:rsidR="004C6F2A">
        <w:rPr>
          <w:color w:val="auto"/>
        </w:rPr>
        <w:t>«</w:t>
      </w:r>
      <w:r w:rsidRPr="000F6929">
        <w:rPr>
          <w:color w:val="auto"/>
        </w:rPr>
        <w:t>Ф</w:t>
      </w:r>
      <w:r w:rsidR="004C6F2A">
        <w:rPr>
          <w:color w:val="auto"/>
        </w:rPr>
        <w:t>»</w:t>
      </w:r>
      <w:r w:rsidRPr="000F6929">
        <w:rPr>
          <w:color w:val="auto"/>
        </w:rPr>
        <w:t xml:space="preserve"> </w:t>
      </w:r>
      <w:r w:rsidRPr="00D86B48">
        <w:rPr>
          <w:color w:val="auto"/>
        </w:rPr>
        <w:t>на выполнение сантехнических и электромонтажных работ в жилом помещении (квартире), расположенно</w:t>
      </w:r>
      <w:r w:rsidR="00951484">
        <w:rPr>
          <w:color w:val="auto"/>
        </w:rPr>
        <w:t>м</w:t>
      </w:r>
      <w:r w:rsidRPr="00D86B48">
        <w:rPr>
          <w:color w:val="auto"/>
        </w:rPr>
        <w:t xml:space="preserve"> в жилом доме по адр</w:t>
      </w:r>
      <w:r w:rsidR="00444A77" w:rsidRPr="00D86B48">
        <w:rPr>
          <w:color w:val="auto"/>
        </w:rPr>
        <w:t>есу: г.</w:t>
      </w:r>
      <w:r w:rsidR="00951484">
        <w:rPr>
          <w:color w:val="auto"/>
          <w:lang w:val="en-US"/>
        </w:rPr>
        <w:t> </w:t>
      </w:r>
      <w:r w:rsidR="00444A77" w:rsidRPr="00D86B48">
        <w:rPr>
          <w:color w:val="auto"/>
        </w:rPr>
        <w:t>Озерск, ул.</w:t>
      </w:r>
      <w:r w:rsidR="00951484">
        <w:rPr>
          <w:color w:val="auto"/>
          <w:lang w:val="en-US"/>
        </w:rPr>
        <w:t> </w:t>
      </w:r>
      <w:r w:rsidR="00444A77" w:rsidRPr="00D86B48">
        <w:rPr>
          <w:color w:val="auto"/>
        </w:rPr>
        <w:t>Космонавтов,</w:t>
      </w:r>
      <w:r w:rsidRPr="00D86B48">
        <w:rPr>
          <w:color w:val="auto"/>
        </w:rPr>
        <w:t xml:space="preserve"> 26-37 </w:t>
      </w:r>
      <w:r w:rsidR="00951484">
        <w:rPr>
          <w:color w:val="auto"/>
        </w:rPr>
        <w:t xml:space="preserve">   </w:t>
      </w:r>
      <w:r w:rsidRPr="00D86B48">
        <w:rPr>
          <w:color w:val="auto"/>
        </w:rPr>
        <w:t xml:space="preserve">общей стоимостью </w:t>
      </w:r>
      <w:r w:rsidR="00A2622A" w:rsidRPr="00D86B48">
        <w:rPr>
          <w:color w:val="auto"/>
        </w:rPr>
        <w:t xml:space="preserve">194 251,80 </w:t>
      </w:r>
      <w:r w:rsidRPr="00D86B48">
        <w:rPr>
          <w:color w:val="auto"/>
        </w:rPr>
        <w:t xml:space="preserve">рублей, период выполнения работ </w:t>
      </w:r>
      <w:r w:rsidR="001160A7" w:rsidRPr="00D86B48">
        <w:rPr>
          <w:color w:val="auto"/>
        </w:rPr>
        <w:t xml:space="preserve">с </w:t>
      </w:r>
      <w:r w:rsidR="00A2622A" w:rsidRPr="00D86B48">
        <w:rPr>
          <w:color w:val="auto"/>
        </w:rPr>
        <w:t xml:space="preserve">14.06.2021 </w:t>
      </w:r>
      <w:r w:rsidRPr="00D86B48">
        <w:rPr>
          <w:color w:val="auto"/>
        </w:rPr>
        <w:t>по 30.06.2021.</w:t>
      </w:r>
    </w:p>
    <w:p w:rsidR="00444A77" w:rsidRPr="00A54A60" w:rsidRDefault="00444A77" w:rsidP="00203677">
      <w:pPr>
        <w:pStyle w:val="100"/>
        <w:rPr>
          <w:color w:val="auto"/>
        </w:rPr>
      </w:pPr>
      <w:r w:rsidRPr="00D86B48">
        <w:rPr>
          <w:color w:val="auto"/>
        </w:rPr>
        <w:tab/>
      </w:r>
      <w:r w:rsidR="00DF72F6" w:rsidRPr="00D86B48">
        <w:rPr>
          <w:color w:val="auto"/>
        </w:rPr>
        <w:t>В 2021 году в</w:t>
      </w:r>
      <w:r w:rsidRPr="00D86B48">
        <w:rPr>
          <w:color w:val="auto"/>
        </w:rPr>
        <w:t xml:space="preserve"> соответствии с условиями договоров от 14.04.2021 </w:t>
      </w:r>
      <w:r w:rsidR="00951484">
        <w:rPr>
          <w:color w:val="auto"/>
        </w:rPr>
        <w:t>№</w:t>
      </w:r>
      <w:r w:rsidRPr="00D86B48">
        <w:rPr>
          <w:color w:val="auto"/>
        </w:rPr>
        <w:t>№ 1,</w:t>
      </w:r>
      <w:r w:rsidR="0023302B" w:rsidRPr="00D86B48">
        <w:rPr>
          <w:color w:val="auto"/>
        </w:rPr>
        <w:t> </w:t>
      </w:r>
      <w:r w:rsidRPr="00D86B48">
        <w:rPr>
          <w:color w:val="auto"/>
        </w:rPr>
        <w:t>2</w:t>
      </w:r>
      <w:r w:rsidR="00951484">
        <w:rPr>
          <w:color w:val="auto"/>
        </w:rPr>
        <w:t>,</w:t>
      </w:r>
      <w:r w:rsidRPr="00D86B48">
        <w:rPr>
          <w:color w:val="auto"/>
        </w:rPr>
        <w:t xml:space="preserve"> </w:t>
      </w:r>
      <w:r w:rsidR="00DF72F6" w:rsidRPr="000F6929">
        <w:rPr>
          <w:color w:val="auto"/>
        </w:rPr>
        <w:t xml:space="preserve">заключенных </w:t>
      </w:r>
      <w:r w:rsidRPr="000F6929">
        <w:rPr>
          <w:color w:val="auto"/>
        </w:rPr>
        <w:t xml:space="preserve">с </w:t>
      </w:r>
      <w:r w:rsidR="004C6F2A">
        <w:rPr>
          <w:color w:val="auto"/>
        </w:rPr>
        <w:t>«</w:t>
      </w:r>
      <w:r w:rsidRPr="000F6929">
        <w:rPr>
          <w:color w:val="auto"/>
        </w:rPr>
        <w:t>Ф</w:t>
      </w:r>
      <w:r w:rsidR="004C6F2A">
        <w:rPr>
          <w:color w:val="auto"/>
        </w:rPr>
        <w:t>»</w:t>
      </w:r>
      <w:r w:rsidR="00DF72F6" w:rsidRPr="000F6929">
        <w:rPr>
          <w:color w:val="auto"/>
        </w:rPr>
        <w:t xml:space="preserve">, </w:t>
      </w:r>
      <w:r w:rsidRPr="00D86B48">
        <w:rPr>
          <w:color w:val="auto"/>
        </w:rPr>
        <w:t>Управлением ЖКХ</w:t>
      </w:r>
      <w:r w:rsidR="00DF72F6" w:rsidRPr="00D86B48">
        <w:rPr>
          <w:color w:val="auto"/>
        </w:rPr>
        <w:t xml:space="preserve"> перечислен аванс</w:t>
      </w:r>
      <w:r w:rsidR="00981B71" w:rsidRPr="00D86B48">
        <w:rPr>
          <w:color w:val="auto"/>
        </w:rPr>
        <w:t xml:space="preserve"> </w:t>
      </w:r>
      <w:r w:rsidR="00DF72F6" w:rsidRPr="00D86B48">
        <w:rPr>
          <w:color w:val="auto"/>
        </w:rPr>
        <w:t>в размере 30%</w:t>
      </w:r>
      <w:r w:rsidRPr="00D86B48">
        <w:rPr>
          <w:color w:val="auto"/>
        </w:rPr>
        <w:t xml:space="preserve"> от общей стоимости работ (платежн</w:t>
      </w:r>
      <w:r w:rsidR="00713B73" w:rsidRPr="00D86B48">
        <w:rPr>
          <w:color w:val="auto"/>
        </w:rPr>
        <w:t>ые</w:t>
      </w:r>
      <w:r w:rsidRPr="00D86B48">
        <w:rPr>
          <w:color w:val="auto"/>
        </w:rPr>
        <w:t xml:space="preserve"> поручени</w:t>
      </w:r>
      <w:r w:rsidR="00713B73" w:rsidRPr="00D86B48">
        <w:rPr>
          <w:color w:val="auto"/>
        </w:rPr>
        <w:t>я</w:t>
      </w:r>
      <w:r w:rsidRPr="00D86B48">
        <w:rPr>
          <w:color w:val="auto"/>
        </w:rPr>
        <w:t xml:space="preserve"> от 16</w:t>
      </w:r>
      <w:r w:rsidRPr="00A54A60">
        <w:rPr>
          <w:color w:val="auto"/>
        </w:rPr>
        <w:t xml:space="preserve">.04.2021 </w:t>
      </w:r>
      <w:r w:rsidR="00951484">
        <w:rPr>
          <w:color w:val="auto"/>
        </w:rPr>
        <w:t>№</w:t>
      </w:r>
      <w:r w:rsidRPr="00A54A60">
        <w:rPr>
          <w:color w:val="auto"/>
        </w:rPr>
        <w:t>№ 561</w:t>
      </w:r>
      <w:r w:rsidR="00BB74D4" w:rsidRPr="00A54A60">
        <w:rPr>
          <w:color w:val="auto"/>
        </w:rPr>
        <w:t>4</w:t>
      </w:r>
      <w:r w:rsidR="00951484">
        <w:rPr>
          <w:color w:val="auto"/>
        </w:rPr>
        <w:t>09</w:t>
      </w:r>
      <w:r w:rsidR="00BB74D4" w:rsidRPr="00A54A60">
        <w:rPr>
          <w:color w:val="auto"/>
        </w:rPr>
        <w:t>,</w:t>
      </w:r>
      <w:r w:rsidR="00951484">
        <w:rPr>
          <w:color w:val="auto"/>
        </w:rPr>
        <w:t> </w:t>
      </w:r>
      <w:r w:rsidRPr="00A54A60">
        <w:rPr>
          <w:color w:val="auto"/>
        </w:rPr>
        <w:t>5614</w:t>
      </w:r>
      <w:r w:rsidR="00951484">
        <w:rPr>
          <w:color w:val="auto"/>
        </w:rPr>
        <w:t>10</w:t>
      </w:r>
      <w:r w:rsidRPr="00A54A60">
        <w:rPr>
          <w:color w:val="auto"/>
        </w:rPr>
        <w:t>).</w:t>
      </w:r>
    </w:p>
    <w:p w:rsidR="00416706" w:rsidRPr="00A54A60" w:rsidRDefault="005F72CC" w:rsidP="00203677">
      <w:pPr>
        <w:pStyle w:val="100"/>
        <w:rPr>
          <w:color w:val="auto"/>
        </w:rPr>
      </w:pPr>
      <w:r w:rsidRPr="00A54A60">
        <w:rPr>
          <w:color w:val="auto"/>
        </w:rPr>
        <w:tab/>
        <w:t>В соответствии с приказом начальника Управления ЖКХ от 30.12.2016 №</w:t>
      </w:r>
      <w:r w:rsidR="001160A7" w:rsidRPr="00A54A60">
        <w:rPr>
          <w:color w:val="auto"/>
        </w:rPr>
        <w:t> </w:t>
      </w:r>
      <w:r w:rsidRPr="00A54A60">
        <w:rPr>
          <w:color w:val="auto"/>
        </w:rPr>
        <w:t xml:space="preserve">84 приемка поставленных товаров, выполненных работ, оказанных услуг, результатов отдельного исполнения контракта без создания </w:t>
      </w:r>
      <w:proofErr w:type="gramStart"/>
      <w:r w:rsidRPr="00A54A60">
        <w:rPr>
          <w:color w:val="auto"/>
        </w:rPr>
        <w:t xml:space="preserve">комиссии, </w:t>
      </w:r>
      <w:r w:rsidR="00951484">
        <w:rPr>
          <w:color w:val="auto"/>
        </w:rPr>
        <w:t xml:space="preserve">  </w:t>
      </w:r>
      <w:proofErr w:type="gramEnd"/>
      <w:r w:rsidR="00951484">
        <w:rPr>
          <w:color w:val="auto"/>
        </w:rPr>
        <w:t xml:space="preserve">      </w:t>
      </w:r>
      <w:r w:rsidRPr="00A54A60">
        <w:rPr>
          <w:color w:val="auto"/>
        </w:rPr>
        <w:t>включая проведение экспертизы поставленного товара, результатов выполненной работы, оказанной услуги, а также отдельных этапов исполнения контракта осуществляется единолично в лице начальника Управления ЖКХ.</w:t>
      </w:r>
    </w:p>
    <w:p w:rsidR="005F72CC" w:rsidRPr="00A54A60" w:rsidRDefault="00416706" w:rsidP="00416706">
      <w:pPr>
        <w:pStyle w:val="100"/>
        <w:ind w:firstLine="708"/>
        <w:rPr>
          <w:color w:val="auto"/>
        </w:rPr>
      </w:pPr>
      <w:r w:rsidRPr="00A54A60">
        <w:rPr>
          <w:color w:val="auto"/>
        </w:rPr>
        <w:t xml:space="preserve">На </w:t>
      </w:r>
      <w:r w:rsidRPr="009178C4">
        <w:rPr>
          <w:color w:val="auto"/>
        </w:rPr>
        <w:t>момент завершения</w:t>
      </w:r>
      <w:r w:rsidRPr="00A54A60">
        <w:rPr>
          <w:color w:val="auto"/>
        </w:rPr>
        <w:t xml:space="preserve"> ремонтных </w:t>
      </w:r>
      <w:r w:rsidR="000F00AF" w:rsidRPr="00A54A60">
        <w:rPr>
          <w:color w:val="auto"/>
        </w:rPr>
        <w:t>работ</w:t>
      </w:r>
      <w:r w:rsidR="00DF72F6" w:rsidRPr="00A54A60">
        <w:rPr>
          <w:color w:val="auto"/>
        </w:rPr>
        <w:t xml:space="preserve"> в жилых помещениях по адресам: г.</w:t>
      </w:r>
      <w:r w:rsidR="00951484">
        <w:rPr>
          <w:color w:val="auto"/>
        </w:rPr>
        <w:t> </w:t>
      </w:r>
      <w:r w:rsidR="00DF72F6" w:rsidRPr="00A54A60">
        <w:rPr>
          <w:color w:val="auto"/>
        </w:rPr>
        <w:t>Озерск, ул. Космонавтов, 1-</w:t>
      </w:r>
      <w:r w:rsidR="00760A7A" w:rsidRPr="00A54A60">
        <w:rPr>
          <w:color w:val="auto"/>
        </w:rPr>
        <w:t>4, г.</w:t>
      </w:r>
      <w:r w:rsidR="00BB26FA" w:rsidRPr="00A54A60">
        <w:rPr>
          <w:color w:val="auto"/>
        </w:rPr>
        <w:t xml:space="preserve"> </w:t>
      </w:r>
      <w:r w:rsidR="00DF72F6" w:rsidRPr="00A54A60">
        <w:rPr>
          <w:color w:val="auto"/>
        </w:rPr>
        <w:t>Озерск, ул. Космонавтов, 3-</w:t>
      </w:r>
      <w:r w:rsidR="00760A7A" w:rsidRPr="00A54A60">
        <w:rPr>
          <w:color w:val="auto"/>
        </w:rPr>
        <w:t>8 по</w:t>
      </w:r>
      <w:r w:rsidR="00BB26FA" w:rsidRPr="00A54A60">
        <w:rPr>
          <w:color w:val="auto"/>
        </w:rPr>
        <w:t xml:space="preserve"> </w:t>
      </w:r>
      <w:r w:rsidR="00DF72F6" w:rsidRPr="00A54A60">
        <w:rPr>
          <w:color w:val="auto"/>
        </w:rPr>
        <w:t>состоянию</w:t>
      </w:r>
      <w:r w:rsidR="000F00AF" w:rsidRPr="00A54A60">
        <w:rPr>
          <w:color w:val="auto"/>
        </w:rPr>
        <w:t xml:space="preserve"> </w:t>
      </w:r>
      <w:r w:rsidR="006F11ED" w:rsidRPr="006F11ED">
        <w:rPr>
          <w:color w:val="auto"/>
        </w:rPr>
        <w:t xml:space="preserve">        </w:t>
      </w:r>
      <w:r w:rsidR="000F00AF" w:rsidRPr="00A54A60">
        <w:rPr>
          <w:color w:val="auto"/>
        </w:rPr>
        <w:t>на 20.12.2020</w:t>
      </w:r>
      <w:r w:rsidRPr="00A54A60">
        <w:rPr>
          <w:color w:val="auto"/>
        </w:rPr>
        <w:t xml:space="preserve"> в связи с временной нетрудоспособностью начальника Управления </w:t>
      </w:r>
      <w:r w:rsidR="00760A7A" w:rsidRPr="00A54A60">
        <w:rPr>
          <w:color w:val="auto"/>
        </w:rPr>
        <w:t>ЖКХ исполнение</w:t>
      </w:r>
      <w:r w:rsidR="00BB26FA" w:rsidRPr="00A54A60">
        <w:rPr>
          <w:color w:val="auto"/>
        </w:rPr>
        <w:t xml:space="preserve"> обя</w:t>
      </w:r>
      <w:r w:rsidR="000D54D7" w:rsidRPr="00A54A60">
        <w:rPr>
          <w:color w:val="auto"/>
        </w:rPr>
        <w:t xml:space="preserve">занностей возложено </w:t>
      </w:r>
      <w:r w:rsidR="00760A7A" w:rsidRPr="00A54A60">
        <w:rPr>
          <w:color w:val="auto"/>
        </w:rPr>
        <w:t>на заместителя</w:t>
      </w:r>
      <w:r w:rsidR="004F745E" w:rsidRPr="004F745E">
        <w:rPr>
          <w:color w:val="auto"/>
        </w:rPr>
        <w:t xml:space="preserve"> </w:t>
      </w:r>
      <w:r w:rsidRPr="00A54A60">
        <w:rPr>
          <w:color w:val="auto"/>
        </w:rPr>
        <w:t xml:space="preserve">начальника Управления ЖКХ (распоряжение от </w:t>
      </w:r>
      <w:r w:rsidR="003627D5" w:rsidRPr="00A54A60">
        <w:rPr>
          <w:color w:val="auto"/>
        </w:rPr>
        <w:t>16.12.2020 №</w:t>
      </w:r>
      <w:r w:rsidR="00981B71">
        <w:rPr>
          <w:color w:val="auto"/>
          <w:lang w:val="en-US"/>
        </w:rPr>
        <w:t> </w:t>
      </w:r>
      <w:r w:rsidR="000F00AF" w:rsidRPr="00A54A60">
        <w:rPr>
          <w:color w:val="auto"/>
        </w:rPr>
        <w:t xml:space="preserve">625 </w:t>
      </w:r>
      <w:proofErr w:type="spellStart"/>
      <w:r w:rsidR="003627D5" w:rsidRPr="00A54A60">
        <w:rPr>
          <w:color w:val="auto"/>
        </w:rPr>
        <w:t>лс</w:t>
      </w:r>
      <w:proofErr w:type="spellEnd"/>
      <w:r w:rsidR="003627D5" w:rsidRPr="00A54A60">
        <w:rPr>
          <w:color w:val="auto"/>
        </w:rPr>
        <w:t>)</w:t>
      </w:r>
      <w:r w:rsidRPr="00A54A60">
        <w:rPr>
          <w:color w:val="auto"/>
        </w:rPr>
        <w:t>.</w:t>
      </w:r>
    </w:p>
    <w:p w:rsidR="00DE4683" w:rsidRPr="00A54A60" w:rsidRDefault="00BB5C80" w:rsidP="003B7161">
      <w:pPr>
        <w:pStyle w:val="100"/>
        <w:rPr>
          <w:color w:val="auto"/>
        </w:rPr>
      </w:pPr>
      <w:r w:rsidRPr="00A54A60">
        <w:rPr>
          <w:color w:val="auto"/>
        </w:rPr>
        <w:tab/>
        <w:t>2.</w:t>
      </w:r>
      <w:r w:rsidR="00340D30" w:rsidRPr="00A54A60">
        <w:rPr>
          <w:color w:val="auto"/>
        </w:rPr>
        <w:t>2.</w:t>
      </w:r>
      <w:r w:rsidRPr="00A54A60">
        <w:rPr>
          <w:color w:val="auto"/>
        </w:rPr>
        <w:tab/>
        <w:t>Проверкой</w:t>
      </w:r>
      <w:r w:rsidR="00FD20CF" w:rsidRPr="00A54A60">
        <w:rPr>
          <w:color w:val="auto"/>
        </w:rPr>
        <w:t xml:space="preserve"> целевого и эффективного расходования бюджетных средств при</w:t>
      </w:r>
      <w:r w:rsidRPr="00A54A60">
        <w:rPr>
          <w:color w:val="auto"/>
        </w:rPr>
        <w:t xml:space="preserve"> исполнени</w:t>
      </w:r>
      <w:r w:rsidR="00593072" w:rsidRPr="00A54A60">
        <w:rPr>
          <w:color w:val="auto"/>
        </w:rPr>
        <w:t>и</w:t>
      </w:r>
      <w:r w:rsidR="00EA631B" w:rsidRPr="00A54A60">
        <w:rPr>
          <w:color w:val="auto"/>
        </w:rPr>
        <w:t xml:space="preserve"> </w:t>
      </w:r>
      <w:r w:rsidRPr="00A54A60">
        <w:rPr>
          <w:color w:val="auto"/>
        </w:rPr>
        <w:t>договора от 01.12.2020 №</w:t>
      </w:r>
      <w:r w:rsidRPr="00A54A60">
        <w:rPr>
          <w:color w:val="auto"/>
          <w:lang w:val="en-US"/>
        </w:rPr>
        <w:t> </w:t>
      </w:r>
      <w:r w:rsidRPr="00A54A60">
        <w:rPr>
          <w:color w:val="auto"/>
        </w:rPr>
        <w:t>1</w:t>
      </w:r>
      <w:r w:rsidR="006234FF" w:rsidRPr="00A54A60">
        <w:rPr>
          <w:color w:val="auto"/>
        </w:rPr>
        <w:t>,</w:t>
      </w:r>
      <w:r w:rsidRPr="00A54A60">
        <w:rPr>
          <w:color w:val="auto"/>
        </w:rPr>
        <w:t xml:space="preserve"> </w:t>
      </w:r>
      <w:r w:rsidR="006234FF" w:rsidRPr="00A54A60">
        <w:rPr>
          <w:color w:val="auto"/>
        </w:rPr>
        <w:t xml:space="preserve">заключенного Управлением ЖКХ (далее – Заказчик) с </w:t>
      </w:r>
      <w:r w:rsidR="00824CDF">
        <w:rPr>
          <w:color w:val="auto"/>
        </w:rPr>
        <w:t>«</w:t>
      </w:r>
      <w:r w:rsidR="006234FF" w:rsidRPr="00A54A60">
        <w:rPr>
          <w:color w:val="auto"/>
        </w:rPr>
        <w:t>Б</w:t>
      </w:r>
      <w:r w:rsidR="00824CDF">
        <w:rPr>
          <w:color w:val="auto"/>
        </w:rPr>
        <w:t>»</w:t>
      </w:r>
      <w:r w:rsidR="006234FF" w:rsidRPr="00A54A60">
        <w:rPr>
          <w:color w:val="auto"/>
        </w:rPr>
        <w:t xml:space="preserve"> (далее – Подрядчик) на выполнение работ по </w:t>
      </w:r>
      <w:r w:rsidR="000744DA" w:rsidRPr="00A54A60">
        <w:rPr>
          <w:color w:val="auto"/>
        </w:rPr>
        <w:t xml:space="preserve">текущему </w:t>
      </w:r>
      <w:r w:rsidR="006234FF" w:rsidRPr="00A54A60">
        <w:rPr>
          <w:color w:val="auto"/>
        </w:rPr>
        <w:t>ремонту жилого помещения (квартиры), расположенной</w:t>
      </w:r>
      <w:r w:rsidR="00DF7E8A" w:rsidRPr="00A54A60">
        <w:rPr>
          <w:color w:val="auto"/>
        </w:rPr>
        <w:t xml:space="preserve"> </w:t>
      </w:r>
      <w:r w:rsidR="006234FF" w:rsidRPr="00A54A60">
        <w:rPr>
          <w:color w:val="auto"/>
        </w:rPr>
        <w:t>в жилом доме по ул. Космонавтов, 1-4</w:t>
      </w:r>
      <w:r w:rsidR="00214425" w:rsidRPr="00A54A60">
        <w:rPr>
          <w:color w:val="auto"/>
        </w:rPr>
        <w:t xml:space="preserve">, </w:t>
      </w:r>
      <w:r w:rsidR="006234FF" w:rsidRPr="00A54A60">
        <w:rPr>
          <w:color w:val="auto"/>
        </w:rPr>
        <w:t>установлено:</w:t>
      </w:r>
    </w:p>
    <w:p w:rsidR="00267320" w:rsidRPr="00107BC9" w:rsidRDefault="00214425" w:rsidP="00214425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6A5AB6" w:rsidRPr="00A54A60">
        <w:rPr>
          <w:color w:val="auto"/>
        </w:rPr>
        <w:t>2.</w:t>
      </w:r>
      <w:r w:rsidR="00340D30" w:rsidRPr="00A54A60">
        <w:rPr>
          <w:color w:val="auto"/>
        </w:rPr>
        <w:t>2.1</w:t>
      </w:r>
      <w:r w:rsidR="006A5AB6" w:rsidRPr="00A54A60">
        <w:rPr>
          <w:color w:val="auto"/>
        </w:rPr>
        <w:t>.</w:t>
      </w:r>
      <w:r w:rsidR="006A5AB6" w:rsidRPr="00A54A60">
        <w:rPr>
          <w:color w:val="auto"/>
        </w:rPr>
        <w:tab/>
      </w:r>
      <w:r w:rsidR="00267320" w:rsidRPr="00107BC9">
        <w:rPr>
          <w:color w:val="auto"/>
        </w:rPr>
        <w:t xml:space="preserve">Пунктом 2.1 договора установлен срок выполнения </w:t>
      </w:r>
      <w:proofErr w:type="gramStart"/>
      <w:r w:rsidR="00267320" w:rsidRPr="00107BC9">
        <w:rPr>
          <w:color w:val="auto"/>
        </w:rPr>
        <w:t xml:space="preserve">работ: </w:t>
      </w:r>
      <w:r w:rsidR="00951484">
        <w:rPr>
          <w:color w:val="auto"/>
        </w:rPr>
        <w:t xml:space="preserve">  </w:t>
      </w:r>
      <w:proofErr w:type="gramEnd"/>
      <w:r w:rsidR="00951484">
        <w:rPr>
          <w:color w:val="auto"/>
        </w:rPr>
        <w:t xml:space="preserve">            </w:t>
      </w:r>
      <w:r w:rsidR="00267320" w:rsidRPr="00107BC9">
        <w:rPr>
          <w:color w:val="auto"/>
        </w:rPr>
        <w:t>начало работ: 01.12.2020 года, зав</w:t>
      </w:r>
      <w:r w:rsidR="00981B71">
        <w:rPr>
          <w:color w:val="auto"/>
        </w:rPr>
        <w:t>ершение работ: 20.12.2020 года.</w:t>
      </w:r>
    </w:p>
    <w:p w:rsidR="000B3C81" w:rsidRPr="000B3C81" w:rsidRDefault="000B3C81" w:rsidP="000B3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B3C81">
        <w:rPr>
          <w:rFonts w:ascii="Times New Roman" w:eastAsiaTheme="minorHAnsi" w:hAnsi="Times New Roman"/>
          <w:sz w:val="28"/>
          <w:szCs w:val="28"/>
        </w:rPr>
        <w:t xml:space="preserve">Согласно части 4 статьи 753 Гражданского кодекса РФ сдача результата работ подрядчиком и приемка его заказчиком оформляются актом, подписанным </w:t>
      </w:r>
      <w:r w:rsidRPr="000B3C81">
        <w:rPr>
          <w:rFonts w:ascii="Times New Roman" w:eastAsiaTheme="minorHAnsi" w:hAnsi="Times New Roman"/>
          <w:sz w:val="28"/>
          <w:szCs w:val="28"/>
        </w:rPr>
        <w:lastRenderedPageBreak/>
        <w:t>обеими сторонами. При отказе одной из сторон от подписания акта в нем делается отметка об этом и акт подписывается другой стороной.</w:t>
      </w:r>
    </w:p>
    <w:p w:rsidR="008B7019" w:rsidRPr="00BE746D" w:rsidRDefault="008B7019" w:rsidP="008B7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sub_942"/>
      <w:r w:rsidRPr="008B7019">
        <w:rPr>
          <w:rFonts w:ascii="Times New Roman" w:eastAsiaTheme="minorHAnsi" w:hAnsi="Times New Roman"/>
          <w:sz w:val="28"/>
          <w:szCs w:val="28"/>
        </w:rPr>
        <w:t>В соответствии с частью 2</w:t>
      </w:r>
      <w:r>
        <w:rPr>
          <w:rFonts w:ascii="Times New Roman" w:eastAsiaTheme="minorHAnsi" w:hAnsi="Times New Roman"/>
          <w:sz w:val="28"/>
          <w:szCs w:val="28"/>
        </w:rPr>
        <w:t xml:space="preserve"> статьи 94 Ф</w:t>
      </w:r>
      <w:r w:rsidRPr="008B7019">
        <w:rPr>
          <w:rFonts w:ascii="Times New Roman" w:eastAsiaTheme="minorHAnsi" w:hAnsi="Times New Roman"/>
          <w:sz w:val="28"/>
          <w:szCs w:val="28"/>
        </w:rPr>
        <w:t xml:space="preserve">едерального закона от 05.04.2013 </w:t>
      </w:r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4F745E">
        <w:rPr>
          <w:rFonts w:ascii="Times New Roman" w:eastAsiaTheme="minorHAnsi" w:hAnsi="Times New Roman"/>
          <w:sz w:val="28"/>
          <w:szCs w:val="28"/>
        </w:rPr>
        <w:t>№ </w:t>
      </w:r>
      <w:r w:rsidRPr="008B7019">
        <w:rPr>
          <w:rFonts w:ascii="Times New Roman" w:eastAsiaTheme="minorHAnsi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EE30D6">
        <w:rPr>
          <w:rFonts w:ascii="Times New Roman" w:eastAsiaTheme="minorHAnsi" w:hAnsi="Times New Roman"/>
          <w:sz w:val="28"/>
          <w:szCs w:val="28"/>
        </w:rPr>
        <w:t xml:space="preserve"> (далее – Федеральный закон №</w:t>
      </w:r>
      <w:r w:rsidR="004F745E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EE30D6">
        <w:rPr>
          <w:rFonts w:ascii="Times New Roman" w:eastAsiaTheme="minorHAnsi" w:hAnsi="Times New Roman"/>
          <w:sz w:val="28"/>
          <w:szCs w:val="28"/>
        </w:rPr>
        <w:t>44-ФЗ)</w:t>
      </w:r>
      <w:r w:rsidRPr="008B7019">
        <w:rPr>
          <w:rFonts w:ascii="Times New Roman" w:eastAsiaTheme="minorHAnsi" w:hAnsi="Times New Roman"/>
          <w:sz w:val="28"/>
          <w:szCs w:val="28"/>
        </w:rPr>
        <w:t xml:space="preserve"> подрядчик к установленному контрактом сроку обязан предоставить заказчику результаты поставки товара, выполнения работы или оказания услуги, предусмотренные контрактом, при этом заказчик обязан </w:t>
      </w:r>
      <w:r w:rsidRPr="00BE746D">
        <w:rPr>
          <w:rFonts w:ascii="Times New Roman" w:eastAsiaTheme="minorHAnsi" w:hAnsi="Times New Roman"/>
          <w:sz w:val="28"/>
          <w:szCs w:val="28"/>
        </w:rPr>
        <w:t>обеспечить приемку поставленного товара, выполненной работы или оказанной услуги в соответствии с</w:t>
      </w:r>
      <w:r w:rsidR="00EE30D6" w:rsidRPr="00BE746D">
        <w:rPr>
          <w:rFonts w:ascii="Times New Roman" w:eastAsiaTheme="minorHAnsi" w:hAnsi="Times New Roman"/>
          <w:sz w:val="28"/>
          <w:szCs w:val="28"/>
        </w:rPr>
        <w:t>о статьей 94 Федерального закона №</w:t>
      </w:r>
      <w:r w:rsidR="00981B71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EE30D6" w:rsidRPr="00BE746D">
        <w:rPr>
          <w:rFonts w:ascii="Times New Roman" w:eastAsiaTheme="minorHAnsi" w:hAnsi="Times New Roman"/>
          <w:sz w:val="28"/>
          <w:szCs w:val="28"/>
        </w:rPr>
        <w:t>44-ФЗ</w:t>
      </w:r>
      <w:r w:rsidRPr="00BE746D">
        <w:rPr>
          <w:rFonts w:ascii="Times New Roman" w:eastAsiaTheme="minorHAnsi" w:hAnsi="Times New Roman"/>
          <w:sz w:val="28"/>
          <w:szCs w:val="28"/>
        </w:rPr>
        <w:t>.</w:t>
      </w:r>
    </w:p>
    <w:p w:rsidR="00EE30D6" w:rsidRPr="00BE746D" w:rsidRDefault="00EE30D6" w:rsidP="00EE30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947"/>
      <w:bookmarkEnd w:id="0"/>
      <w:r w:rsidRPr="00BE746D">
        <w:rPr>
          <w:rFonts w:ascii="Times New Roman" w:eastAsiaTheme="minorHAnsi" w:hAnsi="Times New Roman"/>
          <w:sz w:val="28"/>
          <w:szCs w:val="28"/>
        </w:rPr>
        <w:t>Согласно части 7 статьи 94 Федерального закона №</w:t>
      </w:r>
      <w:r w:rsidR="00981B71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BE746D">
        <w:rPr>
          <w:rFonts w:ascii="Times New Roman" w:eastAsiaTheme="minorHAnsi" w:hAnsi="Times New Roman"/>
          <w:sz w:val="28"/>
          <w:szCs w:val="28"/>
        </w:rPr>
        <w:t xml:space="preserve">44-ФЗ приемка выполненной работы осуществляется в порядке и в сроки, которые установлены контрактом, и оформляется документом о приемке, который подписывается </w:t>
      </w:r>
      <w:r w:rsidR="004F745E" w:rsidRPr="004F745E">
        <w:rPr>
          <w:rFonts w:ascii="Times New Roman" w:eastAsiaTheme="minorHAnsi" w:hAnsi="Times New Roman"/>
          <w:sz w:val="28"/>
          <w:szCs w:val="28"/>
        </w:rPr>
        <w:t>З</w:t>
      </w:r>
      <w:r w:rsidRPr="00BE746D">
        <w:rPr>
          <w:rFonts w:ascii="Times New Roman" w:eastAsiaTheme="minorHAnsi" w:hAnsi="Times New Roman"/>
          <w:sz w:val="28"/>
          <w:szCs w:val="28"/>
        </w:rPr>
        <w:t>аказчиком (в случае создания приемочной комиссии подписывается всеми членами приемочной комис</w:t>
      </w:r>
      <w:r w:rsidR="00981B71">
        <w:rPr>
          <w:rFonts w:ascii="Times New Roman" w:eastAsiaTheme="minorHAnsi" w:hAnsi="Times New Roman"/>
          <w:sz w:val="28"/>
          <w:szCs w:val="28"/>
        </w:rPr>
        <w:t xml:space="preserve">сии и утверждается </w:t>
      </w:r>
      <w:r w:rsidR="004F745E">
        <w:rPr>
          <w:rFonts w:ascii="Times New Roman" w:eastAsiaTheme="minorHAnsi" w:hAnsi="Times New Roman"/>
          <w:sz w:val="28"/>
          <w:szCs w:val="28"/>
        </w:rPr>
        <w:t>З</w:t>
      </w:r>
      <w:r w:rsidR="00981B71">
        <w:rPr>
          <w:rFonts w:ascii="Times New Roman" w:eastAsiaTheme="minorHAnsi" w:hAnsi="Times New Roman"/>
          <w:sz w:val="28"/>
          <w:szCs w:val="28"/>
        </w:rPr>
        <w:t>аказчиком).</w:t>
      </w:r>
    </w:p>
    <w:bookmarkEnd w:id="1"/>
    <w:p w:rsidR="000D54D7" w:rsidRDefault="00F9421F" w:rsidP="00267320">
      <w:pPr>
        <w:pStyle w:val="100"/>
        <w:ind w:firstLine="708"/>
        <w:rPr>
          <w:color w:val="auto"/>
        </w:rPr>
      </w:pPr>
      <w:r w:rsidRPr="0047219A">
        <w:rPr>
          <w:color w:val="auto"/>
        </w:rPr>
        <w:t xml:space="preserve">В нарушение </w:t>
      </w:r>
      <w:r w:rsidR="000B3C81" w:rsidRPr="0047219A">
        <w:rPr>
          <w:color w:val="auto"/>
        </w:rPr>
        <w:t>части 4 статьи 753 Г</w:t>
      </w:r>
      <w:r w:rsidR="00981B71" w:rsidRPr="0047219A">
        <w:rPr>
          <w:color w:val="auto"/>
        </w:rPr>
        <w:t xml:space="preserve">ражданского кодекса </w:t>
      </w:r>
      <w:r w:rsidR="000B3C81" w:rsidRPr="0047219A">
        <w:rPr>
          <w:color w:val="auto"/>
        </w:rPr>
        <w:t xml:space="preserve">РФ, </w:t>
      </w:r>
      <w:r w:rsidRPr="0047219A">
        <w:rPr>
          <w:color w:val="auto"/>
        </w:rPr>
        <w:t>частей</w:t>
      </w:r>
      <w:r w:rsidR="000B3C81" w:rsidRPr="0047219A">
        <w:rPr>
          <w:color w:val="auto"/>
        </w:rPr>
        <w:t xml:space="preserve"> 1,</w:t>
      </w:r>
      <w:r w:rsidR="00981B71" w:rsidRPr="0047219A">
        <w:rPr>
          <w:color w:val="auto"/>
          <w:lang w:val="en-US"/>
        </w:rPr>
        <w:t> </w:t>
      </w:r>
      <w:r w:rsidR="00981B71" w:rsidRPr="0047219A">
        <w:rPr>
          <w:color w:val="auto"/>
        </w:rPr>
        <w:t>2, </w:t>
      </w:r>
      <w:r w:rsidRPr="0047219A">
        <w:rPr>
          <w:color w:val="auto"/>
        </w:rPr>
        <w:t>7 Федерального закона №</w:t>
      </w:r>
      <w:r w:rsidR="00981B71" w:rsidRPr="0047219A">
        <w:rPr>
          <w:color w:val="auto"/>
          <w:lang w:val="en-US"/>
        </w:rPr>
        <w:t> </w:t>
      </w:r>
      <w:r w:rsidRPr="0047219A">
        <w:rPr>
          <w:color w:val="auto"/>
        </w:rPr>
        <w:t>44-ФЗ</w:t>
      </w:r>
      <w:r w:rsidR="00981710" w:rsidRPr="0047219A">
        <w:rPr>
          <w:color w:val="auto"/>
        </w:rPr>
        <w:t>, пункта 4.2.3 договора от 01.12.2020 №</w:t>
      </w:r>
      <w:r w:rsidR="00981B71" w:rsidRPr="0047219A">
        <w:rPr>
          <w:color w:val="auto"/>
        </w:rPr>
        <w:t> </w:t>
      </w:r>
      <w:proofErr w:type="gramStart"/>
      <w:r w:rsidR="00981710" w:rsidRPr="0047219A">
        <w:rPr>
          <w:color w:val="auto"/>
        </w:rPr>
        <w:t>1,</w:t>
      </w:r>
      <w:r w:rsidRPr="0047219A">
        <w:rPr>
          <w:color w:val="auto"/>
        </w:rPr>
        <w:t xml:space="preserve"> </w:t>
      </w:r>
      <w:r w:rsidR="00951484" w:rsidRPr="0047219A">
        <w:rPr>
          <w:color w:val="auto"/>
        </w:rPr>
        <w:t xml:space="preserve">  </w:t>
      </w:r>
      <w:proofErr w:type="gramEnd"/>
      <w:r w:rsidR="00951484" w:rsidRPr="0047219A">
        <w:rPr>
          <w:color w:val="auto"/>
        </w:rPr>
        <w:t xml:space="preserve">        </w:t>
      </w:r>
      <w:r w:rsidRPr="0047219A">
        <w:rPr>
          <w:color w:val="auto"/>
        </w:rPr>
        <w:t>р</w:t>
      </w:r>
      <w:r w:rsidR="000D54D7" w:rsidRPr="0047219A">
        <w:rPr>
          <w:color w:val="auto"/>
        </w:rPr>
        <w:t>аботы</w:t>
      </w:r>
      <w:r w:rsidR="00C70624" w:rsidRPr="0047219A">
        <w:rPr>
          <w:color w:val="auto"/>
        </w:rPr>
        <w:t xml:space="preserve"> по договор</w:t>
      </w:r>
      <w:r w:rsidR="00267320" w:rsidRPr="0047219A">
        <w:rPr>
          <w:color w:val="auto"/>
        </w:rPr>
        <w:t>у</w:t>
      </w:r>
      <w:r w:rsidR="000D54D7" w:rsidRPr="0047219A">
        <w:rPr>
          <w:color w:val="auto"/>
        </w:rPr>
        <w:t xml:space="preserve"> </w:t>
      </w:r>
      <w:r w:rsidR="00C70624" w:rsidRPr="0047219A">
        <w:rPr>
          <w:color w:val="auto"/>
        </w:rPr>
        <w:t xml:space="preserve">не сданы Подрядчиком и </w:t>
      </w:r>
      <w:r w:rsidR="000D54D7" w:rsidRPr="0047219A">
        <w:rPr>
          <w:color w:val="auto"/>
        </w:rPr>
        <w:t>не приняты</w:t>
      </w:r>
      <w:r w:rsidR="00C70624" w:rsidRPr="0047219A">
        <w:rPr>
          <w:color w:val="auto"/>
        </w:rPr>
        <w:t xml:space="preserve"> Заказчиком</w:t>
      </w:r>
      <w:r w:rsidRPr="0047219A">
        <w:rPr>
          <w:color w:val="auto"/>
        </w:rPr>
        <w:t>.</w:t>
      </w:r>
      <w:r w:rsidR="000D54D7" w:rsidRPr="0047219A">
        <w:rPr>
          <w:color w:val="auto"/>
        </w:rPr>
        <w:t xml:space="preserve"> </w:t>
      </w:r>
      <w:r w:rsidR="00865AB1" w:rsidRPr="0047219A">
        <w:rPr>
          <w:color w:val="auto"/>
        </w:rPr>
        <w:t xml:space="preserve">                  </w:t>
      </w:r>
      <w:r w:rsidRPr="0047219A">
        <w:rPr>
          <w:color w:val="auto"/>
        </w:rPr>
        <w:t>А</w:t>
      </w:r>
      <w:r w:rsidR="00812F8C" w:rsidRPr="0047219A">
        <w:rPr>
          <w:color w:val="auto"/>
        </w:rPr>
        <w:t>кты выполненных работ (формы КС-2) от 25.12.2020 №</w:t>
      </w:r>
      <w:r w:rsidR="00051A6A" w:rsidRPr="0047219A">
        <w:rPr>
          <w:color w:val="auto"/>
        </w:rPr>
        <w:t>№</w:t>
      </w:r>
      <w:r w:rsidR="00981B71" w:rsidRPr="0047219A">
        <w:rPr>
          <w:color w:val="auto"/>
          <w:lang w:val="en-US"/>
        </w:rPr>
        <w:t> </w:t>
      </w:r>
      <w:r w:rsidR="00812F8C" w:rsidRPr="0047219A">
        <w:rPr>
          <w:color w:val="auto"/>
        </w:rPr>
        <w:t>1,</w:t>
      </w:r>
      <w:r w:rsidR="00981B71" w:rsidRPr="0047219A">
        <w:rPr>
          <w:color w:val="auto"/>
          <w:lang w:val="en-US"/>
        </w:rPr>
        <w:t> </w:t>
      </w:r>
      <w:r w:rsidR="00051A6A" w:rsidRPr="0047219A">
        <w:rPr>
          <w:color w:val="auto"/>
        </w:rPr>
        <w:t>2</w:t>
      </w:r>
      <w:r w:rsidRPr="0047219A">
        <w:rPr>
          <w:color w:val="auto"/>
        </w:rPr>
        <w:t>,</w:t>
      </w:r>
      <w:r w:rsidR="00812F8C" w:rsidRPr="0047219A">
        <w:rPr>
          <w:color w:val="auto"/>
        </w:rPr>
        <w:t xml:space="preserve"> представленные к проверке</w:t>
      </w:r>
      <w:r w:rsidR="00782DC3" w:rsidRPr="0047219A">
        <w:rPr>
          <w:color w:val="auto"/>
        </w:rPr>
        <w:t>, не подписаны обеими сторонами</w:t>
      </w:r>
      <w:r w:rsidR="005D5FBB">
        <w:rPr>
          <w:color w:val="auto"/>
        </w:rPr>
        <w:t xml:space="preserve"> </w:t>
      </w:r>
      <w:r w:rsidR="005D5FBB" w:rsidRPr="004F13E0">
        <w:rPr>
          <w:color w:val="auto"/>
        </w:rPr>
        <w:t>договора</w:t>
      </w:r>
      <w:r w:rsidR="00812F8C" w:rsidRPr="0047219A">
        <w:rPr>
          <w:color w:val="auto"/>
        </w:rPr>
        <w:t>.</w:t>
      </w:r>
    </w:p>
    <w:p w:rsidR="0047219A" w:rsidRPr="00BE746D" w:rsidRDefault="0047219A" w:rsidP="0047219A">
      <w:pPr>
        <w:pStyle w:val="100"/>
        <w:ind w:firstLine="708"/>
        <w:rPr>
          <w:color w:val="auto"/>
        </w:rPr>
      </w:pPr>
      <w:r w:rsidRPr="00BE746D">
        <w:rPr>
          <w:color w:val="auto"/>
        </w:rPr>
        <w:t>В соответствии с пункт</w:t>
      </w:r>
      <w:r>
        <w:rPr>
          <w:color w:val="auto"/>
        </w:rPr>
        <w:t>ом</w:t>
      </w:r>
      <w:r w:rsidRPr="00BE746D">
        <w:rPr>
          <w:color w:val="auto"/>
        </w:rPr>
        <w:t xml:space="preserve"> 1 статьи 9 Федерального закона от 06.12.2011   №</w:t>
      </w:r>
      <w:r>
        <w:rPr>
          <w:color w:val="auto"/>
        </w:rPr>
        <w:t> </w:t>
      </w:r>
      <w:r w:rsidRPr="00BE746D">
        <w:rPr>
          <w:color w:val="auto"/>
        </w:rPr>
        <w:t>402-ФЗ каждый факт хозяйственной жизни подлежит оформлению первичными уч</w:t>
      </w:r>
      <w:r>
        <w:rPr>
          <w:color w:val="auto"/>
        </w:rPr>
        <w:t>е</w:t>
      </w:r>
      <w:r w:rsidRPr="00BE746D">
        <w:rPr>
          <w:color w:val="auto"/>
        </w:rPr>
        <w:t>тными документами. Не допускается принятие к бухгалтерскому учету документов, которыми оформляются не имевшие места факты хозяйственной жизни</w:t>
      </w:r>
      <w:r>
        <w:rPr>
          <w:color w:val="auto"/>
        </w:rPr>
        <w:t>.</w:t>
      </w:r>
    </w:p>
    <w:p w:rsidR="0047219A" w:rsidRPr="00BE746D" w:rsidRDefault="0047219A" w:rsidP="0047219A">
      <w:pPr>
        <w:pStyle w:val="100"/>
        <w:ind w:firstLine="708"/>
        <w:rPr>
          <w:color w:val="auto"/>
        </w:rPr>
      </w:pPr>
      <w:r w:rsidRPr="00BE746D">
        <w:rPr>
          <w:color w:val="auto"/>
        </w:rPr>
        <w:t>Приняты</w:t>
      </w:r>
      <w:r>
        <w:rPr>
          <w:color w:val="auto"/>
        </w:rPr>
        <w:t>е</w:t>
      </w:r>
      <w:r w:rsidRPr="00BE746D">
        <w:rPr>
          <w:color w:val="auto"/>
        </w:rPr>
        <w:t xml:space="preserve"> к оплате документ</w:t>
      </w:r>
      <w:r>
        <w:rPr>
          <w:color w:val="auto"/>
        </w:rPr>
        <w:t>ы</w:t>
      </w:r>
      <w:r w:rsidRPr="00BE746D">
        <w:rPr>
          <w:color w:val="auto"/>
        </w:rPr>
        <w:t xml:space="preserve"> (акт о приемке выполненных работ </w:t>
      </w:r>
      <w:r>
        <w:rPr>
          <w:color w:val="auto"/>
        </w:rPr>
        <w:t xml:space="preserve">                     </w:t>
      </w:r>
      <w:r w:rsidRPr="00BE746D">
        <w:rPr>
          <w:color w:val="auto"/>
        </w:rPr>
        <w:t>от 25.12.2020 №№</w:t>
      </w:r>
      <w:r>
        <w:rPr>
          <w:color w:val="auto"/>
        </w:rPr>
        <w:t> </w:t>
      </w:r>
      <w:r w:rsidRPr="00BE746D">
        <w:rPr>
          <w:color w:val="auto"/>
        </w:rPr>
        <w:t>1,</w:t>
      </w:r>
      <w:r>
        <w:rPr>
          <w:color w:val="auto"/>
        </w:rPr>
        <w:t> </w:t>
      </w:r>
      <w:r w:rsidRPr="00BE746D">
        <w:rPr>
          <w:color w:val="auto"/>
        </w:rPr>
        <w:t>2) не соответству</w:t>
      </w:r>
      <w:r>
        <w:rPr>
          <w:color w:val="auto"/>
        </w:rPr>
        <w:t>ю</w:t>
      </w:r>
      <w:r w:rsidRPr="00BE746D">
        <w:rPr>
          <w:color w:val="auto"/>
        </w:rPr>
        <w:t>т требованиям, предусмотренны</w:t>
      </w:r>
      <w:r>
        <w:rPr>
          <w:color w:val="auto"/>
        </w:rPr>
        <w:t>м</w:t>
      </w:r>
      <w:r w:rsidRPr="00BE746D">
        <w:rPr>
          <w:color w:val="auto"/>
        </w:rPr>
        <w:t xml:space="preserve"> пункт</w:t>
      </w:r>
      <w:r>
        <w:rPr>
          <w:color w:val="auto"/>
        </w:rPr>
        <w:t>ами</w:t>
      </w:r>
      <w:r w:rsidRPr="00BE746D">
        <w:rPr>
          <w:color w:val="auto"/>
        </w:rPr>
        <w:t xml:space="preserve"> 2</w:t>
      </w:r>
      <w:r>
        <w:rPr>
          <w:color w:val="auto"/>
        </w:rPr>
        <w:t>, 3</w:t>
      </w:r>
      <w:r w:rsidRPr="00BE746D">
        <w:rPr>
          <w:color w:val="auto"/>
        </w:rPr>
        <w:t xml:space="preserve"> статьи 9 Федерального закона от 06.12.2011 №</w:t>
      </w:r>
      <w:r>
        <w:rPr>
          <w:color w:val="auto"/>
        </w:rPr>
        <w:t> </w:t>
      </w:r>
      <w:r w:rsidRPr="00BE746D">
        <w:rPr>
          <w:color w:val="auto"/>
        </w:rPr>
        <w:t>402-ФЗ.</w:t>
      </w:r>
    </w:p>
    <w:p w:rsidR="0072750E" w:rsidRDefault="0072750E" w:rsidP="0072750E">
      <w:pPr>
        <w:pStyle w:val="100"/>
        <w:ind w:firstLine="708"/>
        <w:rPr>
          <w:color w:val="auto"/>
        </w:rPr>
      </w:pPr>
      <w:r w:rsidRPr="00BE746D">
        <w:rPr>
          <w:color w:val="auto"/>
        </w:rPr>
        <w:t xml:space="preserve">Таким образом, фактически до настоящего времени </w:t>
      </w:r>
      <w:r w:rsidR="00267320" w:rsidRPr="00BE746D">
        <w:rPr>
          <w:color w:val="auto"/>
        </w:rPr>
        <w:t>не составлен</w:t>
      </w:r>
      <w:r w:rsidRPr="00BE746D">
        <w:rPr>
          <w:color w:val="auto"/>
        </w:rPr>
        <w:t xml:space="preserve"> документ о приемке работ по договору</w:t>
      </w:r>
      <w:r w:rsidR="00F2653A" w:rsidRPr="00BE746D">
        <w:rPr>
          <w:color w:val="auto"/>
        </w:rPr>
        <w:t xml:space="preserve"> от 01.12.2020 №</w:t>
      </w:r>
      <w:r w:rsidR="00F2653A" w:rsidRPr="00BE746D">
        <w:rPr>
          <w:color w:val="auto"/>
          <w:lang w:val="en-US"/>
        </w:rPr>
        <w:t> </w:t>
      </w:r>
      <w:r w:rsidR="00F2653A" w:rsidRPr="00BE746D">
        <w:rPr>
          <w:color w:val="auto"/>
        </w:rPr>
        <w:t>1</w:t>
      </w:r>
      <w:r w:rsidR="00257353" w:rsidRPr="00BE746D">
        <w:rPr>
          <w:color w:val="auto"/>
        </w:rPr>
        <w:t>.</w:t>
      </w:r>
    </w:p>
    <w:p w:rsidR="0072750E" w:rsidRDefault="00823BDE" w:rsidP="0072750E">
      <w:pPr>
        <w:pStyle w:val="100"/>
        <w:ind w:firstLine="708"/>
        <w:rPr>
          <w:color w:val="auto"/>
        </w:rPr>
      </w:pPr>
      <w:proofErr w:type="spellStart"/>
      <w:r>
        <w:rPr>
          <w:color w:val="auto"/>
        </w:rPr>
        <w:t>Не</w:t>
      </w:r>
      <w:r w:rsidR="00257353" w:rsidRPr="00BE746D">
        <w:rPr>
          <w:color w:val="auto"/>
        </w:rPr>
        <w:t>составление</w:t>
      </w:r>
      <w:proofErr w:type="spellEnd"/>
      <w:r w:rsidR="0072750E" w:rsidRPr="00BE746D">
        <w:rPr>
          <w:color w:val="auto"/>
        </w:rPr>
        <w:t xml:space="preserve"> документа о приемке выполненной работы образует состав административного правонарушения, ответственность за которое предусмотрена частью 9 статьи 7.32 КоАП РФ.</w:t>
      </w:r>
    </w:p>
    <w:p w:rsidR="001022BF" w:rsidRPr="00BE746D" w:rsidRDefault="001022BF" w:rsidP="00102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E746D">
        <w:rPr>
          <w:rFonts w:ascii="Times New Roman" w:eastAsiaTheme="minorHAnsi" w:hAnsi="Times New Roman"/>
          <w:sz w:val="28"/>
          <w:szCs w:val="28"/>
        </w:rPr>
        <w:t>Согласно части 1 статьи 746 Г</w:t>
      </w:r>
      <w:r w:rsidR="004F745E">
        <w:rPr>
          <w:rFonts w:ascii="Times New Roman" w:eastAsiaTheme="minorHAnsi" w:hAnsi="Times New Roman"/>
          <w:sz w:val="28"/>
          <w:szCs w:val="28"/>
        </w:rPr>
        <w:t xml:space="preserve">ражданского кодекса </w:t>
      </w:r>
      <w:r w:rsidRPr="00BE746D">
        <w:rPr>
          <w:rFonts w:ascii="Times New Roman" w:eastAsiaTheme="minorHAnsi" w:hAnsi="Times New Roman"/>
          <w:sz w:val="28"/>
          <w:szCs w:val="28"/>
        </w:rPr>
        <w:t>РФ оплата выполненных подрядчиком работ производится заказчиком в размере, предусмотренном сметой, в сроки и в порядке, которые установлены законом или д</w:t>
      </w:r>
      <w:r w:rsidR="004F745E">
        <w:rPr>
          <w:rFonts w:ascii="Times New Roman" w:eastAsiaTheme="minorHAnsi" w:hAnsi="Times New Roman"/>
          <w:sz w:val="28"/>
          <w:szCs w:val="28"/>
        </w:rPr>
        <w:t>оговором строительного подряда.</w:t>
      </w:r>
    </w:p>
    <w:p w:rsidR="001022BF" w:rsidRPr="00BE746D" w:rsidRDefault="001022BF" w:rsidP="00257353">
      <w:pPr>
        <w:pStyle w:val="100"/>
        <w:ind w:firstLine="708"/>
        <w:rPr>
          <w:color w:val="auto"/>
        </w:rPr>
      </w:pPr>
      <w:r w:rsidRPr="00BE746D">
        <w:rPr>
          <w:color w:val="auto"/>
        </w:rPr>
        <w:t xml:space="preserve">В соответствии с пунктом 3.5 договора </w:t>
      </w:r>
      <w:r w:rsidR="00D978EF">
        <w:rPr>
          <w:color w:val="auto"/>
        </w:rPr>
        <w:t xml:space="preserve">от 01.12.2020 № 1 </w:t>
      </w:r>
      <w:r w:rsidRPr="00BE746D">
        <w:rPr>
          <w:color w:val="auto"/>
        </w:rPr>
        <w:t>оплата производится в следующе</w:t>
      </w:r>
      <w:r w:rsidR="00865AB1">
        <w:rPr>
          <w:color w:val="auto"/>
        </w:rPr>
        <w:t>м</w:t>
      </w:r>
      <w:r w:rsidRPr="00BE746D">
        <w:rPr>
          <w:color w:val="auto"/>
        </w:rPr>
        <w:t xml:space="preserve"> порядке:</w:t>
      </w:r>
    </w:p>
    <w:p w:rsidR="007416C1" w:rsidRPr="00BE746D" w:rsidRDefault="007416C1" w:rsidP="00257353">
      <w:pPr>
        <w:pStyle w:val="100"/>
        <w:ind w:firstLine="708"/>
        <w:rPr>
          <w:color w:val="auto"/>
        </w:rPr>
      </w:pPr>
      <w:r w:rsidRPr="00BE746D">
        <w:rPr>
          <w:color w:val="auto"/>
        </w:rPr>
        <w:t>–</w:t>
      </w:r>
      <w:r w:rsidRPr="00BE746D">
        <w:rPr>
          <w:color w:val="auto"/>
        </w:rPr>
        <w:tab/>
        <w:t>30% авансирование стоимости работ, указанной в пункте 3.2 договора</w:t>
      </w:r>
      <w:r w:rsidR="00865AB1">
        <w:rPr>
          <w:color w:val="auto"/>
        </w:rPr>
        <w:t>,</w:t>
      </w:r>
      <w:r w:rsidRPr="00BE746D">
        <w:rPr>
          <w:color w:val="auto"/>
        </w:rPr>
        <w:t xml:space="preserve"> оплачивается Заказчиком в качестве аванса, для целей приобретения Исполнителем необходимых материалов и оборудования в течении </w:t>
      </w:r>
      <w:r w:rsidR="00865AB1">
        <w:rPr>
          <w:color w:val="auto"/>
        </w:rPr>
        <w:t xml:space="preserve">                                </w:t>
      </w:r>
      <w:r w:rsidRPr="00BE746D">
        <w:rPr>
          <w:color w:val="auto"/>
        </w:rPr>
        <w:t>7 календарных дней с момента подписания настоящего договора,</w:t>
      </w:r>
    </w:p>
    <w:p w:rsidR="007416C1" w:rsidRPr="00865AB1" w:rsidRDefault="007416C1" w:rsidP="00257353">
      <w:pPr>
        <w:pStyle w:val="100"/>
        <w:ind w:firstLine="708"/>
        <w:rPr>
          <w:color w:val="auto"/>
        </w:rPr>
      </w:pPr>
      <w:r w:rsidRPr="00BE746D">
        <w:rPr>
          <w:color w:val="auto"/>
        </w:rPr>
        <w:t>–</w:t>
      </w:r>
      <w:r w:rsidRPr="00BE746D">
        <w:rPr>
          <w:color w:val="auto"/>
        </w:rPr>
        <w:tab/>
        <w:t>остаток стоимости работ, указанной в пункте 3.2 договора</w:t>
      </w:r>
      <w:r w:rsidR="00865AB1">
        <w:rPr>
          <w:color w:val="auto"/>
        </w:rPr>
        <w:t>,</w:t>
      </w:r>
      <w:r w:rsidRPr="00BE746D">
        <w:rPr>
          <w:color w:val="auto"/>
        </w:rPr>
        <w:t xml:space="preserve"> оплачивается «Заказчиком» в течении </w:t>
      </w:r>
      <w:r w:rsidR="00A93E9A" w:rsidRPr="00865AB1">
        <w:rPr>
          <w:color w:val="auto"/>
        </w:rPr>
        <w:t>14</w:t>
      </w:r>
      <w:r w:rsidRPr="00865AB1">
        <w:rPr>
          <w:color w:val="auto"/>
        </w:rPr>
        <w:t xml:space="preserve"> календарных дней с момента подписания акта выполненных работ на основании счета «Исполнителя».</w:t>
      </w:r>
    </w:p>
    <w:p w:rsidR="00257353" w:rsidRPr="00BE746D" w:rsidRDefault="007416C1" w:rsidP="00257353">
      <w:pPr>
        <w:pStyle w:val="100"/>
        <w:ind w:firstLine="708"/>
        <w:rPr>
          <w:color w:val="auto"/>
        </w:rPr>
      </w:pPr>
      <w:r w:rsidRPr="00BE746D">
        <w:rPr>
          <w:color w:val="auto"/>
        </w:rPr>
        <w:lastRenderedPageBreak/>
        <w:t>В пункте</w:t>
      </w:r>
      <w:r w:rsidR="005D7F7A" w:rsidRPr="00BE746D">
        <w:rPr>
          <w:color w:val="auto"/>
        </w:rPr>
        <w:t xml:space="preserve"> 4.2.3 установлен</w:t>
      </w:r>
      <w:r w:rsidR="004662BF">
        <w:rPr>
          <w:color w:val="auto"/>
        </w:rPr>
        <w:t>а</w:t>
      </w:r>
      <w:r w:rsidR="005D7F7A" w:rsidRPr="00BE746D">
        <w:rPr>
          <w:color w:val="auto"/>
        </w:rPr>
        <w:t xml:space="preserve"> обяза</w:t>
      </w:r>
      <w:r w:rsidR="004662BF">
        <w:rPr>
          <w:color w:val="auto"/>
        </w:rPr>
        <w:t>нность</w:t>
      </w:r>
      <w:r w:rsidR="005D7F7A" w:rsidRPr="00BE746D">
        <w:rPr>
          <w:color w:val="auto"/>
        </w:rPr>
        <w:t xml:space="preserve"> Заказчика принят</w:t>
      </w:r>
      <w:r w:rsidR="004662BF">
        <w:rPr>
          <w:color w:val="auto"/>
        </w:rPr>
        <w:t>ь</w:t>
      </w:r>
      <w:r w:rsidR="005D7F7A" w:rsidRPr="00BE746D">
        <w:rPr>
          <w:color w:val="auto"/>
        </w:rPr>
        <w:t xml:space="preserve"> выполненны</w:t>
      </w:r>
      <w:r w:rsidR="004662BF">
        <w:rPr>
          <w:color w:val="auto"/>
        </w:rPr>
        <w:t>е</w:t>
      </w:r>
      <w:r w:rsidR="005D7F7A" w:rsidRPr="00BE746D">
        <w:rPr>
          <w:color w:val="auto"/>
        </w:rPr>
        <w:t xml:space="preserve"> работ</w:t>
      </w:r>
      <w:r w:rsidR="004662BF">
        <w:rPr>
          <w:color w:val="auto"/>
        </w:rPr>
        <w:t>ы</w:t>
      </w:r>
      <w:r w:rsidR="005D7F7A" w:rsidRPr="00BE746D">
        <w:rPr>
          <w:color w:val="auto"/>
        </w:rPr>
        <w:t xml:space="preserve"> и (или) их часть, </w:t>
      </w:r>
      <w:r w:rsidR="00865AB1" w:rsidRPr="00BE746D">
        <w:rPr>
          <w:color w:val="auto"/>
        </w:rPr>
        <w:t>–</w:t>
      </w:r>
      <w:r w:rsidR="005D7F7A" w:rsidRPr="00BE746D">
        <w:rPr>
          <w:color w:val="auto"/>
        </w:rPr>
        <w:t xml:space="preserve"> не позднее следующего дня после фактического завершения, подписать Акт сдачи</w:t>
      </w:r>
      <w:r w:rsidR="009449CD" w:rsidRPr="009449CD">
        <w:rPr>
          <w:color w:val="auto"/>
        </w:rPr>
        <w:t>-</w:t>
      </w:r>
      <w:r w:rsidR="005D7F7A" w:rsidRPr="00BE746D">
        <w:rPr>
          <w:color w:val="auto"/>
        </w:rPr>
        <w:t>приемки работ.</w:t>
      </w:r>
    </w:p>
    <w:p w:rsidR="00F2653A" w:rsidRPr="00BE746D" w:rsidRDefault="001022BF" w:rsidP="00F26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46D">
        <w:rPr>
          <w:rFonts w:ascii="Times New Roman" w:hAnsi="Times New Roman"/>
          <w:sz w:val="28"/>
          <w:szCs w:val="28"/>
        </w:rPr>
        <w:t>В нарушение части 1 статьи 746 Г</w:t>
      </w:r>
      <w:r w:rsidR="004F745E"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BE746D">
        <w:rPr>
          <w:rFonts w:ascii="Times New Roman" w:hAnsi="Times New Roman"/>
          <w:sz w:val="28"/>
          <w:szCs w:val="28"/>
        </w:rPr>
        <w:t>РФ, пункта 3.5. договора от 01.12.2020 №</w:t>
      </w:r>
      <w:r w:rsidR="00981B71">
        <w:rPr>
          <w:rFonts w:ascii="Times New Roman" w:hAnsi="Times New Roman"/>
          <w:sz w:val="28"/>
          <w:szCs w:val="28"/>
        </w:rPr>
        <w:t> </w:t>
      </w:r>
      <w:r w:rsidRPr="00BE746D">
        <w:rPr>
          <w:rFonts w:ascii="Times New Roman" w:hAnsi="Times New Roman"/>
          <w:sz w:val="28"/>
          <w:szCs w:val="28"/>
        </w:rPr>
        <w:t>1, в</w:t>
      </w:r>
      <w:r w:rsidR="00981710" w:rsidRPr="00BE746D">
        <w:rPr>
          <w:rFonts w:ascii="Times New Roman" w:hAnsi="Times New Roman"/>
          <w:sz w:val="28"/>
          <w:szCs w:val="28"/>
        </w:rPr>
        <w:t xml:space="preserve"> отсутствие документа о приемке выполненных работ</w:t>
      </w:r>
      <w:r w:rsidRPr="00BE746D">
        <w:rPr>
          <w:rFonts w:ascii="Times New Roman" w:hAnsi="Times New Roman"/>
          <w:sz w:val="28"/>
          <w:szCs w:val="28"/>
        </w:rPr>
        <w:t xml:space="preserve"> (акты ф. КС-2</w:t>
      </w:r>
      <w:r w:rsidRPr="00BE746D">
        <w:rPr>
          <w:rStyle w:val="affc"/>
          <w:rFonts w:ascii="Times New Roman" w:hAnsi="Times New Roman"/>
          <w:sz w:val="28"/>
          <w:szCs w:val="28"/>
        </w:rPr>
        <w:footnoteReference w:id="4"/>
      </w:r>
      <w:r w:rsidRPr="00BE746D">
        <w:rPr>
          <w:rFonts w:ascii="Times New Roman" w:hAnsi="Times New Roman"/>
          <w:sz w:val="28"/>
          <w:szCs w:val="28"/>
        </w:rPr>
        <w:t xml:space="preserve"> от 25.12.2020 №</w:t>
      </w:r>
      <w:r w:rsidRPr="00BE746D">
        <w:rPr>
          <w:rFonts w:ascii="Times New Roman" w:hAnsi="Times New Roman"/>
          <w:sz w:val="28"/>
          <w:szCs w:val="28"/>
          <w:lang w:val="en-US"/>
        </w:rPr>
        <w:t> </w:t>
      </w:r>
      <w:r w:rsidRPr="00BE746D">
        <w:rPr>
          <w:rFonts w:ascii="Times New Roman" w:hAnsi="Times New Roman"/>
          <w:sz w:val="28"/>
          <w:szCs w:val="28"/>
        </w:rPr>
        <w:t>1,</w:t>
      </w:r>
      <w:r w:rsidR="00981B71">
        <w:rPr>
          <w:rFonts w:ascii="Times New Roman" w:hAnsi="Times New Roman"/>
          <w:sz w:val="28"/>
          <w:szCs w:val="28"/>
        </w:rPr>
        <w:t> </w:t>
      </w:r>
      <w:r w:rsidRPr="00BE746D">
        <w:rPr>
          <w:rFonts w:ascii="Times New Roman" w:hAnsi="Times New Roman"/>
          <w:sz w:val="28"/>
          <w:szCs w:val="28"/>
        </w:rPr>
        <w:t>2)</w:t>
      </w:r>
      <w:r w:rsidR="00981710" w:rsidRPr="00BE746D">
        <w:rPr>
          <w:rFonts w:ascii="Times New Roman" w:hAnsi="Times New Roman"/>
          <w:sz w:val="28"/>
          <w:szCs w:val="28"/>
        </w:rPr>
        <w:t xml:space="preserve"> </w:t>
      </w:r>
      <w:r w:rsidR="00BD7757" w:rsidRPr="00BE746D">
        <w:rPr>
          <w:rFonts w:ascii="Times New Roman" w:hAnsi="Times New Roman"/>
          <w:sz w:val="28"/>
          <w:szCs w:val="28"/>
        </w:rPr>
        <w:t xml:space="preserve">окончательный </w:t>
      </w:r>
      <w:r w:rsidR="00981710" w:rsidRPr="00BE746D">
        <w:rPr>
          <w:rFonts w:ascii="Times New Roman" w:hAnsi="Times New Roman"/>
          <w:sz w:val="28"/>
          <w:szCs w:val="28"/>
        </w:rPr>
        <w:t>р</w:t>
      </w:r>
      <w:r w:rsidR="00BD7757" w:rsidRPr="00BE746D">
        <w:rPr>
          <w:rFonts w:ascii="Times New Roman" w:hAnsi="Times New Roman"/>
          <w:sz w:val="28"/>
          <w:szCs w:val="28"/>
        </w:rPr>
        <w:t>асчет</w:t>
      </w:r>
      <w:r w:rsidR="00E1565D" w:rsidRPr="00BE746D">
        <w:rPr>
          <w:rFonts w:ascii="Times New Roman" w:hAnsi="Times New Roman"/>
          <w:sz w:val="28"/>
          <w:szCs w:val="28"/>
        </w:rPr>
        <w:t xml:space="preserve"> по</w:t>
      </w:r>
      <w:r w:rsidR="00970101" w:rsidRPr="00BE746D">
        <w:rPr>
          <w:rFonts w:ascii="Times New Roman" w:hAnsi="Times New Roman"/>
          <w:sz w:val="28"/>
          <w:szCs w:val="28"/>
        </w:rPr>
        <w:t xml:space="preserve"> договору </w:t>
      </w:r>
      <w:r w:rsidR="004F745E">
        <w:rPr>
          <w:rFonts w:ascii="Times New Roman" w:hAnsi="Times New Roman"/>
          <w:sz w:val="28"/>
          <w:szCs w:val="28"/>
        </w:rPr>
        <w:t xml:space="preserve">      </w:t>
      </w:r>
      <w:r w:rsidR="00970101" w:rsidRPr="00BE746D">
        <w:rPr>
          <w:rFonts w:ascii="Times New Roman" w:hAnsi="Times New Roman"/>
          <w:sz w:val="28"/>
          <w:szCs w:val="28"/>
        </w:rPr>
        <w:t>от 01.12.2020</w:t>
      </w:r>
      <w:r w:rsidR="003B7161" w:rsidRPr="00BE746D">
        <w:rPr>
          <w:rFonts w:ascii="Times New Roman" w:hAnsi="Times New Roman"/>
          <w:sz w:val="28"/>
          <w:szCs w:val="28"/>
        </w:rPr>
        <w:t xml:space="preserve"> №</w:t>
      </w:r>
      <w:r w:rsidR="00981B71">
        <w:rPr>
          <w:rFonts w:ascii="Times New Roman" w:hAnsi="Times New Roman"/>
          <w:sz w:val="28"/>
          <w:szCs w:val="28"/>
        </w:rPr>
        <w:t> </w:t>
      </w:r>
      <w:r w:rsidR="003B7161" w:rsidRPr="00BE746D">
        <w:rPr>
          <w:rFonts w:ascii="Times New Roman" w:hAnsi="Times New Roman"/>
          <w:sz w:val="28"/>
          <w:szCs w:val="28"/>
        </w:rPr>
        <w:t>1</w:t>
      </w:r>
      <w:r w:rsidR="00970101" w:rsidRPr="00BE746D">
        <w:rPr>
          <w:rFonts w:ascii="Times New Roman" w:hAnsi="Times New Roman"/>
          <w:sz w:val="28"/>
          <w:szCs w:val="28"/>
        </w:rPr>
        <w:t xml:space="preserve"> произ</w:t>
      </w:r>
      <w:r w:rsidR="00BD7757" w:rsidRPr="00BE746D">
        <w:rPr>
          <w:rFonts w:ascii="Times New Roman" w:hAnsi="Times New Roman"/>
          <w:sz w:val="28"/>
          <w:szCs w:val="28"/>
        </w:rPr>
        <w:t>веден</w:t>
      </w:r>
      <w:r w:rsidR="00214425" w:rsidRPr="00BE746D">
        <w:rPr>
          <w:rFonts w:ascii="Times New Roman" w:hAnsi="Times New Roman"/>
          <w:sz w:val="28"/>
          <w:szCs w:val="28"/>
        </w:rPr>
        <w:t xml:space="preserve"> </w:t>
      </w:r>
      <w:r w:rsidR="00E1565D" w:rsidRPr="00BE746D">
        <w:rPr>
          <w:rFonts w:ascii="Times New Roman" w:hAnsi="Times New Roman"/>
          <w:sz w:val="28"/>
          <w:szCs w:val="28"/>
        </w:rPr>
        <w:t>Заказчиком в</w:t>
      </w:r>
      <w:r w:rsidR="00970101" w:rsidRPr="00BE746D">
        <w:rPr>
          <w:rFonts w:ascii="Times New Roman" w:hAnsi="Times New Roman"/>
          <w:sz w:val="28"/>
          <w:szCs w:val="28"/>
        </w:rPr>
        <w:t xml:space="preserve"> полном </w:t>
      </w:r>
      <w:r w:rsidR="00BD7757" w:rsidRPr="00BE746D">
        <w:rPr>
          <w:rFonts w:ascii="Times New Roman" w:hAnsi="Times New Roman"/>
          <w:sz w:val="28"/>
          <w:szCs w:val="28"/>
        </w:rPr>
        <w:t>объеме и составил</w:t>
      </w:r>
      <w:r w:rsidR="004C5336" w:rsidRPr="00BE746D">
        <w:rPr>
          <w:rFonts w:ascii="Times New Roman" w:hAnsi="Times New Roman"/>
          <w:sz w:val="28"/>
          <w:szCs w:val="28"/>
        </w:rPr>
        <w:t xml:space="preserve"> </w:t>
      </w:r>
      <w:r w:rsidR="005C7D19">
        <w:rPr>
          <w:rFonts w:ascii="Times New Roman" w:hAnsi="Times New Roman"/>
          <w:sz w:val="28"/>
          <w:szCs w:val="28"/>
        </w:rPr>
        <w:t xml:space="preserve">     </w:t>
      </w:r>
      <w:r w:rsidR="00BD7757" w:rsidRPr="00AA706B">
        <w:rPr>
          <w:rFonts w:ascii="Times New Roman" w:hAnsi="Times New Roman"/>
          <w:sz w:val="28"/>
          <w:szCs w:val="28"/>
        </w:rPr>
        <w:t>155 062,00</w:t>
      </w:r>
      <w:r w:rsidR="00214425" w:rsidRPr="00AA706B">
        <w:rPr>
          <w:rFonts w:ascii="Times New Roman" w:hAnsi="Times New Roman"/>
          <w:sz w:val="28"/>
          <w:szCs w:val="28"/>
        </w:rPr>
        <w:t xml:space="preserve"> </w:t>
      </w:r>
      <w:r w:rsidR="00214425" w:rsidRPr="00BE746D">
        <w:rPr>
          <w:rFonts w:ascii="Times New Roman" w:hAnsi="Times New Roman"/>
          <w:sz w:val="28"/>
          <w:szCs w:val="28"/>
        </w:rPr>
        <w:t>рублей (платежн</w:t>
      </w:r>
      <w:r w:rsidR="004C5336" w:rsidRPr="00BE746D">
        <w:rPr>
          <w:rFonts w:ascii="Times New Roman" w:hAnsi="Times New Roman"/>
          <w:sz w:val="28"/>
          <w:szCs w:val="28"/>
        </w:rPr>
        <w:t>ое</w:t>
      </w:r>
      <w:r w:rsidR="00214425" w:rsidRPr="00BE746D">
        <w:rPr>
          <w:rFonts w:ascii="Times New Roman" w:hAnsi="Times New Roman"/>
          <w:sz w:val="28"/>
          <w:szCs w:val="28"/>
        </w:rPr>
        <w:t xml:space="preserve"> поручени</w:t>
      </w:r>
      <w:r w:rsidR="004C5336" w:rsidRPr="00BE746D">
        <w:rPr>
          <w:rFonts w:ascii="Times New Roman" w:hAnsi="Times New Roman"/>
          <w:sz w:val="28"/>
          <w:szCs w:val="28"/>
        </w:rPr>
        <w:t>е</w:t>
      </w:r>
      <w:r w:rsidR="00214425" w:rsidRPr="00BE746D">
        <w:rPr>
          <w:rFonts w:ascii="Times New Roman" w:hAnsi="Times New Roman"/>
          <w:sz w:val="28"/>
          <w:szCs w:val="28"/>
        </w:rPr>
        <w:t xml:space="preserve"> </w:t>
      </w:r>
      <w:r w:rsidR="007D1B02" w:rsidRPr="00BE746D">
        <w:rPr>
          <w:rFonts w:ascii="Times New Roman" w:hAnsi="Times New Roman"/>
          <w:sz w:val="28"/>
          <w:szCs w:val="28"/>
        </w:rPr>
        <w:t>от 25.12.2020 № 114434</w:t>
      </w:r>
      <w:r w:rsidR="00F03622" w:rsidRPr="00BE746D">
        <w:rPr>
          <w:rFonts w:ascii="Times New Roman" w:hAnsi="Times New Roman"/>
          <w:sz w:val="28"/>
          <w:szCs w:val="28"/>
        </w:rPr>
        <w:t>)</w:t>
      </w:r>
      <w:r w:rsidR="005C7D19">
        <w:rPr>
          <w:rFonts w:ascii="Times New Roman" w:hAnsi="Times New Roman"/>
          <w:sz w:val="28"/>
          <w:szCs w:val="28"/>
        </w:rPr>
        <w:t>.</w:t>
      </w:r>
    </w:p>
    <w:p w:rsidR="00F2653A" w:rsidRPr="0047219A" w:rsidRDefault="00F2653A" w:rsidP="00F26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19A">
        <w:rPr>
          <w:rFonts w:ascii="Times New Roman" w:hAnsi="Times New Roman"/>
          <w:sz w:val="28"/>
          <w:szCs w:val="28"/>
        </w:rPr>
        <w:t>Таким образом, У</w:t>
      </w:r>
      <w:r w:rsidR="00B03E25">
        <w:rPr>
          <w:rFonts w:ascii="Times New Roman" w:hAnsi="Times New Roman"/>
          <w:sz w:val="28"/>
          <w:szCs w:val="28"/>
        </w:rPr>
        <w:t xml:space="preserve">правлением </w:t>
      </w:r>
      <w:r w:rsidRPr="0047219A">
        <w:rPr>
          <w:rFonts w:ascii="Times New Roman" w:hAnsi="Times New Roman"/>
          <w:sz w:val="28"/>
          <w:szCs w:val="28"/>
        </w:rPr>
        <w:t xml:space="preserve">ЖКХ администрации Озерского городского округа произведено неправомерное расходование бюджетных средств в сумме </w:t>
      </w:r>
      <w:r w:rsidR="00BD7757" w:rsidRPr="0047219A">
        <w:rPr>
          <w:rFonts w:ascii="Times New Roman" w:hAnsi="Times New Roman"/>
          <w:sz w:val="28"/>
          <w:szCs w:val="28"/>
        </w:rPr>
        <w:t>155 062,00</w:t>
      </w:r>
      <w:r w:rsidRPr="0047219A">
        <w:rPr>
          <w:rFonts w:ascii="Times New Roman" w:hAnsi="Times New Roman"/>
          <w:sz w:val="28"/>
          <w:szCs w:val="28"/>
        </w:rPr>
        <w:t xml:space="preserve"> </w:t>
      </w:r>
      <w:r w:rsidR="00BD7757" w:rsidRPr="0047219A">
        <w:rPr>
          <w:rFonts w:ascii="Times New Roman" w:hAnsi="Times New Roman"/>
          <w:sz w:val="28"/>
          <w:szCs w:val="28"/>
        </w:rPr>
        <w:t>рублей.</w:t>
      </w:r>
    </w:p>
    <w:p w:rsidR="000744DA" w:rsidRPr="00BE746D" w:rsidRDefault="006A5AB6" w:rsidP="000744DA">
      <w:pPr>
        <w:pStyle w:val="100"/>
        <w:rPr>
          <w:color w:val="auto"/>
        </w:rPr>
      </w:pPr>
      <w:r w:rsidRPr="0047219A">
        <w:rPr>
          <w:color w:val="auto"/>
        </w:rPr>
        <w:tab/>
      </w:r>
      <w:r w:rsidR="00BE746D" w:rsidRPr="0047219A">
        <w:rPr>
          <w:color w:val="auto"/>
        </w:rPr>
        <w:t>2.2.2</w:t>
      </w:r>
      <w:r w:rsidR="00312165" w:rsidRPr="0047219A">
        <w:rPr>
          <w:color w:val="auto"/>
        </w:rPr>
        <w:tab/>
      </w:r>
      <w:r w:rsidR="00292764" w:rsidRPr="0047219A">
        <w:rPr>
          <w:rStyle w:val="101"/>
          <w:color w:val="auto"/>
        </w:rPr>
        <w:t>В ходе контрольного мероприятия</w:t>
      </w:r>
      <w:r w:rsidR="00292764" w:rsidRPr="00BE746D">
        <w:rPr>
          <w:rStyle w:val="101"/>
          <w:color w:val="auto"/>
        </w:rPr>
        <w:t xml:space="preserve">, комиссией </w:t>
      </w:r>
      <w:r w:rsidR="000744DA" w:rsidRPr="00BE746D">
        <w:rPr>
          <w:rStyle w:val="101"/>
          <w:color w:val="auto"/>
        </w:rPr>
        <w:t>в составе: представителя Заказчика (представитель Подрядчика не я</w:t>
      </w:r>
      <w:r w:rsidR="001A4B46" w:rsidRPr="00BE746D">
        <w:rPr>
          <w:rStyle w:val="101"/>
          <w:color w:val="auto"/>
        </w:rPr>
        <w:t>вился на осмотр), рабочей группой</w:t>
      </w:r>
      <w:r w:rsidR="000744DA" w:rsidRPr="00BE746D">
        <w:rPr>
          <w:rStyle w:val="101"/>
          <w:color w:val="auto"/>
        </w:rPr>
        <w:t xml:space="preserve"> Контрольно-счетной палаты </w:t>
      </w:r>
      <w:r w:rsidR="006F4A40" w:rsidRPr="00BE746D">
        <w:rPr>
          <w:rStyle w:val="101"/>
          <w:color w:val="auto"/>
        </w:rPr>
        <w:t xml:space="preserve">Озерского городского округа </w:t>
      </w:r>
      <w:r w:rsidR="000744DA" w:rsidRPr="00BE746D">
        <w:rPr>
          <w:rStyle w:val="101"/>
          <w:color w:val="auto"/>
        </w:rPr>
        <w:t xml:space="preserve">и стороннего специалиста </w:t>
      </w:r>
      <w:r w:rsidR="001A4B46" w:rsidRPr="00BE746D">
        <w:rPr>
          <w:rStyle w:val="101"/>
          <w:color w:val="auto"/>
        </w:rPr>
        <w:t>14.05.2021</w:t>
      </w:r>
      <w:r w:rsidR="008E11AC" w:rsidRPr="00BE746D">
        <w:rPr>
          <w:rStyle w:val="101"/>
          <w:color w:val="auto"/>
        </w:rPr>
        <w:t xml:space="preserve"> </w:t>
      </w:r>
      <w:r w:rsidR="000744DA" w:rsidRPr="00BE746D">
        <w:rPr>
          <w:rStyle w:val="101"/>
          <w:color w:val="auto"/>
        </w:rPr>
        <w:t>провед</w:t>
      </w:r>
      <w:r w:rsidR="00DF7E8A" w:rsidRPr="00BE746D">
        <w:rPr>
          <w:rStyle w:val="101"/>
          <w:color w:val="auto"/>
        </w:rPr>
        <w:t>е</w:t>
      </w:r>
      <w:r w:rsidR="000744DA" w:rsidRPr="00BE746D">
        <w:rPr>
          <w:rStyle w:val="101"/>
          <w:color w:val="auto"/>
        </w:rPr>
        <w:t>н</w:t>
      </w:r>
      <w:r w:rsidR="00292764" w:rsidRPr="00BE746D">
        <w:rPr>
          <w:rStyle w:val="101"/>
          <w:color w:val="auto"/>
        </w:rPr>
        <w:t xml:space="preserve"> визуальный осмотр</w:t>
      </w:r>
      <w:r w:rsidR="001A4B46" w:rsidRPr="00BE746D">
        <w:rPr>
          <w:rStyle w:val="101"/>
          <w:color w:val="auto"/>
        </w:rPr>
        <w:t xml:space="preserve"> (обмер)</w:t>
      </w:r>
      <w:r w:rsidR="00292764" w:rsidRPr="00BE746D">
        <w:rPr>
          <w:rStyle w:val="101"/>
          <w:color w:val="auto"/>
        </w:rPr>
        <w:t xml:space="preserve"> </w:t>
      </w:r>
      <w:r w:rsidR="000744DA" w:rsidRPr="00BE746D">
        <w:rPr>
          <w:rStyle w:val="101"/>
          <w:color w:val="auto"/>
        </w:rPr>
        <w:t>жилого помещения (квартиры), расположенной в жилом доме по ул.</w:t>
      </w:r>
      <w:r w:rsidR="006F4A40" w:rsidRPr="00BE746D">
        <w:rPr>
          <w:rStyle w:val="101"/>
          <w:color w:val="auto"/>
        </w:rPr>
        <w:t> </w:t>
      </w:r>
      <w:r w:rsidR="000744DA" w:rsidRPr="00BE746D">
        <w:rPr>
          <w:rStyle w:val="101"/>
          <w:color w:val="auto"/>
        </w:rPr>
        <w:t>Космонавтов, 1-4</w:t>
      </w:r>
      <w:r w:rsidR="00292764" w:rsidRPr="00BE746D">
        <w:rPr>
          <w:color w:val="auto"/>
        </w:rPr>
        <w:t xml:space="preserve"> </w:t>
      </w:r>
      <w:r w:rsidR="0047219A">
        <w:rPr>
          <w:color w:val="auto"/>
        </w:rPr>
        <w:t xml:space="preserve">      </w:t>
      </w:r>
      <w:r w:rsidR="000744DA" w:rsidRPr="00BE746D">
        <w:rPr>
          <w:color w:val="auto"/>
        </w:rPr>
        <w:t>на предмет соответствия объ</w:t>
      </w:r>
      <w:r w:rsidR="00A53B65" w:rsidRPr="00BE746D">
        <w:rPr>
          <w:color w:val="auto"/>
        </w:rPr>
        <w:t>е</w:t>
      </w:r>
      <w:r w:rsidR="000744DA" w:rsidRPr="00BE746D">
        <w:rPr>
          <w:color w:val="auto"/>
        </w:rPr>
        <w:t>ма и стоимости выполненных работ, отраженны</w:t>
      </w:r>
      <w:r w:rsidR="00416706" w:rsidRPr="00BE746D">
        <w:rPr>
          <w:color w:val="auto"/>
        </w:rPr>
        <w:t>х в актах выполненных работ (ф. </w:t>
      </w:r>
      <w:r w:rsidR="000744DA" w:rsidRPr="00BE746D">
        <w:rPr>
          <w:color w:val="auto"/>
        </w:rPr>
        <w:t>КС-2) от 25.12.2020 №№ 1,</w:t>
      </w:r>
      <w:r w:rsidR="00A53B65" w:rsidRPr="00BE746D">
        <w:rPr>
          <w:color w:val="auto"/>
        </w:rPr>
        <w:t> </w:t>
      </w:r>
      <w:r w:rsidR="000744DA" w:rsidRPr="00BE746D">
        <w:rPr>
          <w:color w:val="auto"/>
        </w:rPr>
        <w:t>2</w:t>
      </w:r>
      <w:r w:rsidR="008E11AC" w:rsidRPr="00BE746D">
        <w:rPr>
          <w:color w:val="auto"/>
        </w:rPr>
        <w:t xml:space="preserve"> с фактически выполненным объ</w:t>
      </w:r>
      <w:r w:rsidR="006F4A40" w:rsidRPr="00BE746D">
        <w:rPr>
          <w:color w:val="auto"/>
        </w:rPr>
        <w:t>е</w:t>
      </w:r>
      <w:r w:rsidR="008E11AC" w:rsidRPr="00BE746D">
        <w:rPr>
          <w:color w:val="auto"/>
        </w:rPr>
        <w:t>мом работ.</w:t>
      </w:r>
    </w:p>
    <w:p w:rsidR="00292764" w:rsidRPr="00BE746D" w:rsidRDefault="008E11AC" w:rsidP="008E11AC">
      <w:pPr>
        <w:pStyle w:val="100"/>
        <w:rPr>
          <w:color w:val="auto"/>
        </w:rPr>
      </w:pPr>
      <w:r w:rsidRPr="00BE746D">
        <w:rPr>
          <w:color w:val="auto"/>
        </w:rPr>
        <w:tab/>
        <w:t xml:space="preserve">По результатам проведенного визуального осмотра сторонним специалистом оформлено </w:t>
      </w:r>
      <w:r w:rsidR="006F4A40" w:rsidRPr="00BE746D">
        <w:rPr>
          <w:color w:val="auto"/>
        </w:rPr>
        <w:t>З</w:t>
      </w:r>
      <w:r w:rsidRPr="00BE746D">
        <w:rPr>
          <w:color w:val="auto"/>
        </w:rPr>
        <w:t xml:space="preserve">аключение </w:t>
      </w:r>
      <w:r w:rsidR="001A4B46" w:rsidRPr="00BE746D">
        <w:rPr>
          <w:color w:val="auto"/>
        </w:rPr>
        <w:t>от 24.05.2021</w:t>
      </w:r>
      <w:r w:rsidR="000C61A7" w:rsidRPr="00BE746D">
        <w:rPr>
          <w:color w:val="auto"/>
        </w:rPr>
        <w:t xml:space="preserve"> </w:t>
      </w:r>
      <w:r w:rsidR="00BD7757" w:rsidRPr="00BE746D">
        <w:rPr>
          <w:color w:val="auto"/>
        </w:rPr>
        <w:t>№</w:t>
      </w:r>
      <w:r w:rsidR="00AA706B">
        <w:rPr>
          <w:color w:val="auto"/>
        </w:rPr>
        <w:t> </w:t>
      </w:r>
      <w:r w:rsidR="00BD7757" w:rsidRPr="00BE746D">
        <w:rPr>
          <w:color w:val="auto"/>
        </w:rPr>
        <w:t>0378</w:t>
      </w:r>
      <w:r w:rsidR="00292764" w:rsidRPr="00BE746D">
        <w:rPr>
          <w:color w:val="auto"/>
        </w:rPr>
        <w:t xml:space="preserve">, в котором отражены </w:t>
      </w:r>
      <w:r w:rsidR="00292764" w:rsidRPr="004662BF">
        <w:rPr>
          <w:color w:val="auto"/>
        </w:rPr>
        <w:t>следующие отклонения</w:t>
      </w:r>
      <w:r w:rsidR="004662BF" w:rsidRPr="004662BF">
        <w:rPr>
          <w:color w:val="auto"/>
        </w:rPr>
        <w:t xml:space="preserve"> от локальных сметных расчетов</w:t>
      </w:r>
      <w:r w:rsidR="00292764" w:rsidRPr="004662BF">
        <w:rPr>
          <w:color w:val="auto"/>
        </w:rPr>
        <w:t>:</w:t>
      </w:r>
    </w:p>
    <w:p w:rsidR="00292764" w:rsidRPr="00BE746D" w:rsidRDefault="00292764" w:rsidP="008E11AC">
      <w:pPr>
        <w:pStyle w:val="100"/>
        <w:rPr>
          <w:color w:val="auto"/>
        </w:rPr>
      </w:pPr>
      <w:r w:rsidRPr="00BE746D">
        <w:rPr>
          <w:color w:val="auto"/>
        </w:rPr>
        <w:tab/>
        <w:t>–</w:t>
      </w:r>
      <w:r w:rsidRPr="00BE746D">
        <w:rPr>
          <w:color w:val="auto"/>
        </w:rPr>
        <w:tab/>
        <w:t xml:space="preserve">ремонтные работы, выполнены с нарушением </w:t>
      </w:r>
      <w:proofErr w:type="gramStart"/>
      <w:r w:rsidR="00BD7757" w:rsidRPr="00BE746D">
        <w:rPr>
          <w:color w:val="auto"/>
        </w:rPr>
        <w:t xml:space="preserve">технологии,  </w:t>
      </w:r>
      <w:r w:rsidR="00A53B65" w:rsidRPr="00BE746D">
        <w:rPr>
          <w:color w:val="auto"/>
        </w:rPr>
        <w:t xml:space="preserve"> </w:t>
      </w:r>
      <w:proofErr w:type="gramEnd"/>
      <w:r w:rsidR="00A53B65" w:rsidRPr="00BE746D">
        <w:rPr>
          <w:color w:val="auto"/>
        </w:rPr>
        <w:t xml:space="preserve">                       </w:t>
      </w:r>
      <w:r w:rsidRPr="00BE746D">
        <w:rPr>
          <w:color w:val="auto"/>
        </w:rPr>
        <w:t>с незначительными отклонениями от локальных сметных расчетов, качество отделочных работ не соответствует требованиям СНиП</w:t>
      </w:r>
      <w:r w:rsidR="006279A1" w:rsidRPr="00BE746D">
        <w:rPr>
          <w:color w:val="auto"/>
        </w:rPr>
        <w:t> </w:t>
      </w:r>
      <w:r w:rsidRPr="00BE746D">
        <w:rPr>
          <w:color w:val="auto"/>
        </w:rPr>
        <w:t>3.04</w:t>
      </w:r>
      <w:r w:rsidR="006279A1" w:rsidRPr="00BE746D">
        <w:rPr>
          <w:color w:val="auto"/>
        </w:rPr>
        <w:t>.</w:t>
      </w:r>
      <w:r w:rsidRPr="00BE746D">
        <w:rPr>
          <w:color w:val="auto"/>
        </w:rPr>
        <w:t xml:space="preserve">01-87, </w:t>
      </w:r>
      <w:r w:rsidR="00747168" w:rsidRPr="00BE746D">
        <w:rPr>
          <w:color w:val="auto"/>
        </w:rPr>
        <w:t xml:space="preserve">                                        </w:t>
      </w:r>
      <w:r w:rsidRPr="00BE746D">
        <w:rPr>
          <w:color w:val="auto"/>
        </w:rPr>
        <w:t>МДС 12-30.2006 «Методическим рекомендациям по нормам, правилам приема выполненных отделочных работ», «Правилам противопожарного режима в РФ» утвержденных постановлением РФ от 16.09.2020 №</w:t>
      </w:r>
      <w:r w:rsidR="00F4632C" w:rsidRPr="00BE746D">
        <w:rPr>
          <w:color w:val="auto"/>
        </w:rPr>
        <w:t> </w:t>
      </w:r>
      <w:r w:rsidRPr="00BE746D">
        <w:rPr>
          <w:color w:val="auto"/>
        </w:rPr>
        <w:t>1479»;</w:t>
      </w:r>
    </w:p>
    <w:p w:rsidR="00292764" w:rsidRPr="00BE746D" w:rsidRDefault="008E11AC" w:rsidP="008E11AC">
      <w:pPr>
        <w:pStyle w:val="100"/>
        <w:rPr>
          <w:color w:val="auto"/>
        </w:rPr>
      </w:pPr>
      <w:r w:rsidRPr="00BE746D">
        <w:rPr>
          <w:color w:val="auto"/>
        </w:rPr>
        <w:tab/>
      </w:r>
      <w:r w:rsidR="00292764" w:rsidRPr="00BE746D">
        <w:rPr>
          <w:color w:val="auto"/>
        </w:rPr>
        <w:t>–</w:t>
      </w:r>
      <w:r w:rsidR="00292764" w:rsidRPr="00BE746D">
        <w:rPr>
          <w:color w:val="auto"/>
        </w:rPr>
        <w:tab/>
        <w:t>работы по установке (монтажу) газовой плиты не проведены;</w:t>
      </w:r>
    </w:p>
    <w:p w:rsidR="00292764" w:rsidRPr="00BE746D" w:rsidRDefault="008E11AC" w:rsidP="008E11AC">
      <w:pPr>
        <w:pStyle w:val="100"/>
        <w:rPr>
          <w:color w:val="auto"/>
        </w:rPr>
      </w:pPr>
      <w:r w:rsidRPr="00BE746D">
        <w:rPr>
          <w:color w:val="auto"/>
        </w:rPr>
        <w:tab/>
      </w:r>
      <w:r w:rsidR="00292764" w:rsidRPr="00BE746D">
        <w:rPr>
          <w:color w:val="auto"/>
        </w:rPr>
        <w:t>–</w:t>
      </w:r>
      <w:r w:rsidR="00292764" w:rsidRPr="00BE746D">
        <w:rPr>
          <w:color w:val="auto"/>
        </w:rPr>
        <w:tab/>
        <w:t xml:space="preserve">газовая плита, </w:t>
      </w:r>
      <w:r w:rsidRPr="00BE746D">
        <w:rPr>
          <w:color w:val="auto"/>
        </w:rPr>
        <w:t>приобрет</w:t>
      </w:r>
      <w:r w:rsidR="00A53B65" w:rsidRPr="00BE746D">
        <w:rPr>
          <w:color w:val="auto"/>
        </w:rPr>
        <w:t>е</w:t>
      </w:r>
      <w:r w:rsidRPr="00BE746D">
        <w:rPr>
          <w:color w:val="auto"/>
        </w:rPr>
        <w:t>нная</w:t>
      </w:r>
      <w:r w:rsidR="00292764" w:rsidRPr="00BE746D">
        <w:rPr>
          <w:color w:val="auto"/>
        </w:rPr>
        <w:t xml:space="preserve"> </w:t>
      </w:r>
      <w:r w:rsidRPr="00BE746D">
        <w:rPr>
          <w:color w:val="auto"/>
        </w:rPr>
        <w:t>Подрядчиком</w:t>
      </w:r>
      <w:r w:rsidR="00292764" w:rsidRPr="00BE746D">
        <w:rPr>
          <w:color w:val="auto"/>
        </w:rPr>
        <w:t>, бывшая</w:t>
      </w:r>
      <w:r w:rsidR="00F4632C" w:rsidRPr="00BE746D">
        <w:rPr>
          <w:color w:val="auto"/>
        </w:rPr>
        <w:t xml:space="preserve"> </w:t>
      </w:r>
      <w:r w:rsidR="00292764" w:rsidRPr="00BE746D">
        <w:rPr>
          <w:color w:val="auto"/>
        </w:rPr>
        <w:t>в эксплуатации, оплавлены ручки управления</w:t>
      </w:r>
      <w:r w:rsidR="006F4A40" w:rsidRPr="00BE746D">
        <w:rPr>
          <w:color w:val="auto"/>
        </w:rPr>
        <w:t xml:space="preserve"> и </w:t>
      </w:r>
      <w:r w:rsidR="00292764" w:rsidRPr="00BE746D">
        <w:rPr>
          <w:color w:val="auto"/>
        </w:rPr>
        <w:t>электрическ</w:t>
      </w:r>
      <w:r w:rsidR="006F4A40" w:rsidRPr="00BE746D">
        <w:rPr>
          <w:color w:val="auto"/>
        </w:rPr>
        <w:t>ой</w:t>
      </w:r>
      <w:r w:rsidR="00292764" w:rsidRPr="00BE746D">
        <w:rPr>
          <w:color w:val="auto"/>
        </w:rPr>
        <w:t xml:space="preserve"> вилк</w:t>
      </w:r>
      <w:r w:rsidR="006F4A40" w:rsidRPr="00BE746D">
        <w:rPr>
          <w:color w:val="auto"/>
        </w:rPr>
        <w:t>и</w:t>
      </w:r>
      <w:r w:rsidR="00292764" w:rsidRPr="00BE746D">
        <w:rPr>
          <w:color w:val="auto"/>
        </w:rPr>
        <w:t xml:space="preserve">, </w:t>
      </w:r>
      <w:r w:rsidRPr="00BE746D">
        <w:rPr>
          <w:color w:val="auto"/>
        </w:rPr>
        <w:t>пот</w:t>
      </w:r>
      <w:r w:rsidR="00A53B65" w:rsidRPr="00BE746D">
        <w:rPr>
          <w:color w:val="auto"/>
        </w:rPr>
        <w:t>е</w:t>
      </w:r>
      <w:r w:rsidRPr="00BE746D">
        <w:rPr>
          <w:color w:val="auto"/>
        </w:rPr>
        <w:t>ртости</w:t>
      </w:r>
      <w:r w:rsidR="00292764" w:rsidRPr="00BE746D">
        <w:rPr>
          <w:color w:val="auto"/>
        </w:rPr>
        <w:t xml:space="preserve"> и царапины, жировые подтеки, данное о</w:t>
      </w:r>
      <w:r w:rsidR="00747168" w:rsidRPr="00BE746D">
        <w:rPr>
          <w:color w:val="auto"/>
        </w:rPr>
        <w:t>борудование</w:t>
      </w:r>
      <w:r w:rsidR="00F4632C" w:rsidRPr="00BE746D">
        <w:rPr>
          <w:color w:val="auto"/>
        </w:rPr>
        <w:t xml:space="preserve"> </w:t>
      </w:r>
      <w:r w:rsidR="00292764" w:rsidRPr="00BE746D">
        <w:rPr>
          <w:color w:val="auto"/>
        </w:rPr>
        <w:t>не соответствует «Правилам технической эксплуатации электроустановок потребителей» утвержденных приказом</w:t>
      </w:r>
      <w:r w:rsidR="00F4632C" w:rsidRPr="00BE746D">
        <w:rPr>
          <w:color w:val="auto"/>
        </w:rPr>
        <w:t xml:space="preserve"> Минэнерго России от 13.01.2003</w:t>
      </w:r>
      <w:r w:rsidR="00292764" w:rsidRPr="00BE746D">
        <w:rPr>
          <w:color w:val="auto"/>
        </w:rPr>
        <w:t xml:space="preserve"> №</w:t>
      </w:r>
      <w:r w:rsidR="00F4632C" w:rsidRPr="00BE746D">
        <w:rPr>
          <w:color w:val="auto"/>
        </w:rPr>
        <w:t> </w:t>
      </w:r>
      <w:r w:rsidR="00292764" w:rsidRPr="00BE746D">
        <w:rPr>
          <w:color w:val="auto"/>
        </w:rPr>
        <w:t>6, «Правилам противопожарного режима в РФ» утвержденных постановлением РФ от 16.09.2020 №</w:t>
      </w:r>
      <w:r w:rsidR="00F62FE9" w:rsidRPr="00BE746D">
        <w:rPr>
          <w:color w:val="auto"/>
        </w:rPr>
        <w:t> </w:t>
      </w:r>
      <w:r w:rsidR="00292764" w:rsidRPr="00BE746D">
        <w:rPr>
          <w:color w:val="auto"/>
        </w:rPr>
        <w:t>1479, санитарным нормам СНиП 3.05.06-85, СНиП 3.05.06</w:t>
      </w:r>
      <w:r w:rsidR="00F4632C" w:rsidRPr="00BE746D">
        <w:rPr>
          <w:color w:val="auto"/>
        </w:rPr>
        <w:t>-86.</w:t>
      </w:r>
    </w:p>
    <w:p w:rsidR="00292764" w:rsidRPr="00782DC3" w:rsidRDefault="00B76543" w:rsidP="002C1FEB">
      <w:pPr>
        <w:pStyle w:val="100"/>
        <w:rPr>
          <w:color w:val="auto"/>
        </w:rPr>
      </w:pPr>
      <w:r w:rsidRPr="00BE746D">
        <w:rPr>
          <w:color w:val="auto"/>
        </w:rPr>
        <w:tab/>
      </w:r>
      <w:r w:rsidR="00EC5144" w:rsidRPr="00782DC3">
        <w:rPr>
          <w:color w:val="auto"/>
        </w:rPr>
        <w:t xml:space="preserve">В соответствии с </w:t>
      </w:r>
      <w:r w:rsidR="00782DC3" w:rsidRPr="00782DC3">
        <w:rPr>
          <w:color w:val="auto"/>
        </w:rPr>
        <w:t>З</w:t>
      </w:r>
      <w:r w:rsidRPr="00782DC3">
        <w:rPr>
          <w:color w:val="auto"/>
        </w:rPr>
        <w:t>аключени</w:t>
      </w:r>
      <w:r w:rsidR="00EC5144" w:rsidRPr="00782DC3">
        <w:rPr>
          <w:color w:val="auto"/>
        </w:rPr>
        <w:t>ем</w:t>
      </w:r>
      <w:r w:rsidRPr="00782DC3">
        <w:rPr>
          <w:color w:val="auto"/>
        </w:rPr>
        <w:t xml:space="preserve"> стороннего специалиста общая с</w:t>
      </w:r>
      <w:r w:rsidR="00292764" w:rsidRPr="00782DC3">
        <w:rPr>
          <w:color w:val="auto"/>
        </w:rPr>
        <w:t>метная стоимость невыполненных работ составила 18</w:t>
      </w:r>
      <w:r w:rsidR="00F4632C" w:rsidRPr="00782DC3">
        <w:rPr>
          <w:color w:val="auto"/>
        </w:rPr>
        <w:t> </w:t>
      </w:r>
      <w:r w:rsidR="00292764" w:rsidRPr="00782DC3">
        <w:rPr>
          <w:color w:val="auto"/>
        </w:rPr>
        <w:t>094,00 рублей, в т</w:t>
      </w:r>
      <w:r w:rsidR="00A53B65" w:rsidRPr="00782DC3">
        <w:rPr>
          <w:color w:val="auto"/>
        </w:rPr>
        <w:t>ом числе</w:t>
      </w:r>
      <w:r w:rsidR="00292764" w:rsidRPr="00782DC3">
        <w:rPr>
          <w:color w:val="auto"/>
        </w:rPr>
        <w:t xml:space="preserve"> </w:t>
      </w:r>
      <w:r w:rsidR="006279A1" w:rsidRPr="00782DC3">
        <w:rPr>
          <w:color w:val="auto"/>
        </w:rPr>
        <w:t xml:space="preserve">                 </w:t>
      </w:r>
      <w:r w:rsidR="00292764" w:rsidRPr="00782DC3">
        <w:rPr>
          <w:color w:val="auto"/>
        </w:rPr>
        <w:t>по видам работ:</w:t>
      </w:r>
    </w:p>
    <w:tbl>
      <w:tblPr>
        <w:tblW w:w="49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520"/>
        <w:gridCol w:w="1001"/>
        <w:gridCol w:w="851"/>
        <w:gridCol w:w="1261"/>
        <w:gridCol w:w="1716"/>
        <w:gridCol w:w="1261"/>
        <w:gridCol w:w="1650"/>
      </w:tblGrid>
      <w:tr w:rsidR="00D61813" w:rsidRPr="00782DC3" w:rsidTr="00D61813">
        <w:trPr>
          <w:trHeight w:val="112"/>
          <w:tblHeader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1813" w:rsidRPr="00782DC3" w:rsidRDefault="00D61813" w:rsidP="006E756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Таблица № </w:t>
            </w:r>
            <w:r w:rsidR="006E7567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D61813" w:rsidRPr="00782DC3" w:rsidTr="00416706">
        <w:trPr>
          <w:trHeight w:val="1110"/>
          <w:tblHeader/>
        </w:trPr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 (локальные сметные расчеты 1,</w:t>
            </w:r>
            <w:r w:rsidR="00DA066D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  <w:r w:rsidR="00D61813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изм.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2764" w:rsidRPr="00782DC3" w:rsidRDefault="00D61813" w:rsidP="007D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</w:t>
            </w:r>
            <w:r w:rsidR="007D1B02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 </w:t>
            </w:r>
            <w:r w:rsidR="00292764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 </w:t>
            </w:r>
            <w:r w:rsidR="0038075F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локальному</w:t>
            </w:r>
            <w:r w:rsidR="00292764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смет</w:t>
            </w:r>
            <w:r w:rsidR="0038075F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ному расчёту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2764" w:rsidRPr="00782DC3" w:rsidRDefault="00D61813" w:rsidP="007D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</w:t>
            </w:r>
            <w:r w:rsidR="007D1B02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292764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выполненных </w:t>
            </w:r>
            <w:r w:rsidR="00292764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работ </w:t>
            </w:r>
            <w:r w:rsidR="0038075F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согласно актам </w:t>
            </w:r>
            <w:r w:rsidR="00DA066D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="0038075F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</w:t>
            </w:r>
            <w:r w:rsidR="00DA066D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8075F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КС-2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2764" w:rsidRPr="00782DC3" w:rsidRDefault="00292764" w:rsidP="001362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Отклонение,</w:t>
            </w:r>
          </w:p>
          <w:p w:rsidR="00292764" w:rsidRPr="00782DC3" w:rsidRDefault="00292764" w:rsidP="001362E6">
            <w:pPr>
              <w:pStyle w:val="a7"/>
              <w:jc w:val="center"/>
              <w:rPr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работы не выполнены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292764" w:rsidRPr="00782DC3" w:rsidRDefault="0038075F" w:rsidP="001362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Ст-ть</w:t>
            </w:r>
            <w:proofErr w:type="spellEnd"/>
          </w:p>
          <w:p w:rsidR="00D61813" w:rsidRPr="00782DC3" w:rsidRDefault="00292764" w:rsidP="001362E6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выполненных работ </w:t>
            </w:r>
          </w:p>
          <w:p w:rsidR="00292764" w:rsidRPr="00782DC3" w:rsidRDefault="00D61813" w:rsidP="001362E6">
            <w:pPr>
              <w:pStyle w:val="a7"/>
              <w:jc w:val="center"/>
              <w:rPr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(в руб.</w:t>
            </w:r>
            <w:r w:rsidR="00292764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Недостатки</w:t>
            </w:r>
          </w:p>
        </w:tc>
      </w:tr>
      <w:tr w:rsidR="00D61813" w:rsidRPr="00782DC3" w:rsidTr="00416706"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82DC3">
              <w:rPr>
                <w:rFonts w:ascii="Times New Roman" w:hAnsi="Times New Roman"/>
                <w:sz w:val="18"/>
                <w:szCs w:val="18"/>
              </w:rPr>
              <w:t>Коридор:</w:t>
            </w:r>
          </w:p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82DC3">
              <w:rPr>
                <w:rFonts w:ascii="Times New Roman" w:hAnsi="Times New Roman"/>
                <w:sz w:val="18"/>
                <w:szCs w:val="18"/>
              </w:rPr>
              <w:t>Простая масляная окраска, ранее окрашенных полов с подготовкой и расчисткой старой краски более 35%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Произведено устройство бытового линолеума без подосновы, выполнены </w:t>
            </w:r>
            <w:proofErr w:type="gramStart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  <w:proofErr w:type="gramEnd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</w:t>
            </w:r>
            <w:r w:rsidR="00F30470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редусмотренные локальной сметным расчетом №2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F4632C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085,00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764" w:rsidRPr="00782DC3" w:rsidRDefault="00292764" w:rsidP="004167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Линолеум уложен с нарушением технологии, методом «мозаичной укладки остатков»</w:t>
            </w:r>
          </w:p>
        </w:tc>
      </w:tr>
      <w:tr w:rsidR="00D61813" w:rsidRPr="00782DC3" w:rsidTr="00416706"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82DC3">
              <w:rPr>
                <w:rFonts w:ascii="Times New Roman" w:hAnsi="Times New Roman"/>
                <w:sz w:val="18"/>
                <w:szCs w:val="18"/>
              </w:rPr>
              <w:t>Кухня:</w:t>
            </w:r>
          </w:p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82DC3">
              <w:rPr>
                <w:rFonts w:ascii="Times New Roman" w:hAnsi="Times New Roman"/>
                <w:sz w:val="18"/>
                <w:szCs w:val="18"/>
              </w:rPr>
              <w:t>Простая масляная окраска, ранее окрашенных полов с подготовкой и расчисткой старой краски более 35%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Произведено устройство бытового лин</w:t>
            </w:r>
            <w:r w:rsidR="00BC244B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олеума без подосновы, </w:t>
            </w:r>
            <w:proofErr w:type="gramStart"/>
            <w:r w:rsidR="00BC244B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  <w:proofErr w:type="gramEnd"/>
            <w:r w:rsidR="00BC244B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предусмотренные локальной сметным расчетом №2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816,00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764" w:rsidRPr="00782DC3" w:rsidRDefault="00292764" w:rsidP="004167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Линолеум  деформирован</w:t>
            </w:r>
            <w:proofErr w:type="gramEnd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края не подрезаны</w:t>
            </w:r>
          </w:p>
        </w:tc>
      </w:tr>
      <w:tr w:rsidR="00D61813" w:rsidRPr="00782DC3" w:rsidTr="00416706"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Туалет:</w:t>
            </w:r>
          </w:p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Окраска водно-дисперсионными акриловыми составами </w:t>
            </w:r>
            <w:proofErr w:type="gramStart"/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улучшенная, </w:t>
            </w:r>
            <w:r w:rsidR="0023302B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23302B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по штукатурке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Стены оклеены обоями, </w:t>
            </w:r>
            <w:proofErr w:type="gramStart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  <w:proofErr w:type="gramEnd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 предусмотренные локальной сметным расчетом №2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757,00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764" w:rsidRPr="00782DC3" w:rsidRDefault="00292764" w:rsidP="004167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Видимые дефекты, отслоение обоев в угловых, нижних, верхних частях помещения, деформация </w:t>
            </w:r>
          </w:p>
        </w:tc>
      </w:tr>
      <w:tr w:rsidR="00D61813" w:rsidRPr="00782DC3" w:rsidTr="00416706"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Кухня:</w:t>
            </w:r>
          </w:p>
          <w:p w:rsidR="00292764" w:rsidRPr="00782DC3" w:rsidRDefault="00292764" w:rsidP="0023302B">
            <w:pPr>
              <w:pStyle w:val="a7"/>
              <w:rPr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</w:t>
            </w:r>
            <w:r w:rsidR="0023302B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газовых плит: бытовых четырех - конфорочных</w:t>
            </w:r>
          </w:p>
        </w:tc>
        <w:tc>
          <w:tcPr>
            <w:tcW w:w="515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прибор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 по установке газовой плиты не выполнены.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2330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23302B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014,00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соблюдены требования </w:t>
            </w:r>
          </w:p>
          <w:p w:rsidR="00292764" w:rsidRPr="00782DC3" w:rsidRDefault="00292764" w:rsidP="004167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пункта 40 «Правил противопожарного режима в РФ» утвержденных постановлением РФ от 16.09.2020 №</w:t>
            </w:r>
            <w:r w:rsidR="00416706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1479</w:t>
            </w:r>
          </w:p>
        </w:tc>
      </w:tr>
      <w:tr w:rsidR="00D61813" w:rsidRPr="00782DC3" w:rsidTr="00416706">
        <w:tc>
          <w:tcPr>
            <w:tcW w:w="23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 бытовой</w:t>
            </w:r>
            <w:proofErr w:type="gramEnd"/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газовой плиты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4167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не новое, бывшее в </w:t>
            </w:r>
            <w:proofErr w:type="gramStart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эксплуатации ,</w:t>
            </w:r>
            <w:proofErr w:type="gramEnd"/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оплавлены ручки управления, электрическая вилка, потертости и царапины, жировые подтеки 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2330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23302B"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422,00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соблюдены требования </w:t>
            </w:r>
          </w:p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Приказа Минэнерго России от 13.01.2003 №</w:t>
            </w:r>
            <w:r w:rsidR="0023302B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6 «Об утверждении правил технической эксплуатации электроустановок потребителей»</w:t>
            </w:r>
          </w:p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СНиП 3.05.06-85,</w:t>
            </w:r>
          </w:p>
          <w:p w:rsidR="00292764" w:rsidRPr="00782DC3" w:rsidRDefault="00292764" w:rsidP="0041670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СНиП  3.05.06</w:t>
            </w:r>
            <w:proofErr w:type="gramEnd"/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-86</w:t>
            </w:r>
          </w:p>
        </w:tc>
      </w:tr>
      <w:tr w:rsidR="00D61813" w:rsidRPr="00782DC3" w:rsidTr="00416706"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Электрическая проводка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3879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Данный вид работ не предусмотрен локальным сметны</w:t>
            </w: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 расчетом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Электрическая проводка заклеена горючими материалами (обои)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Не соблюдены требования:</w:t>
            </w:r>
          </w:p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пункта 35(з) «Правил </w:t>
            </w:r>
            <w:proofErr w:type="gramStart"/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противопожарно</w:t>
            </w:r>
            <w:r w:rsidR="004662BF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режима в РФ», утвержденных пост</w:t>
            </w:r>
            <w:r w:rsidR="00D61813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Правительства РФ </w:t>
            </w:r>
            <w:r w:rsidR="00D61813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 16.09.2020</w:t>
            </w: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№1479.</w:t>
            </w:r>
          </w:p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Требования </w:t>
            </w:r>
            <w:r w:rsidR="00D61813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риказа Минэнерго России от 13.01.2003</w:t>
            </w:r>
            <w:r w:rsidR="00D61813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(ред. от 13.09.2018), №</w:t>
            </w:r>
            <w:r w:rsidR="0023302B"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6 «Об утверждении» правил технической эксплуатации электроустановок потребителей».</w:t>
            </w:r>
          </w:p>
          <w:p w:rsidR="00292764" w:rsidRPr="00782DC3" w:rsidRDefault="00292764" w:rsidP="001362E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2DC3">
              <w:rPr>
                <w:rFonts w:ascii="Times New Roman" w:hAnsi="Times New Roman"/>
                <w:sz w:val="18"/>
                <w:szCs w:val="18"/>
                <w:lang w:eastAsia="ru-RU"/>
              </w:rPr>
              <w:t>СНиП 3.05.06-85, СНиП 3.05.06-86</w:t>
            </w:r>
          </w:p>
        </w:tc>
      </w:tr>
      <w:tr w:rsidR="00D61813" w:rsidRPr="00782DC3" w:rsidTr="00416706">
        <w:trPr>
          <w:trHeight w:val="272"/>
        </w:trPr>
        <w:tc>
          <w:tcPr>
            <w:tcW w:w="15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82D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18 094,00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764" w:rsidRPr="00782DC3" w:rsidRDefault="00292764" w:rsidP="001362E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2764" w:rsidRPr="0047219A" w:rsidRDefault="00292764" w:rsidP="001362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3072" w:rsidRPr="00BE746D" w:rsidRDefault="00593072" w:rsidP="00593072">
      <w:pPr>
        <w:pStyle w:val="100"/>
        <w:rPr>
          <w:color w:val="auto"/>
        </w:rPr>
      </w:pPr>
      <w:r w:rsidRPr="00BE746D">
        <w:rPr>
          <w:color w:val="auto"/>
        </w:rPr>
        <w:tab/>
      </w:r>
      <w:r w:rsidR="00B25C21" w:rsidRPr="00BE746D">
        <w:rPr>
          <w:color w:val="auto"/>
        </w:rPr>
        <w:t>2.</w:t>
      </w:r>
      <w:r w:rsidRPr="00BE746D">
        <w:rPr>
          <w:color w:val="auto"/>
        </w:rPr>
        <w:t>3.</w:t>
      </w:r>
      <w:r w:rsidRPr="00BE746D">
        <w:rPr>
          <w:color w:val="auto"/>
        </w:rPr>
        <w:tab/>
        <w:t>Проверкой целевого и эффективного расходования бюджетных средств при исполнении договора от 01.12.2020 №</w:t>
      </w:r>
      <w:r w:rsidR="009449CD">
        <w:rPr>
          <w:color w:val="auto"/>
          <w:lang w:val="en-US"/>
        </w:rPr>
        <w:t> </w:t>
      </w:r>
      <w:r w:rsidRPr="00BE746D">
        <w:rPr>
          <w:color w:val="auto"/>
        </w:rPr>
        <w:t xml:space="preserve">9, заключенного Управлением ЖКХ (далее – Заказчик) с </w:t>
      </w:r>
      <w:r w:rsidR="00824CDF">
        <w:rPr>
          <w:color w:val="auto"/>
        </w:rPr>
        <w:t>«</w:t>
      </w:r>
      <w:r w:rsidRPr="00BE746D">
        <w:rPr>
          <w:color w:val="auto"/>
        </w:rPr>
        <w:t>Б</w:t>
      </w:r>
      <w:r w:rsidR="00824CDF">
        <w:rPr>
          <w:color w:val="auto"/>
        </w:rPr>
        <w:t>»</w:t>
      </w:r>
      <w:r w:rsidRPr="00BE746D">
        <w:rPr>
          <w:color w:val="auto"/>
        </w:rPr>
        <w:t xml:space="preserve"> (далее – Подрядчик) на выполнение работ по текущему ремонту жилого помещения (квартиры), </w:t>
      </w:r>
      <w:proofErr w:type="gramStart"/>
      <w:r w:rsidRPr="00BE746D">
        <w:rPr>
          <w:color w:val="auto"/>
        </w:rPr>
        <w:t xml:space="preserve">расположенной </w:t>
      </w:r>
      <w:r w:rsidR="007D1B02" w:rsidRPr="00BE746D">
        <w:rPr>
          <w:color w:val="auto"/>
        </w:rPr>
        <w:t xml:space="preserve"> </w:t>
      </w:r>
      <w:r w:rsidRPr="00BE746D">
        <w:rPr>
          <w:color w:val="auto"/>
        </w:rPr>
        <w:t>в</w:t>
      </w:r>
      <w:proofErr w:type="gramEnd"/>
      <w:r w:rsidRPr="00BE746D">
        <w:rPr>
          <w:color w:val="auto"/>
        </w:rPr>
        <w:t xml:space="preserve"> жилом доме по ул. Космонавтов, 3-8, установлено:</w:t>
      </w:r>
    </w:p>
    <w:p w:rsidR="006D224E" w:rsidRPr="00BE746D" w:rsidRDefault="006D224E" w:rsidP="00107BC9">
      <w:pPr>
        <w:pStyle w:val="100"/>
        <w:ind w:firstLine="708"/>
        <w:rPr>
          <w:color w:val="auto"/>
        </w:rPr>
      </w:pPr>
      <w:r w:rsidRPr="00BE746D">
        <w:rPr>
          <w:color w:val="auto"/>
        </w:rPr>
        <w:t>2.</w:t>
      </w:r>
      <w:r w:rsidR="00BE746D">
        <w:rPr>
          <w:color w:val="auto"/>
        </w:rPr>
        <w:t>3</w:t>
      </w:r>
      <w:r w:rsidRPr="00BE746D">
        <w:rPr>
          <w:color w:val="auto"/>
        </w:rPr>
        <w:t>.1</w:t>
      </w:r>
      <w:r w:rsidR="005C7D19">
        <w:rPr>
          <w:color w:val="auto"/>
        </w:rPr>
        <w:t>.</w:t>
      </w:r>
      <w:r w:rsidR="005C7D19">
        <w:rPr>
          <w:color w:val="auto"/>
        </w:rPr>
        <w:tab/>
      </w:r>
      <w:r w:rsidR="00107BC9" w:rsidRPr="00BE746D">
        <w:rPr>
          <w:color w:val="auto"/>
        </w:rPr>
        <w:t xml:space="preserve">Пунктом 2.1 договора установлен срок выполнения </w:t>
      </w:r>
      <w:proofErr w:type="gramStart"/>
      <w:r w:rsidR="00107BC9" w:rsidRPr="00BE746D">
        <w:rPr>
          <w:color w:val="auto"/>
        </w:rPr>
        <w:t xml:space="preserve">работ: </w:t>
      </w:r>
      <w:r w:rsidR="008F2809">
        <w:rPr>
          <w:color w:val="auto"/>
        </w:rPr>
        <w:t xml:space="preserve">  </w:t>
      </w:r>
      <w:proofErr w:type="gramEnd"/>
      <w:r w:rsidR="008F2809">
        <w:rPr>
          <w:color w:val="auto"/>
        </w:rPr>
        <w:t xml:space="preserve">             </w:t>
      </w:r>
      <w:r w:rsidR="00107BC9" w:rsidRPr="00BE746D">
        <w:rPr>
          <w:color w:val="auto"/>
        </w:rPr>
        <w:t>начало работ: 01.12.2020 года, зав</w:t>
      </w:r>
      <w:r w:rsidR="00945AD8">
        <w:rPr>
          <w:color w:val="auto"/>
        </w:rPr>
        <w:t>ершение работ: 20.12.2020 года.</w:t>
      </w:r>
    </w:p>
    <w:p w:rsidR="006D224E" w:rsidRPr="00BE746D" w:rsidRDefault="006D224E" w:rsidP="006D22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E746D">
        <w:rPr>
          <w:rFonts w:ascii="Times New Roman" w:eastAsiaTheme="minorHAnsi" w:hAnsi="Times New Roman"/>
          <w:sz w:val="28"/>
          <w:szCs w:val="28"/>
        </w:rPr>
        <w:t>Согласно части 4 статьи 753 Гражданского кодекса РФ сдача результата работ подрядчиком и приемка его заказчиком оформляются актом, подписанным обеими сторонами. При отказе одной из сторон от подписания акта в нем делается отметка об этом и акт подписывается другой стороной.</w:t>
      </w:r>
    </w:p>
    <w:p w:rsidR="00BE746D" w:rsidRPr="00BE746D" w:rsidRDefault="00BE746D" w:rsidP="00BE74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E746D">
        <w:rPr>
          <w:rFonts w:ascii="Times New Roman" w:eastAsiaTheme="minorHAnsi" w:hAnsi="Times New Roman"/>
          <w:sz w:val="28"/>
          <w:szCs w:val="28"/>
        </w:rPr>
        <w:t>В соответствии с частью 2 статьи 94 Федерального закона от 05.04.2013             №</w:t>
      </w:r>
      <w:r w:rsidR="005C7D19">
        <w:rPr>
          <w:rFonts w:ascii="Times New Roman" w:eastAsiaTheme="minorHAnsi" w:hAnsi="Times New Roman"/>
          <w:sz w:val="28"/>
          <w:szCs w:val="28"/>
        </w:rPr>
        <w:t> </w:t>
      </w:r>
      <w:r w:rsidRPr="00BE746D">
        <w:rPr>
          <w:rFonts w:ascii="Times New Roman" w:eastAsiaTheme="minorHAnsi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="005C7D19">
        <w:rPr>
          <w:rFonts w:ascii="Times New Roman" w:eastAsiaTheme="minorHAnsi" w:hAnsi="Times New Roman"/>
          <w:sz w:val="28"/>
          <w:szCs w:val="28"/>
        </w:rPr>
        <w:t> </w:t>
      </w:r>
      <w:r w:rsidRPr="00BE746D">
        <w:rPr>
          <w:rFonts w:ascii="Times New Roman" w:eastAsiaTheme="minorHAnsi" w:hAnsi="Times New Roman"/>
          <w:sz w:val="28"/>
          <w:szCs w:val="28"/>
        </w:rPr>
        <w:t>44-ФЗ) подрядчик к установленному контрактом сроку обязан предоставить заказчику результаты поставки товара, выполнения работы или оказания услуги, предусмотренные контрактом, при этом заказчик обязан обеспечить приемку поставленного товара, выполненной работы или оказанной услуги в соответствии со статьей 94 Федерального закона №</w:t>
      </w:r>
      <w:r w:rsidR="00945AD8">
        <w:rPr>
          <w:rFonts w:ascii="Times New Roman" w:eastAsiaTheme="minorHAnsi" w:hAnsi="Times New Roman"/>
          <w:sz w:val="28"/>
          <w:szCs w:val="28"/>
        </w:rPr>
        <w:t> </w:t>
      </w:r>
      <w:r w:rsidRPr="00BE746D">
        <w:rPr>
          <w:rFonts w:ascii="Times New Roman" w:eastAsiaTheme="minorHAnsi" w:hAnsi="Times New Roman"/>
          <w:sz w:val="28"/>
          <w:szCs w:val="28"/>
        </w:rPr>
        <w:t>44-ФЗ.</w:t>
      </w:r>
    </w:p>
    <w:p w:rsidR="00BE746D" w:rsidRPr="00F17324" w:rsidRDefault="00BE746D" w:rsidP="00BE74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BE746D">
        <w:rPr>
          <w:rFonts w:ascii="Times New Roman" w:eastAsiaTheme="minorHAnsi" w:hAnsi="Times New Roman"/>
          <w:sz w:val="28"/>
          <w:szCs w:val="28"/>
        </w:rPr>
        <w:t>Согласно части 7 статьи 94 Федерального закона №</w:t>
      </w:r>
      <w:r w:rsidR="00945AD8">
        <w:rPr>
          <w:rFonts w:ascii="Times New Roman" w:eastAsiaTheme="minorHAnsi" w:hAnsi="Times New Roman"/>
          <w:sz w:val="28"/>
          <w:szCs w:val="28"/>
        </w:rPr>
        <w:t> </w:t>
      </w:r>
      <w:r w:rsidRPr="00BE746D">
        <w:rPr>
          <w:rFonts w:ascii="Times New Roman" w:eastAsiaTheme="minorHAnsi" w:hAnsi="Times New Roman"/>
          <w:sz w:val="28"/>
          <w:szCs w:val="28"/>
        </w:rPr>
        <w:t xml:space="preserve">44-ФЗ приемка выполненной работы осуществляется в порядке и в сроки, которые установлены </w:t>
      </w:r>
      <w:r w:rsidRPr="00F17324">
        <w:rPr>
          <w:rFonts w:ascii="Times New Roman" w:eastAsiaTheme="minorHAnsi" w:hAnsi="Times New Roman"/>
          <w:sz w:val="28"/>
          <w:szCs w:val="28"/>
        </w:rPr>
        <w:t>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</w:t>
      </w:r>
      <w:r w:rsidR="00945AD8" w:rsidRPr="00F17324">
        <w:rPr>
          <w:rFonts w:ascii="Times New Roman" w:eastAsiaTheme="minorHAnsi" w:hAnsi="Times New Roman"/>
          <w:sz w:val="28"/>
          <w:szCs w:val="28"/>
        </w:rPr>
        <w:t>сии и утверждается заказчиком).</w:t>
      </w:r>
    </w:p>
    <w:p w:rsidR="00BE746D" w:rsidRDefault="00BE746D" w:rsidP="00BE746D">
      <w:pPr>
        <w:pStyle w:val="100"/>
        <w:ind w:firstLine="708"/>
        <w:rPr>
          <w:color w:val="auto"/>
        </w:rPr>
      </w:pPr>
      <w:r w:rsidRPr="00F17324">
        <w:rPr>
          <w:color w:val="auto"/>
        </w:rPr>
        <w:t>В нарушение части 4 статьи 753 Г</w:t>
      </w:r>
      <w:r w:rsidR="00945AD8" w:rsidRPr="00F17324">
        <w:rPr>
          <w:color w:val="auto"/>
        </w:rPr>
        <w:t>ражданского кодекса РФ, частей 1, </w:t>
      </w:r>
      <w:r w:rsidRPr="00F17324">
        <w:rPr>
          <w:color w:val="auto"/>
        </w:rPr>
        <w:t>2,</w:t>
      </w:r>
      <w:r w:rsidR="00945AD8" w:rsidRPr="00F17324">
        <w:rPr>
          <w:color w:val="auto"/>
        </w:rPr>
        <w:t> </w:t>
      </w:r>
      <w:r w:rsidRPr="00F17324">
        <w:rPr>
          <w:color w:val="auto"/>
        </w:rPr>
        <w:t>7 Федерального закона №</w:t>
      </w:r>
      <w:r w:rsidR="00945AD8" w:rsidRPr="00F17324">
        <w:rPr>
          <w:color w:val="auto"/>
        </w:rPr>
        <w:t> </w:t>
      </w:r>
      <w:r w:rsidRPr="00F17324">
        <w:rPr>
          <w:color w:val="auto"/>
        </w:rPr>
        <w:t xml:space="preserve">44-ФЗ, пункта 4.2.3 договора от 01.12.2020 № 9, работы по договору не сданы Подрядчиком и не приняты Заказчиком. Акт выполненных </w:t>
      </w:r>
      <w:r w:rsidRPr="00F17324">
        <w:rPr>
          <w:color w:val="auto"/>
        </w:rPr>
        <w:lastRenderedPageBreak/>
        <w:t>работ (формы КС-2) от 25.12.2020 №</w:t>
      </w:r>
      <w:r w:rsidR="00945AD8" w:rsidRPr="00F17324">
        <w:rPr>
          <w:color w:val="auto"/>
        </w:rPr>
        <w:t> </w:t>
      </w:r>
      <w:r w:rsidRPr="00F17324">
        <w:rPr>
          <w:color w:val="auto"/>
        </w:rPr>
        <w:t xml:space="preserve">1, представленный к проверке, </w:t>
      </w:r>
      <w:r w:rsidR="00782DC3" w:rsidRPr="0047219A">
        <w:rPr>
          <w:color w:val="auto"/>
        </w:rPr>
        <w:t>не подписан обеими сторонами</w:t>
      </w:r>
      <w:r w:rsidR="005D5FBB">
        <w:rPr>
          <w:color w:val="auto"/>
        </w:rPr>
        <w:t xml:space="preserve"> </w:t>
      </w:r>
      <w:r w:rsidR="005D5FBB" w:rsidRPr="009178C4">
        <w:rPr>
          <w:color w:val="auto"/>
        </w:rPr>
        <w:t>договора</w:t>
      </w:r>
      <w:r w:rsidRPr="009178C4">
        <w:rPr>
          <w:color w:val="auto"/>
        </w:rPr>
        <w:t>.</w:t>
      </w:r>
    </w:p>
    <w:p w:rsidR="0047219A" w:rsidRPr="00F17324" w:rsidRDefault="0047219A" w:rsidP="0047219A">
      <w:pPr>
        <w:pStyle w:val="100"/>
        <w:ind w:firstLine="708"/>
        <w:rPr>
          <w:color w:val="auto"/>
        </w:rPr>
      </w:pPr>
      <w:r w:rsidRPr="00F17324">
        <w:rPr>
          <w:color w:val="auto"/>
        </w:rPr>
        <w:t>Принятый к оплате документ (акт о приемке выполненных работ                         от 25.12.2020) в качестве первичного документа для оформления факта хозяйственной жизни не соответствует требованиям, предусмотренны</w:t>
      </w:r>
      <w:r>
        <w:rPr>
          <w:color w:val="auto"/>
        </w:rPr>
        <w:t>м</w:t>
      </w:r>
      <w:r w:rsidRPr="00F17324">
        <w:rPr>
          <w:color w:val="auto"/>
        </w:rPr>
        <w:t xml:space="preserve">        пункт</w:t>
      </w:r>
      <w:r>
        <w:rPr>
          <w:color w:val="auto"/>
        </w:rPr>
        <w:t>ами</w:t>
      </w:r>
      <w:r w:rsidRPr="00F17324">
        <w:rPr>
          <w:color w:val="auto"/>
        </w:rPr>
        <w:t xml:space="preserve"> 2,</w:t>
      </w:r>
      <w:r>
        <w:rPr>
          <w:color w:val="auto"/>
        </w:rPr>
        <w:t> </w:t>
      </w:r>
      <w:r w:rsidRPr="00F17324">
        <w:rPr>
          <w:color w:val="auto"/>
        </w:rPr>
        <w:t>3 статьи 9 Федерального закона от 06.12.2011 № 402-ФЗ.</w:t>
      </w:r>
    </w:p>
    <w:p w:rsidR="00BE746D" w:rsidRPr="0047219A" w:rsidRDefault="00BE746D" w:rsidP="00BE746D">
      <w:pPr>
        <w:pStyle w:val="100"/>
        <w:ind w:firstLine="708"/>
        <w:rPr>
          <w:color w:val="auto"/>
        </w:rPr>
      </w:pPr>
      <w:r w:rsidRPr="0047219A">
        <w:rPr>
          <w:color w:val="auto"/>
        </w:rPr>
        <w:t>Таким образом, фактически до настоящего времени не составлен документ о приемке работ по договору от 01.12.2020 №</w:t>
      </w:r>
      <w:r w:rsidRPr="0047219A">
        <w:rPr>
          <w:color w:val="auto"/>
          <w:lang w:val="en-US"/>
        </w:rPr>
        <w:t> </w:t>
      </w:r>
      <w:r w:rsidRPr="0047219A">
        <w:rPr>
          <w:color w:val="auto"/>
        </w:rPr>
        <w:t>9.</w:t>
      </w:r>
    </w:p>
    <w:p w:rsidR="00BE746D" w:rsidRPr="00F17324" w:rsidRDefault="00BE746D" w:rsidP="00BE746D">
      <w:pPr>
        <w:pStyle w:val="100"/>
        <w:ind w:firstLine="708"/>
        <w:rPr>
          <w:color w:val="auto"/>
        </w:rPr>
      </w:pPr>
      <w:proofErr w:type="spellStart"/>
      <w:r w:rsidRPr="00F17324">
        <w:rPr>
          <w:color w:val="auto"/>
        </w:rPr>
        <w:t>Несоставление</w:t>
      </w:r>
      <w:proofErr w:type="spellEnd"/>
      <w:r w:rsidRPr="00F17324">
        <w:rPr>
          <w:color w:val="auto"/>
        </w:rPr>
        <w:t xml:space="preserve"> документа о приемке выполненной работы образует состав административного правонарушения, ответственность за которое предусмотрена частью 9 статьи 7.32 КоАП РФ.</w:t>
      </w:r>
    </w:p>
    <w:p w:rsidR="006D224E" w:rsidRPr="00F17324" w:rsidRDefault="006D224E" w:rsidP="006D22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F17324">
        <w:rPr>
          <w:rFonts w:ascii="Times New Roman" w:eastAsiaTheme="minorHAnsi" w:hAnsi="Times New Roman"/>
          <w:sz w:val="28"/>
          <w:szCs w:val="28"/>
        </w:rPr>
        <w:t>Согласно части 1 статьи 746 Г</w:t>
      </w:r>
      <w:r w:rsidR="00945AD8" w:rsidRPr="00F17324">
        <w:rPr>
          <w:rFonts w:ascii="Times New Roman" w:eastAsiaTheme="minorHAnsi" w:hAnsi="Times New Roman"/>
          <w:sz w:val="28"/>
          <w:szCs w:val="28"/>
        </w:rPr>
        <w:t xml:space="preserve">ражданского кодекса </w:t>
      </w:r>
      <w:r w:rsidRPr="00F17324">
        <w:rPr>
          <w:rFonts w:ascii="Times New Roman" w:eastAsiaTheme="minorHAnsi" w:hAnsi="Times New Roman"/>
          <w:sz w:val="28"/>
          <w:szCs w:val="28"/>
        </w:rPr>
        <w:t>РФ оплата выполненных подрядчиком работ производится заказчиком в размере, предусмотренном сметой, в сроки и в порядке, которые установлены законом или д</w:t>
      </w:r>
      <w:r w:rsidR="00945AD8" w:rsidRPr="00F17324">
        <w:rPr>
          <w:rFonts w:ascii="Times New Roman" w:eastAsiaTheme="minorHAnsi" w:hAnsi="Times New Roman"/>
          <w:sz w:val="28"/>
          <w:szCs w:val="28"/>
        </w:rPr>
        <w:t>оговором строительного подряда.</w:t>
      </w:r>
    </w:p>
    <w:p w:rsidR="006D224E" w:rsidRPr="00F17324" w:rsidRDefault="00107BC9" w:rsidP="006D224E">
      <w:pPr>
        <w:pStyle w:val="100"/>
        <w:ind w:firstLine="708"/>
        <w:rPr>
          <w:color w:val="auto"/>
        </w:rPr>
      </w:pPr>
      <w:r w:rsidRPr="00F17324">
        <w:rPr>
          <w:color w:val="auto"/>
        </w:rPr>
        <w:t>В соответствии с пунктом 3.5</w:t>
      </w:r>
      <w:r w:rsidR="006D224E" w:rsidRPr="00F17324">
        <w:rPr>
          <w:color w:val="auto"/>
        </w:rPr>
        <w:t xml:space="preserve"> договора оплата по договору производится в следующей порядке:</w:t>
      </w:r>
    </w:p>
    <w:p w:rsidR="006D224E" w:rsidRPr="008F2809" w:rsidRDefault="00107BC9" w:rsidP="006D224E">
      <w:pPr>
        <w:pStyle w:val="100"/>
        <w:ind w:firstLine="708"/>
        <w:rPr>
          <w:color w:val="auto"/>
        </w:rPr>
      </w:pPr>
      <w:r w:rsidRPr="00F17324">
        <w:rPr>
          <w:color w:val="auto"/>
        </w:rPr>
        <w:t>–</w:t>
      </w:r>
      <w:r w:rsidRPr="00F17324">
        <w:rPr>
          <w:color w:val="auto"/>
        </w:rPr>
        <w:tab/>
        <w:t>стоимость</w:t>
      </w:r>
      <w:r w:rsidR="006D224E" w:rsidRPr="00F17324">
        <w:rPr>
          <w:color w:val="auto"/>
        </w:rPr>
        <w:t xml:space="preserve"> работ, указанной в пункте 3.2 договора оплачивается «</w:t>
      </w:r>
      <w:r w:rsidRPr="00F17324">
        <w:rPr>
          <w:color w:val="auto"/>
        </w:rPr>
        <w:t xml:space="preserve">Заказчиком» в течении 14 </w:t>
      </w:r>
      <w:r w:rsidR="006D224E" w:rsidRPr="00F17324">
        <w:rPr>
          <w:color w:val="auto"/>
        </w:rPr>
        <w:t xml:space="preserve">календарных </w:t>
      </w:r>
      <w:r w:rsidR="006D224E" w:rsidRPr="008F2809">
        <w:rPr>
          <w:color w:val="auto"/>
        </w:rPr>
        <w:t>дней с момента подписания акта выполненных работ на основании счета «Исполнителя».</w:t>
      </w:r>
    </w:p>
    <w:p w:rsidR="006D224E" w:rsidRPr="00F17324" w:rsidRDefault="006D224E" w:rsidP="006D224E">
      <w:pPr>
        <w:pStyle w:val="100"/>
        <w:ind w:firstLine="708"/>
        <w:rPr>
          <w:color w:val="auto"/>
        </w:rPr>
      </w:pPr>
      <w:r w:rsidRPr="00F17324">
        <w:rPr>
          <w:color w:val="auto"/>
        </w:rPr>
        <w:t xml:space="preserve">В пункте 4.2.3 установлены обязательства Заказчика по принятию выполненных работ и (или) их часть, </w:t>
      </w:r>
      <w:r w:rsidR="008F2809" w:rsidRPr="00BE746D">
        <w:rPr>
          <w:color w:val="auto"/>
        </w:rPr>
        <w:t>–</w:t>
      </w:r>
      <w:r w:rsidRPr="00F17324">
        <w:rPr>
          <w:color w:val="auto"/>
        </w:rPr>
        <w:t xml:space="preserve"> не позднее следующего дня после фактического </w:t>
      </w:r>
      <w:r w:rsidR="009449CD">
        <w:rPr>
          <w:color w:val="auto"/>
        </w:rPr>
        <w:t>завершения, подписать Акт сдачи</w:t>
      </w:r>
      <w:r w:rsidRPr="00F17324">
        <w:rPr>
          <w:color w:val="auto"/>
        </w:rPr>
        <w:t xml:space="preserve"> приемки работ.</w:t>
      </w:r>
    </w:p>
    <w:p w:rsidR="006D224E" w:rsidRPr="00F17324" w:rsidRDefault="006D224E" w:rsidP="006D2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324">
        <w:rPr>
          <w:rFonts w:ascii="Times New Roman" w:hAnsi="Times New Roman"/>
          <w:sz w:val="28"/>
          <w:szCs w:val="28"/>
        </w:rPr>
        <w:t>В нарушение части 1 статьи 746 Г</w:t>
      </w:r>
      <w:r w:rsidR="00945AD8" w:rsidRPr="00F17324">
        <w:rPr>
          <w:rFonts w:ascii="Times New Roman" w:hAnsi="Times New Roman"/>
          <w:sz w:val="28"/>
          <w:szCs w:val="28"/>
        </w:rPr>
        <w:t>ражданского кодекса</w:t>
      </w:r>
      <w:r w:rsidRPr="00F17324">
        <w:rPr>
          <w:rFonts w:ascii="Times New Roman" w:hAnsi="Times New Roman"/>
          <w:sz w:val="28"/>
          <w:szCs w:val="28"/>
        </w:rPr>
        <w:t xml:space="preserve"> РФ, пункта 3.5. договора от 01.12.2020 №</w:t>
      </w:r>
      <w:r w:rsidR="00945AD8" w:rsidRPr="00F17324">
        <w:rPr>
          <w:rFonts w:ascii="Times New Roman" w:hAnsi="Times New Roman"/>
          <w:sz w:val="28"/>
          <w:szCs w:val="28"/>
        </w:rPr>
        <w:t> </w:t>
      </w:r>
      <w:r w:rsidRPr="00F17324">
        <w:rPr>
          <w:rFonts w:ascii="Times New Roman" w:hAnsi="Times New Roman"/>
          <w:sz w:val="28"/>
          <w:szCs w:val="28"/>
        </w:rPr>
        <w:t>1, в отсутствие документа о приемке выполненных работ (акт ф. КС-2 от 25.12.2020 №</w:t>
      </w:r>
      <w:r w:rsidRPr="00F17324">
        <w:rPr>
          <w:rFonts w:ascii="Times New Roman" w:hAnsi="Times New Roman"/>
          <w:sz w:val="28"/>
          <w:szCs w:val="28"/>
          <w:lang w:val="en-US"/>
        </w:rPr>
        <w:t> </w:t>
      </w:r>
      <w:r w:rsidRPr="00F17324">
        <w:rPr>
          <w:rFonts w:ascii="Times New Roman" w:hAnsi="Times New Roman"/>
          <w:sz w:val="28"/>
          <w:szCs w:val="28"/>
        </w:rPr>
        <w:t>1</w:t>
      </w:r>
      <w:r w:rsidR="00DA2D16" w:rsidRPr="00F17324">
        <w:rPr>
          <w:rFonts w:ascii="Times New Roman" w:hAnsi="Times New Roman"/>
          <w:sz w:val="28"/>
          <w:szCs w:val="28"/>
        </w:rPr>
        <w:t>)</w:t>
      </w:r>
      <w:r w:rsidRPr="00F17324">
        <w:rPr>
          <w:rFonts w:ascii="Times New Roman" w:hAnsi="Times New Roman"/>
          <w:sz w:val="28"/>
          <w:szCs w:val="28"/>
        </w:rPr>
        <w:t xml:space="preserve"> окончательный расчет по договору </w:t>
      </w:r>
      <w:r w:rsidR="00945AD8" w:rsidRPr="00F17324">
        <w:rPr>
          <w:rFonts w:ascii="Times New Roman" w:hAnsi="Times New Roman"/>
          <w:sz w:val="28"/>
          <w:szCs w:val="28"/>
        </w:rPr>
        <w:t xml:space="preserve">                 </w:t>
      </w:r>
      <w:r w:rsidRPr="00F17324">
        <w:rPr>
          <w:rFonts w:ascii="Times New Roman" w:hAnsi="Times New Roman"/>
          <w:sz w:val="28"/>
          <w:szCs w:val="28"/>
        </w:rPr>
        <w:t>от 01.12.2020</w:t>
      </w:r>
      <w:r w:rsidR="00107BC9" w:rsidRPr="00F17324">
        <w:rPr>
          <w:rFonts w:ascii="Times New Roman" w:hAnsi="Times New Roman"/>
          <w:sz w:val="28"/>
          <w:szCs w:val="28"/>
        </w:rPr>
        <w:t xml:space="preserve"> №</w:t>
      </w:r>
      <w:r w:rsidR="008F2809">
        <w:rPr>
          <w:rFonts w:ascii="Times New Roman" w:hAnsi="Times New Roman"/>
          <w:sz w:val="28"/>
          <w:szCs w:val="28"/>
        </w:rPr>
        <w:t> </w:t>
      </w:r>
      <w:r w:rsidR="00107BC9" w:rsidRPr="00F17324">
        <w:rPr>
          <w:rFonts w:ascii="Times New Roman" w:hAnsi="Times New Roman"/>
          <w:sz w:val="28"/>
          <w:szCs w:val="28"/>
        </w:rPr>
        <w:t>9</w:t>
      </w:r>
      <w:r w:rsidRPr="00F17324">
        <w:rPr>
          <w:rFonts w:ascii="Times New Roman" w:hAnsi="Times New Roman"/>
          <w:sz w:val="28"/>
          <w:szCs w:val="28"/>
        </w:rPr>
        <w:t xml:space="preserve"> произведен </w:t>
      </w:r>
      <w:r w:rsidR="00107BC9" w:rsidRPr="00F17324">
        <w:rPr>
          <w:rFonts w:ascii="Times New Roman" w:hAnsi="Times New Roman"/>
          <w:sz w:val="28"/>
          <w:szCs w:val="28"/>
        </w:rPr>
        <w:t>«</w:t>
      </w:r>
      <w:r w:rsidRPr="00F17324">
        <w:rPr>
          <w:rFonts w:ascii="Times New Roman" w:hAnsi="Times New Roman"/>
          <w:sz w:val="28"/>
          <w:szCs w:val="28"/>
        </w:rPr>
        <w:t>Заказчиком</w:t>
      </w:r>
      <w:r w:rsidR="00107BC9" w:rsidRPr="00F17324">
        <w:rPr>
          <w:rFonts w:ascii="Times New Roman" w:hAnsi="Times New Roman"/>
          <w:sz w:val="28"/>
          <w:szCs w:val="28"/>
        </w:rPr>
        <w:t>»</w:t>
      </w:r>
      <w:r w:rsidRPr="00F17324">
        <w:rPr>
          <w:rFonts w:ascii="Times New Roman" w:hAnsi="Times New Roman"/>
          <w:sz w:val="28"/>
          <w:szCs w:val="28"/>
        </w:rPr>
        <w:t xml:space="preserve"> в полном объеме и составил </w:t>
      </w:r>
      <w:r w:rsidR="00107BC9" w:rsidRPr="00F17324">
        <w:rPr>
          <w:rFonts w:ascii="Times New Roman" w:hAnsi="Times New Roman"/>
          <w:sz w:val="28"/>
          <w:szCs w:val="28"/>
        </w:rPr>
        <w:t>16</w:t>
      </w:r>
      <w:r w:rsidRPr="00F17324">
        <w:rPr>
          <w:rFonts w:ascii="Times New Roman" w:hAnsi="Times New Roman"/>
          <w:sz w:val="28"/>
          <w:szCs w:val="28"/>
        </w:rPr>
        <w:t>5 </w:t>
      </w:r>
      <w:r w:rsidR="00107BC9" w:rsidRPr="00F17324">
        <w:rPr>
          <w:rFonts w:ascii="Times New Roman" w:hAnsi="Times New Roman"/>
          <w:sz w:val="28"/>
          <w:szCs w:val="28"/>
        </w:rPr>
        <w:t>712</w:t>
      </w:r>
      <w:r w:rsidRPr="00F17324">
        <w:rPr>
          <w:rFonts w:ascii="Times New Roman" w:hAnsi="Times New Roman"/>
          <w:sz w:val="28"/>
          <w:szCs w:val="28"/>
        </w:rPr>
        <w:t>,00 рублей (платежное поручение от 25.12.2020 № 114</w:t>
      </w:r>
      <w:r w:rsidR="00107BC9" w:rsidRPr="00F17324">
        <w:rPr>
          <w:rFonts w:ascii="Times New Roman" w:hAnsi="Times New Roman"/>
          <w:sz w:val="28"/>
          <w:szCs w:val="28"/>
        </w:rPr>
        <w:t>435</w:t>
      </w:r>
      <w:r w:rsidRPr="00F17324">
        <w:rPr>
          <w:rFonts w:ascii="Times New Roman" w:hAnsi="Times New Roman"/>
          <w:sz w:val="28"/>
          <w:szCs w:val="28"/>
        </w:rPr>
        <w:t>).</w:t>
      </w:r>
    </w:p>
    <w:p w:rsidR="00DA2D16" w:rsidRPr="0047219A" w:rsidRDefault="006D224E" w:rsidP="00107BC9">
      <w:pPr>
        <w:pStyle w:val="100"/>
        <w:ind w:firstLine="708"/>
        <w:rPr>
          <w:color w:val="auto"/>
        </w:rPr>
      </w:pPr>
      <w:r w:rsidRPr="0047219A">
        <w:rPr>
          <w:color w:val="auto"/>
        </w:rPr>
        <w:t>Таким образом, У</w:t>
      </w:r>
      <w:r w:rsidR="009810E9" w:rsidRPr="0047219A">
        <w:rPr>
          <w:color w:val="auto"/>
        </w:rPr>
        <w:t>правлени</w:t>
      </w:r>
      <w:r w:rsidR="00B03E25">
        <w:rPr>
          <w:color w:val="auto"/>
        </w:rPr>
        <w:t>ем</w:t>
      </w:r>
      <w:r w:rsidR="009810E9" w:rsidRPr="0047219A">
        <w:rPr>
          <w:color w:val="auto"/>
        </w:rPr>
        <w:t xml:space="preserve"> </w:t>
      </w:r>
      <w:r w:rsidRPr="0047219A">
        <w:rPr>
          <w:color w:val="auto"/>
        </w:rPr>
        <w:t xml:space="preserve">ЖКХ администрации Озерского городского округа произведено неправомерное расходование бюджетных средств в сумме </w:t>
      </w:r>
      <w:r w:rsidR="00107BC9" w:rsidRPr="0047219A">
        <w:rPr>
          <w:color w:val="auto"/>
        </w:rPr>
        <w:t>165 712,00</w:t>
      </w:r>
      <w:r w:rsidRPr="0047219A">
        <w:rPr>
          <w:color w:val="auto"/>
        </w:rPr>
        <w:t xml:space="preserve"> рублей.</w:t>
      </w:r>
    </w:p>
    <w:p w:rsidR="00F03622" w:rsidRPr="00A54A60" w:rsidRDefault="00F03622" w:rsidP="00F03622">
      <w:pPr>
        <w:pStyle w:val="100"/>
        <w:rPr>
          <w:color w:val="auto"/>
        </w:rPr>
      </w:pPr>
      <w:r w:rsidRPr="00F17324">
        <w:rPr>
          <w:color w:val="auto"/>
        </w:rPr>
        <w:tab/>
      </w:r>
      <w:r w:rsidR="00B25C21" w:rsidRPr="00F17324">
        <w:rPr>
          <w:color w:val="auto"/>
        </w:rPr>
        <w:t>2.</w:t>
      </w:r>
      <w:r w:rsidR="00F14D16" w:rsidRPr="00F17324">
        <w:rPr>
          <w:rStyle w:val="101"/>
          <w:color w:val="auto"/>
        </w:rPr>
        <w:t>3</w:t>
      </w:r>
      <w:r w:rsidR="00BE746D" w:rsidRPr="00F17324">
        <w:rPr>
          <w:rStyle w:val="101"/>
          <w:color w:val="auto"/>
        </w:rPr>
        <w:t>.</w:t>
      </w:r>
      <w:r w:rsidR="00C06FD3">
        <w:rPr>
          <w:rStyle w:val="101"/>
          <w:color w:val="auto"/>
        </w:rPr>
        <w:t>2</w:t>
      </w:r>
      <w:r w:rsidR="00DA2D16" w:rsidRPr="00F17324">
        <w:rPr>
          <w:rStyle w:val="101"/>
          <w:color w:val="auto"/>
        </w:rPr>
        <w:t>.</w:t>
      </w:r>
      <w:r w:rsidRPr="00F17324">
        <w:rPr>
          <w:rStyle w:val="101"/>
          <w:color w:val="auto"/>
        </w:rPr>
        <w:tab/>
        <w:t>В ходе контрольного мероприятия, комиссией в</w:t>
      </w:r>
      <w:r w:rsidRPr="00A54A60">
        <w:rPr>
          <w:rStyle w:val="101"/>
          <w:color w:val="auto"/>
        </w:rPr>
        <w:t xml:space="preserve"> составе: представителя Заказчика (представитель Подрядчика не явился на осмотр), рабочей группы Контрольно-счетной палаты и стороннего специалиста </w:t>
      </w:r>
      <w:r w:rsidR="00787266" w:rsidRPr="00A54A60">
        <w:rPr>
          <w:rStyle w:val="101"/>
          <w:color w:val="auto"/>
        </w:rPr>
        <w:t>14.05.2021</w:t>
      </w:r>
      <w:r w:rsidRPr="00A54A60">
        <w:rPr>
          <w:rStyle w:val="101"/>
          <w:color w:val="auto"/>
        </w:rPr>
        <w:t xml:space="preserve"> провед</w:t>
      </w:r>
      <w:r w:rsidR="00A53B65" w:rsidRPr="00A54A60">
        <w:rPr>
          <w:rStyle w:val="101"/>
          <w:color w:val="auto"/>
        </w:rPr>
        <w:t>е</w:t>
      </w:r>
      <w:r w:rsidRPr="00A54A60">
        <w:rPr>
          <w:rStyle w:val="101"/>
          <w:color w:val="auto"/>
        </w:rPr>
        <w:t>н визуальный осмотр жилого помещения (квартиры), расположенной в жилом доме по ул. Космонавтов, 3-8</w:t>
      </w:r>
      <w:r w:rsidRPr="00A54A60">
        <w:rPr>
          <w:color w:val="auto"/>
        </w:rPr>
        <w:t xml:space="preserve"> на предмет соответствия объ</w:t>
      </w:r>
      <w:r w:rsidR="00A53B65" w:rsidRPr="00A54A60">
        <w:rPr>
          <w:color w:val="auto"/>
        </w:rPr>
        <w:t>е</w:t>
      </w:r>
      <w:r w:rsidRPr="00A54A60">
        <w:rPr>
          <w:color w:val="auto"/>
        </w:rPr>
        <w:t>ма и стоимости выполненных работ, отраженных в акте выполненных работ (ф.</w:t>
      </w:r>
      <w:r w:rsidR="00A53B65" w:rsidRPr="00A54A60">
        <w:rPr>
          <w:color w:val="auto"/>
          <w:lang w:val="en-US"/>
        </w:rPr>
        <w:t> </w:t>
      </w:r>
      <w:r w:rsidRPr="00A54A60">
        <w:rPr>
          <w:color w:val="auto"/>
        </w:rPr>
        <w:t>КС-2) от 25.12.2020 № 1, с фактически выполненным объ</w:t>
      </w:r>
      <w:r w:rsidR="0095607B" w:rsidRPr="00A54A60">
        <w:rPr>
          <w:color w:val="auto"/>
        </w:rPr>
        <w:t>е</w:t>
      </w:r>
      <w:r w:rsidRPr="00A54A60">
        <w:rPr>
          <w:color w:val="auto"/>
        </w:rPr>
        <w:t>мом работ.</w:t>
      </w:r>
    </w:p>
    <w:p w:rsidR="00F03622" w:rsidRPr="00A54A60" w:rsidRDefault="00F03622" w:rsidP="00F14D16">
      <w:pPr>
        <w:pStyle w:val="100"/>
        <w:rPr>
          <w:color w:val="auto"/>
        </w:rPr>
      </w:pPr>
      <w:r w:rsidRPr="00A54A60">
        <w:rPr>
          <w:color w:val="auto"/>
        </w:rPr>
        <w:tab/>
        <w:t xml:space="preserve">По результатам проведенного визуального осмотра сторонним специалистом оформлено </w:t>
      </w:r>
      <w:r w:rsidR="0095607B" w:rsidRPr="00A54A60">
        <w:rPr>
          <w:color w:val="auto"/>
        </w:rPr>
        <w:t>З</w:t>
      </w:r>
      <w:r w:rsidRPr="00A54A60">
        <w:rPr>
          <w:color w:val="auto"/>
        </w:rPr>
        <w:t>аключение от</w:t>
      </w:r>
      <w:r w:rsidR="00787266" w:rsidRPr="00A54A60">
        <w:rPr>
          <w:color w:val="auto"/>
        </w:rPr>
        <w:t xml:space="preserve"> 24.05.2021</w:t>
      </w:r>
      <w:r w:rsidR="008F2809">
        <w:rPr>
          <w:color w:val="auto"/>
        </w:rPr>
        <w:t xml:space="preserve"> №</w:t>
      </w:r>
      <w:r w:rsidR="00782DC3">
        <w:rPr>
          <w:color w:val="auto"/>
        </w:rPr>
        <w:t> </w:t>
      </w:r>
      <w:r w:rsidR="008F2809">
        <w:rPr>
          <w:color w:val="auto"/>
        </w:rPr>
        <w:t>0379</w:t>
      </w:r>
      <w:r w:rsidRPr="00A54A60">
        <w:rPr>
          <w:color w:val="auto"/>
        </w:rPr>
        <w:t>, в котором отражены следующие отклонения</w:t>
      </w:r>
      <w:r w:rsidR="00DA2D16">
        <w:rPr>
          <w:color w:val="auto"/>
        </w:rPr>
        <w:t xml:space="preserve"> от </w:t>
      </w:r>
      <w:r w:rsidR="008B37F9" w:rsidRPr="004662BF">
        <w:rPr>
          <w:color w:val="auto"/>
        </w:rPr>
        <w:t>локальн</w:t>
      </w:r>
      <w:r w:rsidR="008B37F9">
        <w:rPr>
          <w:color w:val="auto"/>
        </w:rPr>
        <w:t>ого</w:t>
      </w:r>
      <w:r w:rsidR="008B37F9" w:rsidRPr="004662BF">
        <w:rPr>
          <w:color w:val="auto"/>
        </w:rPr>
        <w:t xml:space="preserve"> сметн</w:t>
      </w:r>
      <w:r w:rsidR="008B37F9">
        <w:rPr>
          <w:color w:val="auto"/>
        </w:rPr>
        <w:t>ого</w:t>
      </w:r>
      <w:r w:rsidR="008B37F9" w:rsidRPr="004662BF">
        <w:rPr>
          <w:color w:val="auto"/>
        </w:rPr>
        <w:t xml:space="preserve"> расчет</w:t>
      </w:r>
      <w:r w:rsidR="008B37F9">
        <w:rPr>
          <w:color w:val="auto"/>
        </w:rPr>
        <w:t>а</w:t>
      </w:r>
      <w:r w:rsidRPr="00A54A60">
        <w:rPr>
          <w:color w:val="auto"/>
        </w:rPr>
        <w:t>:</w:t>
      </w:r>
    </w:p>
    <w:p w:rsidR="00292764" w:rsidRPr="00A54A60" w:rsidRDefault="00292764" w:rsidP="00F14D16">
      <w:pPr>
        <w:pStyle w:val="100"/>
        <w:rPr>
          <w:color w:val="auto"/>
        </w:rPr>
      </w:pPr>
      <w:r w:rsidRPr="00A54A60">
        <w:rPr>
          <w:color w:val="auto"/>
        </w:rPr>
        <w:tab/>
        <w:t>–</w:t>
      </w:r>
      <w:r w:rsidRPr="00A54A60">
        <w:rPr>
          <w:color w:val="auto"/>
        </w:rPr>
        <w:tab/>
        <w:t xml:space="preserve">ремонтные работы, выполнены с нарушением </w:t>
      </w:r>
      <w:proofErr w:type="gramStart"/>
      <w:r w:rsidR="009C644F" w:rsidRPr="00A54A60">
        <w:rPr>
          <w:color w:val="auto"/>
        </w:rPr>
        <w:t xml:space="preserve">технологии,  </w:t>
      </w:r>
      <w:r w:rsidR="00282881" w:rsidRPr="00A54A60">
        <w:rPr>
          <w:color w:val="auto"/>
        </w:rPr>
        <w:t xml:space="preserve"> </w:t>
      </w:r>
      <w:proofErr w:type="gramEnd"/>
      <w:r w:rsidR="00282881" w:rsidRPr="00A54A60">
        <w:rPr>
          <w:color w:val="auto"/>
        </w:rPr>
        <w:t xml:space="preserve">           </w:t>
      </w:r>
      <w:r w:rsidR="00747168" w:rsidRPr="00A54A60">
        <w:rPr>
          <w:color w:val="auto"/>
        </w:rPr>
        <w:t xml:space="preserve">                           </w:t>
      </w:r>
      <w:r w:rsidR="00282881" w:rsidRPr="00A54A60">
        <w:rPr>
          <w:color w:val="auto"/>
        </w:rPr>
        <w:t xml:space="preserve"> </w:t>
      </w:r>
      <w:r w:rsidRPr="00A54A60">
        <w:rPr>
          <w:color w:val="auto"/>
        </w:rPr>
        <w:t>с незначительными отклонениями от локальных сметных расчетов,</w:t>
      </w:r>
      <w:r w:rsidR="00282881" w:rsidRPr="00A54A60">
        <w:rPr>
          <w:color w:val="auto"/>
        </w:rPr>
        <w:t xml:space="preserve"> </w:t>
      </w:r>
      <w:r w:rsidR="008F2809">
        <w:rPr>
          <w:color w:val="auto"/>
        </w:rPr>
        <w:t xml:space="preserve">                </w:t>
      </w:r>
      <w:r w:rsidRPr="00A54A60">
        <w:rPr>
          <w:color w:val="auto"/>
        </w:rPr>
        <w:t>качество отделочных работ не соответствует требованиям СНиП</w:t>
      </w:r>
      <w:r w:rsidR="006279A1" w:rsidRPr="00A54A60">
        <w:rPr>
          <w:color w:val="auto"/>
        </w:rPr>
        <w:t>  </w:t>
      </w:r>
      <w:r w:rsidRPr="00A54A60">
        <w:rPr>
          <w:color w:val="auto"/>
        </w:rPr>
        <w:t xml:space="preserve">3.04.01-87, </w:t>
      </w:r>
      <w:r w:rsidR="00A23D14" w:rsidRPr="00A54A60">
        <w:rPr>
          <w:color w:val="auto"/>
        </w:rPr>
        <w:t xml:space="preserve">                        </w:t>
      </w:r>
      <w:r w:rsidRPr="00A54A60">
        <w:rPr>
          <w:color w:val="auto"/>
        </w:rPr>
        <w:t xml:space="preserve">МДС 12-30.2006 «Методическим рекомендациям по нормам, правилам приема </w:t>
      </w:r>
      <w:r w:rsidRPr="00A54A60">
        <w:rPr>
          <w:color w:val="auto"/>
        </w:rPr>
        <w:lastRenderedPageBreak/>
        <w:t>выполненных отделочных работ», «Правилам противопожарного режима в РФ» утвержденных постановлением РФ от 16.09.2020 №</w:t>
      </w:r>
      <w:r w:rsidR="00A23D14" w:rsidRPr="00A54A60">
        <w:rPr>
          <w:color w:val="auto"/>
        </w:rPr>
        <w:t> </w:t>
      </w:r>
      <w:r w:rsidRPr="00A54A60">
        <w:rPr>
          <w:color w:val="auto"/>
        </w:rPr>
        <w:t>1479»;</w:t>
      </w:r>
    </w:p>
    <w:p w:rsidR="00787266" w:rsidRPr="00A54A60" w:rsidRDefault="00F14D16" w:rsidP="001D0239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292764" w:rsidRPr="00A54A60">
        <w:rPr>
          <w:color w:val="auto"/>
        </w:rPr>
        <w:t>–</w:t>
      </w:r>
      <w:r w:rsidR="00292764" w:rsidRPr="00A54A60">
        <w:rPr>
          <w:color w:val="auto"/>
        </w:rPr>
        <w:tab/>
      </w:r>
      <w:r w:rsidR="001D0239" w:rsidRPr="00A54A60">
        <w:rPr>
          <w:color w:val="auto"/>
        </w:rPr>
        <w:t xml:space="preserve">выполнены </w:t>
      </w:r>
      <w:r w:rsidR="00787266" w:rsidRPr="00A54A60">
        <w:rPr>
          <w:color w:val="auto"/>
        </w:rPr>
        <w:t>работы,</w:t>
      </w:r>
      <w:r w:rsidR="001D0239" w:rsidRPr="00A54A60">
        <w:rPr>
          <w:color w:val="auto"/>
        </w:rPr>
        <w:t xml:space="preserve"> не предусмотренные условиями договора </w:t>
      </w:r>
      <w:r w:rsidR="00787266" w:rsidRPr="00A54A60">
        <w:rPr>
          <w:color w:val="auto"/>
        </w:rPr>
        <w:t>(локальным сметным расч</w:t>
      </w:r>
      <w:r w:rsidR="00416706" w:rsidRPr="00A54A60">
        <w:rPr>
          <w:color w:val="auto"/>
        </w:rPr>
        <w:t>е</w:t>
      </w:r>
      <w:r w:rsidR="00787266" w:rsidRPr="00A54A60">
        <w:rPr>
          <w:color w:val="auto"/>
        </w:rPr>
        <w:t>том №</w:t>
      </w:r>
      <w:r w:rsidR="00BA5BCA" w:rsidRPr="00A54A60">
        <w:rPr>
          <w:color w:val="auto"/>
          <w:lang w:val="en-US"/>
        </w:rPr>
        <w:t> </w:t>
      </w:r>
      <w:r w:rsidR="00787266" w:rsidRPr="00A54A60">
        <w:rPr>
          <w:color w:val="auto"/>
        </w:rPr>
        <w:t>1</w:t>
      </w:r>
      <w:r w:rsidR="001D0239" w:rsidRPr="00A54A60">
        <w:rPr>
          <w:color w:val="auto"/>
        </w:rPr>
        <w:t xml:space="preserve">) </w:t>
      </w:r>
      <w:r w:rsidR="00292764" w:rsidRPr="00A54A60">
        <w:rPr>
          <w:color w:val="auto"/>
        </w:rPr>
        <w:t xml:space="preserve">вместо покраски </w:t>
      </w:r>
      <w:r w:rsidR="001D0239" w:rsidRPr="00A54A60">
        <w:rPr>
          <w:color w:val="auto"/>
        </w:rPr>
        <w:t xml:space="preserve">полов на кухне </w:t>
      </w:r>
      <w:r w:rsidR="00292764" w:rsidRPr="00A54A60">
        <w:rPr>
          <w:color w:val="auto"/>
        </w:rPr>
        <w:t>произведено частичное устройство обрезков линолеум</w:t>
      </w:r>
      <w:r w:rsidR="00747168" w:rsidRPr="00A54A60">
        <w:rPr>
          <w:color w:val="auto"/>
        </w:rPr>
        <w:t xml:space="preserve">а </w:t>
      </w:r>
      <w:r w:rsidR="00282881" w:rsidRPr="00A54A60">
        <w:rPr>
          <w:color w:val="auto"/>
        </w:rPr>
        <w:t>не по всей площади помещения;</w:t>
      </w:r>
    </w:p>
    <w:p w:rsidR="00806E3C" w:rsidRPr="00A54A60" w:rsidRDefault="00F14D16" w:rsidP="00F14D16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292764" w:rsidRPr="00A54A60">
        <w:rPr>
          <w:color w:val="auto"/>
        </w:rPr>
        <w:t>–</w:t>
      </w:r>
      <w:r w:rsidR="00292764" w:rsidRPr="00A54A60">
        <w:rPr>
          <w:color w:val="auto"/>
        </w:rPr>
        <w:tab/>
        <w:t>электрическая проводка заклеена обоями с нарушением пункта 35 «Правил противопожарного режима в РФ»</w:t>
      </w:r>
      <w:r w:rsidR="00282881" w:rsidRPr="00A54A60">
        <w:rPr>
          <w:color w:val="auto"/>
        </w:rPr>
        <w:t>,</w:t>
      </w:r>
      <w:r w:rsidR="00292764" w:rsidRPr="00A54A60">
        <w:rPr>
          <w:color w:val="auto"/>
        </w:rPr>
        <w:t xml:space="preserve"> утвержденных постановлением РФ </w:t>
      </w:r>
      <w:r w:rsidR="00A23D14" w:rsidRPr="00A54A60">
        <w:rPr>
          <w:color w:val="auto"/>
        </w:rPr>
        <w:t xml:space="preserve">       </w:t>
      </w:r>
      <w:r w:rsidR="00292764" w:rsidRPr="00A54A60">
        <w:rPr>
          <w:color w:val="auto"/>
        </w:rPr>
        <w:t>от 16.09.2020 №</w:t>
      </w:r>
      <w:r w:rsidR="00282881" w:rsidRPr="00A54A60">
        <w:rPr>
          <w:color w:val="auto"/>
        </w:rPr>
        <w:t> </w:t>
      </w:r>
      <w:r w:rsidR="00292764" w:rsidRPr="00A54A60">
        <w:rPr>
          <w:color w:val="auto"/>
        </w:rPr>
        <w:t>1479, санитарным нормам СНиП 3.05.06-</w:t>
      </w:r>
      <w:r w:rsidR="00282881" w:rsidRPr="00A54A60">
        <w:rPr>
          <w:color w:val="auto"/>
        </w:rPr>
        <w:t>85, СНиП 3.05.06-86.</w:t>
      </w:r>
    </w:p>
    <w:p w:rsidR="00292764" w:rsidRPr="00A54A60" w:rsidRDefault="00292764" w:rsidP="001362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2764" w:rsidRPr="00A54A60" w:rsidRDefault="00782DC3" w:rsidP="001362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292764" w:rsidRPr="00A54A60">
        <w:rPr>
          <w:rFonts w:ascii="Times New Roman" w:eastAsia="Times New Roman" w:hAnsi="Times New Roman"/>
          <w:b/>
          <w:sz w:val="28"/>
          <w:szCs w:val="28"/>
        </w:rPr>
        <w:t>.</w:t>
      </w:r>
      <w:r w:rsidR="00292764" w:rsidRPr="00A54A60">
        <w:rPr>
          <w:rFonts w:ascii="Times New Roman" w:eastAsia="Times New Roman" w:hAnsi="Times New Roman"/>
          <w:b/>
          <w:sz w:val="28"/>
          <w:szCs w:val="28"/>
        </w:rPr>
        <w:tab/>
        <w:t>Исполнение показателей (индикаторов) муниципальной программы</w:t>
      </w:r>
    </w:p>
    <w:p w:rsidR="00747168" w:rsidRPr="00A54A60" w:rsidRDefault="00747168" w:rsidP="001362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92764" w:rsidRPr="00A54A60" w:rsidRDefault="00292764" w:rsidP="001362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54A60">
        <w:rPr>
          <w:rFonts w:ascii="Times New Roman" w:eastAsia="Times New Roman" w:hAnsi="Times New Roman"/>
          <w:sz w:val="28"/>
          <w:szCs w:val="28"/>
        </w:rPr>
        <w:tab/>
        <w:t>1.</w:t>
      </w:r>
      <w:r w:rsidRPr="00A54A60">
        <w:rPr>
          <w:rFonts w:ascii="Times New Roman" w:eastAsia="Times New Roman" w:hAnsi="Times New Roman"/>
          <w:sz w:val="28"/>
          <w:szCs w:val="28"/>
        </w:rPr>
        <w:tab/>
        <w:t>Паспортом программы определены сведения о показателях (индикаторах) и их значениях, характеризующих достижение целей и решение задач в рамках исполнения программных и подпрограммных мероприятий (Приложение №</w:t>
      </w:r>
      <w:r w:rsidR="00DF7E8A" w:rsidRPr="00A54A60">
        <w:rPr>
          <w:rFonts w:ascii="Times New Roman" w:eastAsia="Times New Roman" w:hAnsi="Times New Roman"/>
          <w:sz w:val="28"/>
          <w:szCs w:val="28"/>
        </w:rPr>
        <w:t> </w:t>
      </w:r>
      <w:r w:rsidRPr="00A54A60">
        <w:rPr>
          <w:rFonts w:ascii="Times New Roman" w:eastAsia="Times New Roman" w:hAnsi="Times New Roman"/>
          <w:sz w:val="28"/>
          <w:szCs w:val="28"/>
        </w:rPr>
        <w:t>2 к ведомственной программе):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7"/>
        <w:gridCol w:w="1047"/>
        <w:gridCol w:w="1047"/>
        <w:gridCol w:w="1219"/>
        <w:gridCol w:w="1521"/>
      </w:tblGrid>
      <w:tr w:rsidR="00747168" w:rsidRPr="00A54A60" w:rsidTr="00747168">
        <w:trPr>
          <w:trHeight w:val="211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7168" w:rsidRPr="00A54A60" w:rsidRDefault="00747168" w:rsidP="001362E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Таблица № 3</w:t>
            </w:r>
          </w:p>
        </w:tc>
      </w:tr>
      <w:tr w:rsidR="00292764" w:rsidRPr="00A54A60" w:rsidTr="00747168">
        <w:trPr>
          <w:trHeight w:val="211"/>
          <w:tblHeader/>
        </w:trPr>
        <w:tc>
          <w:tcPr>
            <w:tcW w:w="25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764" w:rsidRPr="00A54A60" w:rsidRDefault="00BD7757" w:rsidP="001362E6">
            <w:pPr>
              <w:tabs>
                <w:tab w:val="left" w:pos="0"/>
                <w:tab w:val="center" w:pos="4232"/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479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764" w:rsidRPr="00A54A60" w:rsidRDefault="00292764" w:rsidP="00BD77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показателей (индикаторов)</w:t>
            </w:r>
          </w:p>
        </w:tc>
      </w:tr>
      <w:tr w:rsidR="00292764" w:rsidRPr="00A54A60" w:rsidTr="00747168">
        <w:trPr>
          <w:trHeight w:val="122"/>
          <w:tblHeader/>
        </w:trPr>
        <w:tc>
          <w:tcPr>
            <w:tcW w:w="2521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Единицы</w:t>
            </w:r>
          </w:p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9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Учетный (плановый) период</w:t>
            </w:r>
          </w:p>
        </w:tc>
      </w:tr>
      <w:tr w:rsidR="00292764" w:rsidRPr="00A54A60" w:rsidTr="00747168">
        <w:trPr>
          <w:trHeight w:val="149"/>
          <w:tblHeader/>
        </w:trPr>
        <w:tc>
          <w:tcPr>
            <w:tcW w:w="252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2764" w:rsidRPr="00A54A60" w:rsidRDefault="00292764" w:rsidP="00136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764" w:rsidRPr="00A54A60" w:rsidRDefault="00292764" w:rsidP="00136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2022</w:t>
            </w:r>
          </w:p>
        </w:tc>
      </w:tr>
      <w:tr w:rsidR="00292764" w:rsidRPr="00A54A60" w:rsidTr="00204DCF">
        <w:trPr>
          <w:trHeight w:val="285"/>
        </w:trPr>
        <w:tc>
          <w:tcPr>
            <w:tcW w:w="2521" w:type="pct"/>
            <w:tcBorders>
              <w:top w:val="single" w:sz="12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Исполнение обязанностей собственника по финансированию капитального ремонта общего имущества в многоквартирных домах, расположенных на территории Озерского городского округа, в части муниципального жилищного фонда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:rsidR="00292764" w:rsidRPr="00A54A60" w:rsidRDefault="00292764" w:rsidP="00204D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1" w:type="pct"/>
            <w:tcBorders>
              <w:top w:val="single" w:sz="12" w:space="0" w:color="auto"/>
            </w:tcBorders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292764" w:rsidRPr="00A54A60" w:rsidTr="00204DCF">
        <w:trPr>
          <w:trHeight w:val="497"/>
        </w:trPr>
        <w:tc>
          <w:tcPr>
            <w:tcW w:w="2521" w:type="pct"/>
          </w:tcPr>
          <w:p w:rsidR="00292764" w:rsidRPr="00A54A60" w:rsidRDefault="00292764" w:rsidP="00136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Исполнение обязанностей собственника по финансированию содержания пустующих жилых помещений муниципального жилищного фонда, расположенного на территории Озерского городского округа</w:t>
            </w:r>
          </w:p>
        </w:tc>
        <w:tc>
          <w:tcPr>
            <w:tcW w:w="537" w:type="pct"/>
            <w:vAlign w:val="center"/>
          </w:tcPr>
          <w:p w:rsidR="00292764" w:rsidRPr="00A54A60" w:rsidRDefault="00292764" w:rsidP="00204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5" w:type="pct"/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81" w:type="pct"/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</w:tbl>
    <w:p w:rsidR="00292764" w:rsidRPr="00A54A60" w:rsidRDefault="00292764" w:rsidP="001362E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292764" w:rsidRPr="00A54A60" w:rsidRDefault="00F97616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A60">
        <w:rPr>
          <w:rFonts w:ascii="Times New Roman" w:hAnsi="Times New Roman"/>
          <w:sz w:val="28"/>
          <w:szCs w:val="28"/>
          <w:lang w:eastAsia="ru-RU"/>
        </w:rPr>
        <w:tab/>
      </w:r>
      <w:r w:rsidR="00292764" w:rsidRPr="00A54A60">
        <w:rPr>
          <w:rStyle w:val="101"/>
          <w:rFonts w:eastAsia="Calibri"/>
          <w:color w:val="auto"/>
        </w:rPr>
        <w:t>2.</w:t>
      </w:r>
      <w:r w:rsidR="00292764" w:rsidRPr="00A54A60">
        <w:rPr>
          <w:rStyle w:val="101"/>
          <w:rFonts w:eastAsia="Calibri"/>
          <w:color w:val="auto"/>
        </w:rPr>
        <w:tab/>
      </w:r>
      <w:r w:rsidR="006E7567" w:rsidRPr="00A54A60">
        <w:rPr>
          <w:rStyle w:val="101"/>
          <w:rFonts w:eastAsia="Calibri"/>
          <w:color w:val="auto"/>
        </w:rPr>
        <w:t xml:space="preserve">Согласно данным отчета о реализации мероприятий ведомственной целевой программы за 2020 год </w:t>
      </w:r>
      <w:r w:rsidR="00292764" w:rsidRPr="00A54A60">
        <w:rPr>
          <w:rFonts w:ascii="Times New Roman" w:hAnsi="Times New Roman"/>
          <w:sz w:val="28"/>
          <w:szCs w:val="28"/>
          <w:lang w:eastAsia="ru-RU"/>
        </w:rPr>
        <w:t>исполнение целевых показателей программных мероприятий по состоянию на 31.12.2020</w:t>
      </w:r>
      <w:r w:rsidR="00797949" w:rsidRPr="00A54A60">
        <w:rPr>
          <w:rFonts w:ascii="Times New Roman" w:hAnsi="Times New Roman"/>
          <w:sz w:val="28"/>
          <w:szCs w:val="28"/>
          <w:lang w:eastAsia="ru-RU"/>
        </w:rPr>
        <w:t xml:space="preserve"> сложилось следующим образом:</w:t>
      </w:r>
    </w:p>
    <w:p w:rsidR="006E7567" w:rsidRPr="00A54A60" w:rsidRDefault="006E7567" w:rsidP="001362E6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9"/>
        <w:gridCol w:w="1026"/>
        <w:gridCol w:w="1034"/>
        <w:gridCol w:w="901"/>
        <w:gridCol w:w="1351"/>
      </w:tblGrid>
      <w:tr w:rsidR="00797949" w:rsidRPr="00A54A60" w:rsidTr="00797949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7949" w:rsidRPr="00A54A60" w:rsidRDefault="00797949" w:rsidP="001362E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Таблица № 4</w:t>
            </w:r>
          </w:p>
        </w:tc>
      </w:tr>
      <w:tr w:rsidR="00292764" w:rsidRPr="00A54A60" w:rsidTr="00797949">
        <w:trPr>
          <w:tblHeader/>
        </w:trPr>
        <w:tc>
          <w:tcPr>
            <w:tcW w:w="2789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92764" w:rsidRPr="00A54A60" w:rsidRDefault="00BD7757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685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92764" w:rsidRPr="00A54A60" w:rsidRDefault="00E77E4F" w:rsidP="001D02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 xml:space="preserve">По данным отчета </w:t>
            </w:r>
            <w:r w:rsidR="00292764" w:rsidRPr="00A54A60">
              <w:rPr>
                <w:rFonts w:ascii="Times New Roman" w:eastAsia="Times New Roman" w:hAnsi="Times New Roman"/>
                <w:sz w:val="18"/>
                <w:szCs w:val="18"/>
              </w:rPr>
              <w:t xml:space="preserve">об оценки эффективности реализации </w:t>
            </w:r>
            <w:r w:rsidR="001D0239" w:rsidRPr="00A54A60">
              <w:rPr>
                <w:rFonts w:ascii="Times New Roman" w:eastAsia="Times New Roman" w:hAnsi="Times New Roman"/>
                <w:sz w:val="18"/>
                <w:szCs w:val="18"/>
              </w:rPr>
              <w:t>ведомственной</w:t>
            </w:r>
            <w:r w:rsidR="00292764" w:rsidRPr="00A54A60">
              <w:rPr>
                <w:rFonts w:ascii="Times New Roman" w:eastAsia="Times New Roman" w:hAnsi="Times New Roman"/>
                <w:sz w:val="18"/>
                <w:szCs w:val="18"/>
              </w:rPr>
              <w:t xml:space="preserve"> программ</w:t>
            </w:r>
            <w:r w:rsidR="001D0239" w:rsidRPr="00A54A60">
              <w:rPr>
                <w:rFonts w:ascii="Times New Roman" w:eastAsia="Times New Roman" w:hAnsi="Times New Roman"/>
                <w:sz w:val="18"/>
                <w:szCs w:val="18"/>
              </w:rPr>
              <w:t>ы</w:t>
            </w:r>
            <w:r w:rsidR="00292764" w:rsidRPr="00A54A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92764" w:rsidRPr="00A54A60" w:rsidTr="00E77E4F">
        <w:trPr>
          <w:tblHeader/>
        </w:trPr>
        <w:tc>
          <w:tcPr>
            <w:tcW w:w="278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92764" w:rsidRPr="00A54A60" w:rsidRDefault="00292764" w:rsidP="00E77E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292764" w:rsidRPr="00A54A60" w:rsidRDefault="00292764" w:rsidP="00E77E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292764" w:rsidRPr="00A54A60" w:rsidRDefault="00E77E4F" w:rsidP="00E77E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Исполнение</w:t>
            </w:r>
          </w:p>
        </w:tc>
      </w:tr>
      <w:tr w:rsidR="00292764" w:rsidRPr="00A54A60" w:rsidTr="00797949">
        <w:trPr>
          <w:trHeight w:val="241"/>
        </w:trPr>
        <w:tc>
          <w:tcPr>
            <w:tcW w:w="2789" w:type="pct"/>
            <w:tcBorders>
              <w:top w:val="single" w:sz="12" w:space="0" w:color="auto"/>
            </w:tcBorders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Исполнение обязанностей собственника по финансированию капитального ремонта общего имущества в многоквартирных домах, расположенных на территории Озерского городского округа, в части муниципального жилищного фонда:</w:t>
            </w:r>
          </w:p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30" w:type="pct"/>
            <w:tcBorders>
              <w:top w:val="single" w:sz="12" w:space="0" w:color="auto"/>
            </w:tcBorders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2" w:type="pct"/>
            <w:tcBorders>
              <w:top w:val="single" w:sz="12" w:space="0" w:color="auto"/>
            </w:tcBorders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93" w:type="pct"/>
            <w:tcBorders>
              <w:top w:val="single" w:sz="12" w:space="0" w:color="auto"/>
            </w:tcBorders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292764" w:rsidRPr="00A54A60" w:rsidTr="00797949">
        <w:trPr>
          <w:trHeight w:val="364"/>
        </w:trPr>
        <w:tc>
          <w:tcPr>
            <w:tcW w:w="2789" w:type="pct"/>
          </w:tcPr>
          <w:p w:rsidR="00292764" w:rsidRPr="00A54A60" w:rsidRDefault="00292764" w:rsidP="00136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Исполнение обязанностей собственника по финансированию содержания пустующих жилых помещений муниципального жилищного фонда, расположенного на территории Озерского городского округа:</w:t>
            </w:r>
          </w:p>
          <w:p w:rsidR="00292764" w:rsidRPr="00A54A60" w:rsidRDefault="00E77E4F" w:rsidP="001362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 xml:space="preserve">Оплата за содержание </w:t>
            </w:r>
            <w:proofErr w:type="gramStart"/>
            <w:r w:rsidR="00292764" w:rsidRPr="00A54A60">
              <w:rPr>
                <w:rFonts w:ascii="Times New Roman" w:eastAsia="Times New Roman" w:hAnsi="Times New Roman"/>
                <w:sz w:val="18"/>
                <w:szCs w:val="18"/>
              </w:rPr>
              <w:t>пустующих жилых помещений</w:t>
            </w:r>
            <w:proofErr w:type="gramEnd"/>
            <w:r w:rsidR="00292764" w:rsidRPr="00A54A60">
              <w:rPr>
                <w:rFonts w:ascii="Times New Roman" w:eastAsia="Times New Roman" w:hAnsi="Times New Roman"/>
                <w:sz w:val="18"/>
                <w:szCs w:val="18"/>
              </w:rPr>
              <w:t xml:space="preserve"> расположенных на территории Озерского городского округа</w:t>
            </w:r>
          </w:p>
        </w:tc>
        <w:tc>
          <w:tcPr>
            <w:tcW w:w="526" w:type="pct"/>
            <w:vAlign w:val="center"/>
          </w:tcPr>
          <w:p w:rsidR="00292764" w:rsidRPr="00A54A60" w:rsidRDefault="00292764" w:rsidP="001362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30" w:type="pct"/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62" w:type="pct"/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93" w:type="pct"/>
            <w:vAlign w:val="center"/>
          </w:tcPr>
          <w:p w:rsidR="00292764" w:rsidRPr="00A54A60" w:rsidRDefault="00292764" w:rsidP="001362E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54A60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</w:tbl>
    <w:p w:rsidR="00292764" w:rsidRPr="00A54A60" w:rsidRDefault="00292764" w:rsidP="001362E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p w:rsidR="001D0239" w:rsidRPr="00A54A60" w:rsidRDefault="00F97616" w:rsidP="00204DCF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204DCF" w:rsidRPr="00A54A60">
        <w:rPr>
          <w:color w:val="auto"/>
        </w:rPr>
        <w:t>3.</w:t>
      </w:r>
      <w:r w:rsidR="00292764" w:rsidRPr="00A54A60">
        <w:rPr>
          <w:color w:val="auto"/>
        </w:rPr>
        <w:tab/>
      </w:r>
      <w:r w:rsidR="001D0239" w:rsidRPr="00A54A60">
        <w:rPr>
          <w:color w:val="auto"/>
        </w:rPr>
        <w:t xml:space="preserve">Проверкой соответствия данных </w:t>
      </w:r>
      <w:r w:rsidR="00204DCF" w:rsidRPr="00A54A60">
        <w:rPr>
          <w:color w:val="auto"/>
        </w:rPr>
        <w:t>по исполнению показателей (индикаторов</w:t>
      </w:r>
      <w:r w:rsidR="00806E3C" w:rsidRPr="00A54A60">
        <w:rPr>
          <w:color w:val="auto"/>
        </w:rPr>
        <w:t>) и их значен</w:t>
      </w:r>
      <w:r w:rsidR="00204DCF" w:rsidRPr="00A54A60">
        <w:rPr>
          <w:color w:val="auto"/>
        </w:rPr>
        <w:t xml:space="preserve">ий, характеризующих достижение целей и решение задач в рамках исполнения программных мероприятий, отраженных в </w:t>
      </w:r>
      <w:r w:rsidR="001D0239" w:rsidRPr="00A54A60">
        <w:rPr>
          <w:color w:val="auto"/>
        </w:rPr>
        <w:t>отчет</w:t>
      </w:r>
      <w:r w:rsidR="00204DCF" w:rsidRPr="00A54A60">
        <w:rPr>
          <w:color w:val="auto"/>
        </w:rPr>
        <w:t>е</w:t>
      </w:r>
      <w:r w:rsidR="001D0239" w:rsidRPr="00A54A60">
        <w:rPr>
          <w:color w:val="auto"/>
        </w:rPr>
        <w:t xml:space="preserve"> </w:t>
      </w:r>
      <w:r w:rsidR="00204DCF" w:rsidRPr="00A54A60">
        <w:rPr>
          <w:color w:val="auto"/>
        </w:rPr>
        <w:t>Управления ЖКХ с фактическим и кассовым исполнением программных мероприятий, установлено:</w:t>
      </w:r>
    </w:p>
    <w:p w:rsidR="00292764" w:rsidRPr="00A54A60" w:rsidRDefault="00204DCF" w:rsidP="00204DCF">
      <w:pPr>
        <w:pStyle w:val="100"/>
        <w:rPr>
          <w:color w:val="auto"/>
        </w:rPr>
      </w:pPr>
      <w:r w:rsidRPr="00A54A60">
        <w:rPr>
          <w:color w:val="auto"/>
        </w:rPr>
        <w:tab/>
        <w:t>3.1.</w:t>
      </w:r>
      <w:r w:rsidRPr="00A54A60">
        <w:rPr>
          <w:color w:val="auto"/>
        </w:rPr>
        <w:tab/>
      </w:r>
      <w:r w:rsidR="00292764" w:rsidRPr="00A54A60">
        <w:rPr>
          <w:color w:val="auto"/>
        </w:rPr>
        <w:t xml:space="preserve">По данным </w:t>
      </w:r>
      <w:r w:rsidR="00C96F9F" w:rsidRPr="00A54A60">
        <w:rPr>
          <w:color w:val="auto"/>
        </w:rPr>
        <w:t xml:space="preserve">отчета </w:t>
      </w:r>
      <w:r w:rsidR="00292764" w:rsidRPr="00A54A60">
        <w:rPr>
          <w:color w:val="auto"/>
        </w:rPr>
        <w:t xml:space="preserve">Управления </w:t>
      </w:r>
      <w:r w:rsidR="00282881" w:rsidRPr="00A54A60">
        <w:rPr>
          <w:color w:val="auto"/>
        </w:rPr>
        <w:t xml:space="preserve">ЖКХ </w:t>
      </w:r>
      <w:r w:rsidR="00292764" w:rsidRPr="00A54A60">
        <w:rPr>
          <w:color w:val="auto"/>
        </w:rPr>
        <w:t xml:space="preserve">показатель результативности </w:t>
      </w:r>
      <w:r w:rsidR="008F2809">
        <w:rPr>
          <w:color w:val="auto"/>
        </w:rPr>
        <w:t xml:space="preserve">     </w:t>
      </w:r>
      <w:r w:rsidR="00292764" w:rsidRPr="00A54A60">
        <w:rPr>
          <w:color w:val="auto"/>
        </w:rPr>
        <w:t>по уплате взносов на капитальный ремонт общего им</w:t>
      </w:r>
      <w:r w:rsidR="001D0239" w:rsidRPr="00A54A60">
        <w:rPr>
          <w:color w:val="auto"/>
        </w:rPr>
        <w:t xml:space="preserve">ущества в многоквартирных </w:t>
      </w:r>
      <w:r w:rsidR="001D0239" w:rsidRPr="00A54A60">
        <w:rPr>
          <w:color w:val="auto"/>
        </w:rPr>
        <w:lastRenderedPageBreak/>
        <w:t>домах</w:t>
      </w:r>
      <w:r w:rsidR="00292764" w:rsidRPr="00A54A60">
        <w:rPr>
          <w:color w:val="auto"/>
        </w:rPr>
        <w:t xml:space="preserve"> </w:t>
      </w:r>
      <w:r w:rsidR="00C96F9F" w:rsidRPr="00A54A60">
        <w:rPr>
          <w:color w:val="auto"/>
        </w:rPr>
        <w:t xml:space="preserve">муниципального жилищного фонда Озерского городского округа </w:t>
      </w:r>
      <w:r w:rsidR="00292764" w:rsidRPr="00A54A60">
        <w:rPr>
          <w:color w:val="auto"/>
        </w:rPr>
        <w:t>состав</w:t>
      </w:r>
      <w:r w:rsidR="00282881" w:rsidRPr="00A54A60">
        <w:rPr>
          <w:color w:val="auto"/>
        </w:rPr>
        <w:t>ил 100% от плановых назначений.</w:t>
      </w:r>
    </w:p>
    <w:p w:rsidR="001D0239" w:rsidRPr="00A54A60" w:rsidRDefault="00204DCF" w:rsidP="00C96F9F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C96F9F" w:rsidRPr="00A54A60">
        <w:rPr>
          <w:color w:val="auto"/>
        </w:rPr>
        <w:t>Согласно данным бухгалтерского учета за 2020 год (</w:t>
      </w:r>
      <w:proofErr w:type="spellStart"/>
      <w:r w:rsidR="00C96F9F" w:rsidRPr="00A54A60">
        <w:rPr>
          <w:color w:val="auto"/>
        </w:rPr>
        <w:t>оборотно</w:t>
      </w:r>
      <w:proofErr w:type="spellEnd"/>
      <w:r w:rsidR="00C96F9F" w:rsidRPr="00A54A60">
        <w:rPr>
          <w:color w:val="auto"/>
        </w:rPr>
        <w:t xml:space="preserve">-сальдовая ведомость по счету </w:t>
      </w:r>
      <w:r w:rsidR="00A258BE" w:rsidRPr="00A54A60">
        <w:rPr>
          <w:color w:val="auto"/>
        </w:rPr>
        <w:t>302.25</w:t>
      </w:r>
      <w:r w:rsidR="00C96F9F" w:rsidRPr="00A54A60">
        <w:rPr>
          <w:color w:val="auto"/>
        </w:rPr>
        <w:t xml:space="preserve">) </w:t>
      </w:r>
      <w:r w:rsidRPr="00A54A60">
        <w:rPr>
          <w:color w:val="auto"/>
        </w:rPr>
        <w:t xml:space="preserve">уплата взносов на капитальный ремонт общего имущества в многоквартирных домах муниципального жилищного фонда Озерского городского округа произведена </w:t>
      </w:r>
      <w:r w:rsidR="00C96F9F" w:rsidRPr="00A54A60">
        <w:rPr>
          <w:color w:val="auto"/>
        </w:rPr>
        <w:t>Управлением ЖКХ в полном объ</w:t>
      </w:r>
      <w:r w:rsidR="00DA066D" w:rsidRPr="00A54A60">
        <w:rPr>
          <w:color w:val="auto"/>
        </w:rPr>
        <w:t>е</w:t>
      </w:r>
      <w:r w:rsidR="00C96F9F" w:rsidRPr="00A54A60">
        <w:rPr>
          <w:color w:val="auto"/>
        </w:rPr>
        <w:t xml:space="preserve">ме (начислено </w:t>
      </w:r>
      <w:r w:rsidR="009968E3" w:rsidRPr="00A54A60">
        <w:rPr>
          <w:color w:val="auto"/>
        </w:rPr>
        <w:t>10 289 000,00</w:t>
      </w:r>
      <w:r w:rsidR="00C96F9F" w:rsidRPr="00A54A60">
        <w:rPr>
          <w:color w:val="auto"/>
        </w:rPr>
        <w:t xml:space="preserve"> рублей, оплачено </w:t>
      </w:r>
      <w:r w:rsidR="009968E3" w:rsidRPr="00A54A60">
        <w:rPr>
          <w:color w:val="auto"/>
        </w:rPr>
        <w:t xml:space="preserve">10 289 006,74 </w:t>
      </w:r>
      <w:r w:rsidR="00C96F9F" w:rsidRPr="00A54A60">
        <w:rPr>
          <w:color w:val="auto"/>
        </w:rPr>
        <w:t>рублей)</w:t>
      </w:r>
      <w:r w:rsidRPr="00A54A60">
        <w:rPr>
          <w:color w:val="auto"/>
        </w:rPr>
        <w:t xml:space="preserve">. </w:t>
      </w:r>
      <w:r w:rsidR="00C96F9F" w:rsidRPr="00A54A60">
        <w:rPr>
          <w:color w:val="auto"/>
        </w:rPr>
        <w:t>По состоянию на 31.12.2020 кредиторская задолженность отсутствует.</w:t>
      </w:r>
    </w:p>
    <w:p w:rsidR="002E2960" w:rsidRPr="00A54A60" w:rsidRDefault="002E2960" w:rsidP="00C96F9F">
      <w:pPr>
        <w:pStyle w:val="100"/>
        <w:rPr>
          <w:color w:val="auto"/>
        </w:rPr>
      </w:pPr>
      <w:r w:rsidRPr="00A54A60">
        <w:rPr>
          <w:color w:val="auto"/>
        </w:rPr>
        <w:tab/>
        <w:t xml:space="preserve">За 2021 год уплата взносов на капитальный ремонт общего имущества в многоквартирных домах муниципального жилищного фонда Озерского городского округа произведена Управлением ЖКХ в соответствии с планом (начислено 2 709 570,25 рублей, оплачено 2 711 554,82 рублей). По состоянию </w:t>
      </w:r>
      <w:r w:rsidR="00416706" w:rsidRPr="00A54A60">
        <w:rPr>
          <w:color w:val="auto"/>
        </w:rPr>
        <w:t xml:space="preserve">       </w:t>
      </w:r>
      <w:r w:rsidRPr="00A54A60">
        <w:rPr>
          <w:color w:val="auto"/>
        </w:rPr>
        <w:t>на 31.03.2021 кредиторская задолженность составляет 1 984,57 рублей.</w:t>
      </w:r>
    </w:p>
    <w:p w:rsidR="00292764" w:rsidRPr="00A54A60" w:rsidRDefault="00F97616" w:rsidP="00C96F9F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292764" w:rsidRPr="00A54A60">
        <w:rPr>
          <w:color w:val="auto"/>
        </w:rPr>
        <w:t>3.2.</w:t>
      </w:r>
      <w:r w:rsidR="00292764" w:rsidRPr="00A54A60">
        <w:rPr>
          <w:color w:val="auto"/>
        </w:rPr>
        <w:tab/>
      </w:r>
      <w:r w:rsidR="00C96F9F" w:rsidRPr="00A54A60">
        <w:rPr>
          <w:color w:val="auto"/>
        </w:rPr>
        <w:t xml:space="preserve">По данным отчета Управления ЖКХ показатель результативности </w:t>
      </w:r>
      <w:r w:rsidR="00292764" w:rsidRPr="00A54A60">
        <w:rPr>
          <w:color w:val="auto"/>
        </w:rPr>
        <w:t>по оплате за содержание пустующих жилых помещений</w:t>
      </w:r>
      <w:r w:rsidR="00C96F9F" w:rsidRPr="00A54A60">
        <w:rPr>
          <w:color w:val="auto"/>
        </w:rPr>
        <w:t xml:space="preserve"> муниципального жилищного фонда Озерского городского округа</w:t>
      </w:r>
      <w:r w:rsidR="00292764" w:rsidRPr="00A54A60">
        <w:rPr>
          <w:color w:val="auto"/>
        </w:rPr>
        <w:t xml:space="preserve">, </w:t>
      </w:r>
      <w:r w:rsidR="00C96F9F" w:rsidRPr="00A54A60">
        <w:rPr>
          <w:color w:val="auto"/>
        </w:rPr>
        <w:t>в том числе приведение пустующих жилых помещений до их заселения в соответствие с установленными санитарными, техническими правилами и нормами</w:t>
      </w:r>
      <w:r w:rsidR="00292764" w:rsidRPr="00A54A60">
        <w:rPr>
          <w:color w:val="auto"/>
        </w:rPr>
        <w:t xml:space="preserve"> составил 100% </w:t>
      </w:r>
      <w:r w:rsidR="00811FE8">
        <w:rPr>
          <w:color w:val="auto"/>
        </w:rPr>
        <w:t xml:space="preserve">                                 </w:t>
      </w:r>
      <w:r w:rsidR="00292764" w:rsidRPr="00A54A60">
        <w:rPr>
          <w:color w:val="auto"/>
        </w:rPr>
        <w:t>от утвержденных плановых назначений</w:t>
      </w:r>
      <w:r w:rsidR="00C96F9F" w:rsidRPr="00A54A60">
        <w:rPr>
          <w:color w:val="auto"/>
        </w:rPr>
        <w:t>.</w:t>
      </w:r>
    </w:p>
    <w:p w:rsidR="004B5FFF" w:rsidRPr="00782DC3" w:rsidRDefault="00C96F9F" w:rsidP="00C96F9F">
      <w:pPr>
        <w:pStyle w:val="100"/>
        <w:rPr>
          <w:color w:val="auto"/>
        </w:rPr>
      </w:pPr>
      <w:r w:rsidRPr="00A54A60">
        <w:rPr>
          <w:color w:val="auto"/>
        </w:rPr>
        <w:tab/>
        <w:t>По итогам проведенного в ходе контрольного мероприятия визуального осмотра</w:t>
      </w:r>
      <w:r w:rsidR="004B5FFF" w:rsidRPr="00A54A60">
        <w:rPr>
          <w:color w:val="auto"/>
        </w:rPr>
        <w:t xml:space="preserve"> двух отремонтированных квартир: по ул.</w:t>
      </w:r>
      <w:r w:rsidR="00DA066D" w:rsidRPr="00A54A60">
        <w:rPr>
          <w:color w:val="auto"/>
        </w:rPr>
        <w:t> </w:t>
      </w:r>
      <w:r w:rsidR="004B5FFF" w:rsidRPr="00A54A60">
        <w:rPr>
          <w:color w:val="auto"/>
        </w:rPr>
        <w:t>Космонавтов, 1-</w:t>
      </w:r>
      <w:proofErr w:type="gramStart"/>
      <w:r w:rsidR="004B5FFF" w:rsidRPr="00A54A60">
        <w:rPr>
          <w:color w:val="auto"/>
        </w:rPr>
        <w:t xml:space="preserve">4,   </w:t>
      </w:r>
      <w:proofErr w:type="gramEnd"/>
      <w:r w:rsidR="004B5FFF" w:rsidRPr="00A54A60">
        <w:rPr>
          <w:color w:val="auto"/>
        </w:rPr>
        <w:t xml:space="preserve">                                 ул.</w:t>
      </w:r>
      <w:r w:rsidR="006279A1" w:rsidRPr="00A54A60">
        <w:rPr>
          <w:color w:val="auto"/>
        </w:rPr>
        <w:t> </w:t>
      </w:r>
      <w:r w:rsidR="004B5FFF" w:rsidRPr="00A54A60">
        <w:rPr>
          <w:color w:val="auto"/>
        </w:rPr>
        <w:t xml:space="preserve">Космонавтов, 3-8, </w:t>
      </w:r>
      <w:r w:rsidRPr="00A54A60">
        <w:rPr>
          <w:color w:val="auto"/>
        </w:rPr>
        <w:t>сторонн</w:t>
      </w:r>
      <w:r w:rsidR="004B5FFF" w:rsidRPr="00A54A60">
        <w:rPr>
          <w:color w:val="auto"/>
        </w:rPr>
        <w:t>им</w:t>
      </w:r>
      <w:r w:rsidRPr="00A54A60">
        <w:rPr>
          <w:color w:val="auto"/>
        </w:rPr>
        <w:t xml:space="preserve"> специалист</w:t>
      </w:r>
      <w:r w:rsidR="004B5FFF" w:rsidRPr="00A54A60">
        <w:rPr>
          <w:color w:val="auto"/>
        </w:rPr>
        <w:t>ом</w:t>
      </w:r>
      <w:r w:rsidRPr="00A54A60">
        <w:rPr>
          <w:color w:val="auto"/>
        </w:rPr>
        <w:t xml:space="preserve"> </w:t>
      </w:r>
      <w:r w:rsidR="004B5FFF" w:rsidRPr="00A54A60">
        <w:rPr>
          <w:color w:val="auto"/>
        </w:rPr>
        <w:t xml:space="preserve">выявлены нарушения установленных требований санитарных, технических, противопожарных норм и правил, а также оплата </w:t>
      </w:r>
      <w:r w:rsidR="004B5FFF" w:rsidRPr="00782DC3">
        <w:rPr>
          <w:color w:val="auto"/>
        </w:rPr>
        <w:t>невыполненных работ.</w:t>
      </w:r>
    </w:p>
    <w:p w:rsidR="00CD139F" w:rsidRPr="00C148F4" w:rsidRDefault="00292764" w:rsidP="00CD139F">
      <w:pPr>
        <w:pStyle w:val="100"/>
        <w:rPr>
          <w:color w:val="auto"/>
        </w:rPr>
      </w:pPr>
      <w:r w:rsidRPr="00A54A60">
        <w:rPr>
          <w:color w:val="auto"/>
        </w:rPr>
        <w:tab/>
      </w:r>
      <w:r w:rsidR="00DE4B11">
        <w:rPr>
          <w:color w:val="auto"/>
        </w:rPr>
        <w:t>3.3</w:t>
      </w:r>
      <w:r w:rsidR="00DE4B11">
        <w:rPr>
          <w:color w:val="auto"/>
        </w:rPr>
        <w:tab/>
      </w:r>
      <w:r w:rsidRPr="00DE4B11">
        <w:rPr>
          <w:rStyle w:val="101"/>
          <w:color w:val="auto"/>
        </w:rPr>
        <w:t xml:space="preserve">По данным </w:t>
      </w:r>
      <w:r w:rsidR="007D1B02" w:rsidRPr="00DE4B11">
        <w:rPr>
          <w:rStyle w:val="101"/>
          <w:color w:val="auto"/>
        </w:rPr>
        <w:t>З</w:t>
      </w:r>
      <w:r w:rsidRPr="00DE4B11">
        <w:rPr>
          <w:rStyle w:val="101"/>
          <w:color w:val="auto"/>
        </w:rPr>
        <w:t>аключени</w:t>
      </w:r>
      <w:r w:rsidR="008E05FA">
        <w:rPr>
          <w:rStyle w:val="101"/>
          <w:color w:val="auto"/>
        </w:rPr>
        <w:t>й</w:t>
      </w:r>
      <w:r w:rsidRPr="00DE4B11">
        <w:rPr>
          <w:rStyle w:val="101"/>
          <w:color w:val="auto"/>
        </w:rPr>
        <w:t xml:space="preserve"> </w:t>
      </w:r>
      <w:r w:rsidR="00871A1B" w:rsidRPr="00DE4B11">
        <w:rPr>
          <w:rStyle w:val="101"/>
          <w:color w:val="auto"/>
        </w:rPr>
        <w:t xml:space="preserve">стороннего </w:t>
      </w:r>
      <w:r w:rsidR="004D6316" w:rsidRPr="00DE4B11">
        <w:rPr>
          <w:rStyle w:val="101"/>
          <w:color w:val="auto"/>
        </w:rPr>
        <w:t xml:space="preserve">специалиста </w:t>
      </w:r>
      <w:r w:rsidR="00871A1B" w:rsidRPr="00DE4B11">
        <w:rPr>
          <w:rStyle w:val="101"/>
          <w:color w:val="auto"/>
        </w:rPr>
        <w:t xml:space="preserve">от </w:t>
      </w:r>
      <w:r w:rsidR="00473B40" w:rsidRPr="00DE4B11">
        <w:rPr>
          <w:rStyle w:val="101"/>
          <w:color w:val="auto"/>
        </w:rPr>
        <w:t>24.05.2021</w:t>
      </w:r>
      <w:r w:rsidR="00871A1B" w:rsidRPr="00DE4B11">
        <w:rPr>
          <w:rStyle w:val="101"/>
          <w:color w:val="auto"/>
        </w:rPr>
        <w:t xml:space="preserve"> </w:t>
      </w:r>
      <w:r w:rsidR="008E05FA">
        <w:rPr>
          <w:rStyle w:val="101"/>
          <w:color w:val="auto"/>
        </w:rPr>
        <w:t>№№ 0378, 0379</w:t>
      </w:r>
      <w:r w:rsidR="004F1388" w:rsidRPr="00DE4B11">
        <w:rPr>
          <w:rStyle w:val="101"/>
          <w:color w:val="auto"/>
        </w:rPr>
        <w:t xml:space="preserve"> </w:t>
      </w:r>
      <w:r w:rsidRPr="00DE4B11">
        <w:rPr>
          <w:rStyle w:val="101"/>
          <w:color w:val="auto"/>
        </w:rPr>
        <w:t xml:space="preserve">с приложением фото </w:t>
      </w:r>
      <w:r w:rsidR="00871A1B" w:rsidRPr="00DE4B11">
        <w:rPr>
          <w:rStyle w:val="101"/>
          <w:color w:val="auto"/>
        </w:rPr>
        <w:t>отремонтированных</w:t>
      </w:r>
      <w:r w:rsidRPr="00DE4B11">
        <w:rPr>
          <w:rStyle w:val="101"/>
          <w:color w:val="auto"/>
        </w:rPr>
        <w:t xml:space="preserve"> жилых помещений (квартир)</w:t>
      </w:r>
      <w:r w:rsidR="00871A1B" w:rsidRPr="00DE4B11">
        <w:rPr>
          <w:rStyle w:val="101"/>
          <w:color w:val="auto"/>
        </w:rPr>
        <w:t>, состояние жилых помещений</w:t>
      </w:r>
      <w:r w:rsidR="00811FE8">
        <w:rPr>
          <w:rStyle w:val="101"/>
          <w:color w:val="auto"/>
        </w:rPr>
        <w:t>:</w:t>
      </w:r>
      <w:r w:rsidR="00871A1B" w:rsidRPr="00DE4B11">
        <w:rPr>
          <w:color w:val="auto"/>
        </w:rPr>
        <w:t xml:space="preserve"> по ул.</w:t>
      </w:r>
      <w:r w:rsidR="004F1388" w:rsidRPr="00DE4B11">
        <w:rPr>
          <w:color w:val="auto"/>
        </w:rPr>
        <w:t> </w:t>
      </w:r>
      <w:r w:rsidR="00871A1B" w:rsidRPr="00DE4B11">
        <w:rPr>
          <w:color w:val="auto"/>
        </w:rPr>
        <w:t>Космонавтов, 1-4, ул.</w:t>
      </w:r>
      <w:r w:rsidR="004F1388" w:rsidRPr="00DE4B11">
        <w:rPr>
          <w:color w:val="auto"/>
        </w:rPr>
        <w:t> </w:t>
      </w:r>
      <w:r w:rsidR="00871A1B" w:rsidRPr="00DE4B11">
        <w:rPr>
          <w:color w:val="auto"/>
        </w:rPr>
        <w:t>Космонавтов, 3-8</w:t>
      </w:r>
      <w:r w:rsidR="004D6316" w:rsidRPr="00DE4B11">
        <w:rPr>
          <w:color w:val="auto"/>
        </w:rPr>
        <w:t xml:space="preserve"> </w:t>
      </w:r>
      <w:r w:rsidR="00CF2D07" w:rsidRPr="00DE4B11">
        <w:rPr>
          <w:color w:val="auto"/>
        </w:rPr>
        <w:t xml:space="preserve">на момент осмотра квартир </w:t>
      </w:r>
      <w:r w:rsidR="00871A1B" w:rsidRPr="00DE4B11">
        <w:rPr>
          <w:color w:val="auto"/>
        </w:rPr>
        <w:t xml:space="preserve">не соответствует </w:t>
      </w:r>
      <w:r w:rsidRPr="00DE4B11">
        <w:rPr>
          <w:color w:val="auto"/>
        </w:rPr>
        <w:t>требовани</w:t>
      </w:r>
      <w:r w:rsidR="00871A1B" w:rsidRPr="00DE4B11">
        <w:rPr>
          <w:color w:val="auto"/>
        </w:rPr>
        <w:t>ям</w:t>
      </w:r>
      <w:r w:rsidRPr="00DE4B11">
        <w:rPr>
          <w:color w:val="auto"/>
        </w:rPr>
        <w:t xml:space="preserve"> санитарных </w:t>
      </w:r>
      <w:r w:rsidR="00265B95" w:rsidRPr="00DE4B11">
        <w:rPr>
          <w:color w:val="auto"/>
        </w:rPr>
        <w:t>(</w:t>
      </w:r>
      <w:r w:rsidRPr="00DE4B11">
        <w:rPr>
          <w:color w:val="auto"/>
        </w:rPr>
        <w:t>СНиП 3.04.01-87</w:t>
      </w:r>
      <w:r w:rsidR="00265B95" w:rsidRPr="00DE4B11">
        <w:rPr>
          <w:color w:val="auto"/>
        </w:rPr>
        <w:t>) и</w:t>
      </w:r>
      <w:r w:rsidRPr="00DE4B11">
        <w:rPr>
          <w:color w:val="auto"/>
        </w:rPr>
        <w:t xml:space="preserve"> технических </w:t>
      </w:r>
      <w:r w:rsidR="009449CD">
        <w:rPr>
          <w:color w:val="auto"/>
        </w:rPr>
        <w:t xml:space="preserve">норм </w:t>
      </w:r>
      <w:r w:rsidR="00265B95" w:rsidRPr="00DE4B11">
        <w:rPr>
          <w:color w:val="auto"/>
        </w:rPr>
        <w:t>(</w:t>
      </w:r>
      <w:r w:rsidRPr="00DE4B11">
        <w:rPr>
          <w:color w:val="auto"/>
        </w:rPr>
        <w:t>МДС 12-30.2006 «Методически</w:t>
      </w:r>
      <w:r w:rsidR="00265B95" w:rsidRPr="00DE4B11">
        <w:rPr>
          <w:color w:val="auto"/>
        </w:rPr>
        <w:t>е</w:t>
      </w:r>
      <w:r w:rsidRPr="00DE4B11">
        <w:rPr>
          <w:color w:val="auto"/>
        </w:rPr>
        <w:t xml:space="preserve"> рекомендаци</w:t>
      </w:r>
      <w:r w:rsidR="00265B95" w:rsidRPr="00DE4B11">
        <w:rPr>
          <w:color w:val="auto"/>
        </w:rPr>
        <w:t>и</w:t>
      </w:r>
      <w:r w:rsidRPr="00DE4B11">
        <w:rPr>
          <w:color w:val="auto"/>
        </w:rPr>
        <w:t xml:space="preserve"> по нормам, правилам приема выполненных </w:t>
      </w:r>
      <w:r w:rsidR="00265B95" w:rsidRPr="00DE4B11">
        <w:rPr>
          <w:color w:val="auto"/>
        </w:rPr>
        <w:t xml:space="preserve">отделочных работ», </w:t>
      </w:r>
      <w:r w:rsidRPr="00DE4B11">
        <w:rPr>
          <w:color w:val="auto"/>
        </w:rPr>
        <w:t>Правил</w:t>
      </w:r>
      <w:r w:rsidR="00265B95" w:rsidRPr="00DE4B11">
        <w:rPr>
          <w:color w:val="auto"/>
        </w:rPr>
        <w:t xml:space="preserve"> противопожарного режима в РФ,</w:t>
      </w:r>
      <w:r w:rsidRPr="00DE4B11">
        <w:rPr>
          <w:color w:val="auto"/>
        </w:rPr>
        <w:t xml:space="preserve"> утвержденны</w:t>
      </w:r>
      <w:r w:rsidR="00265B95" w:rsidRPr="00DE4B11">
        <w:rPr>
          <w:color w:val="auto"/>
        </w:rPr>
        <w:t>е</w:t>
      </w:r>
      <w:r w:rsidRPr="00DE4B11">
        <w:rPr>
          <w:color w:val="auto"/>
        </w:rPr>
        <w:t xml:space="preserve"> постановлением РФ от 16.09.2020 №</w:t>
      </w:r>
      <w:r w:rsidR="00DF7E8A" w:rsidRPr="00DE4B11">
        <w:rPr>
          <w:color w:val="auto"/>
        </w:rPr>
        <w:t> </w:t>
      </w:r>
      <w:r w:rsidRPr="00DE4B11">
        <w:rPr>
          <w:color w:val="auto"/>
        </w:rPr>
        <w:t>1479</w:t>
      </w:r>
      <w:r w:rsidR="00265B95" w:rsidRPr="00DE4B11">
        <w:rPr>
          <w:color w:val="auto"/>
        </w:rPr>
        <w:t>)</w:t>
      </w:r>
      <w:r w:rsidR="00070EC2">
        <w:rPr>
          <w:color w:val="auto"/>
        </w:rPr>
        <w:t>, т</w:t>
      </w:r>
      <w:r w:rsidR="007D1B02" w:rsidRPr="00DE4B11">
        <w:rPr>
          <w:color w:val="auto"/>
        </w:rPr>
        <w:t>о есть</w:t>
      </w:r>
      <w:r w:rsidR="00CD139F" w:rsidRPr="00DE4B11">
        <w:rPr>
          <w:color w:val="auto"/>
        </w:rPr>
        <w:t xml:space="preserve"> </w:t>
      </w:r>
      <w:r w:rsidR="00CF2D07" w:rsidRPr="00DE4B11">
        <w:rPr>
          <w:color w:val="auto"/>
        </w:rPr>
        <w:t>оплата «</w:t>
      </w:r>
      <w:r w:rsidR="00BE746D" w:rsidRPr="00DE4B11">
        <w:rPr>
          <w:color w:val="auto"/>
        </w:rPr>
        <w:t>Заказчиком» в</w:t>
      </w:r>
      <w:r w:rsidR="00CF2D07" w:rsidRPr="00DE4B11">
        <w:rPr>
          <w:color w:val="auto"/>
        </w:rPr>
        <w:t xml:space="preserve"> сумме 386 774,00 рублей по </w:t>
      </w:r>
      <w:r w:rsidR="00BE746D" w:rsidRPr="00DE4B11">
        <w:rPr>
          <w:color w:val="auto"/>
        </w:rPr>
        <w:t>договорам от</w:t>
      </w:r>
      <w:r w:rsidR="006D224E" w:rsidRPr="00DE4B11">
        <w:rPr>
          <w:color w:val="auto"/>
        </w:rPr>
        <w:t xml:space="preserve"> 01.12.2020 №№</w:t>
      </w:r>
      <w:r w:rsidR="009449CD">
        <w:rPr>
          <w:color w:val="auto"/>
        </w:rPr>
        <w:t> </w:t>
      </w:r>
      <w:r w:rsidR="006D224E" w:rsidRPr="00DE4B11">
        <w:rPr>
          <w:color w:val="auto"/>
        </w:rPr>
        <w:t>1,</w:t>
      </w:r>
      <w:r w:rsidR="009449CD">
        <w:rPr>
          <w:color w:val="auto"/>
        </w:rPr>
        <w:t> </w:t>
      </w:r>
      <w:r w:rsidR="006D224E" w:rsidRPr="00DE4B11">
        <w:rPr>
          <w:color w:val="auto"/>
        </w:rPr>
        <w:t>9</w:t>
      </w:r>
      <w:r w:rsidR="00CF2D07" w:rsidRPr="00DE4B11">
        <w:rPr>
          <w:color w:val="auto"/>
        </w:rPr>
        <w:t xml:space="preserve"> произведена без достижения </w:t>
      </w:r>
      <w:r w:rsidR="00BE746D" w:rsidRPr="00DE4B11">
        <w:rPr>
          <w:color w:val="auto"/>
        </w:rPr>
        <w:t>целей результативности, предусмотренных</w:t>
      </w:r>
      <w:r w:rsidR="00CF2D07" w:rsidRPr="00DE4B11">
        <w:rPr>
          <w:color w:val="auto"/>
        </w:rPr>
        <w:t xml:space="preserve"> программными</w:t>
      </w:r>
      <w:r w:rsidR="009C644F" w:rsidRPr="00DE4B11">
        <w:rPr>
          <w:color w:val="auto"/>
        </w:rPr>
        <w:t xml:space="preserve"> мероприятия</w:t>
      </w:r>
      <w:r w:rsidR="00CF2D07" w:rsidRPr="00DE4B11">
        <w:rPr>
          <w:color w:val="auto"/>
        </w:rPr>
        <w:t>ми ведомственной программы «</w:t>
      </w:r>
      <w:r w:rsidR="006D224E" w:rsidRPr="00DE4B11">
        <w:rPr>
          <w:color w:val="auto"/>
        </w:rPr>
        <w:t xml:space="preserve">Обеспечение реализации мероприятий в области жилищного хозяйства» на 2020 год и плановый период 2021 и 2022 </w:t>
      </w:r>
      <w:r w:rsidR="00BE746D" w:rsidRPr="00DE4B11">
        <w:rPr>
          <w:color w:val="auto"/>
        </w:rPr>
        <w:t>годов» по</w:t>
      </w:r>
      <w:r w:rsidR="009C644F" w:rsidRPr="00DE4B11">
        <w:rPr>
          <w:color w:val="auto"/>
        </w:rPr>
        <w:t xml:space="preserve"> приведению пустующих жилых помещений в соответствие с установленными санитарными, техническими </w:t>
      </w:r>
      <w:r w:rsidR="009C644F" w:rsidRPr="00C148F4">
        <w:rPr>
          <w:color w:val="auto"/>
        </w:rPr>
        <w:t xml:space="preserve">правилами и </w:t>
      </w:r>
      <w:r w:rsidR="00BE746D" w:rsidRPr="00C148F4">
        <w:rPr>
          <w:color w:val="auto"/>
        </w:rPr>
        <w:t>нормами</w:t>
      </w:r>
      <w:r w:rsidR="006D224E" w:rsidRPr="00C148F4">
        <w:rPr>
          <w:color w:val="auto"/>
        </w:rPr>
        <w:t>.</w:t>
      </w:r>
    </w:p>
    <w:p w:rsidR="00806E3C" w:rsidRPr="006218EB" w:rsidRDefault="00F97616" w:rsidP="00806E3C">
      <w:pPr>
        <w:pStyle w:val="100"/>
        <w:rPr>
          <w:color w:val="FF0000"/>
        </w:rPr>
      </w:pPr>
      <w:r w:rsidRPr="00A54A60">
        <w:rPr>
          <w:color w:val="auto"/>
        </w:rPr>
        <w:tab/>
      </w:r>
    </w:p>
    <w:p w:rsidR="00806E3C" w:rsidRPr="00D86B48" w:rsidRDefault="00806E3C" w:rsidP="001362E6">
      <w:pPr>
        <w:pStyle w:val="51"/>
        <w:rPr>
          <w:b/>
        </w:rPr>
      </w:pPr>
      <w:r w:rsidRPr="00D86B48">
        <w:rPr>
          <w:b/>
        </w:rPr>
        <w:t xml:space="preserve">Часть 2. </w:t>
      </w:r>
      <w:r w:rsidR="00BD0A56" w:rsidRPr="00D86B48">
        <w:rPr>
          <w:b/>
        </w:rPr>
        <w:t>Проверка сбора платы за наем по договорам социального найма и договорам найма жилых помещений специализированного жилищного фонда Озерского городского округа за 2020 год</w:t>
      </w:r>
    </w:p>
    <w:p w:rsidR="003449E3" w:rsidRPr="00D86B48" w:rsidRDefault="00782DC3" w:rsidP="001362E6">
      <w:pPr>
        <w:pStyle w:val="51"/>
        <w:rPr>
          <w:b/>
        </w:rPr>
      </w:pPr>
      <w:r>
        <w:rPr>
          <w:b/>
        </w:rPr>
        <w:t>6</w:t>
      </w:r>
      <w:r w:rsidR="003449E3" w:rsidRPr="00D86B48">
        <w:rPr>
          <w:b/>
        </w:rPr>
        <w:t>.</w:t>
      </w:r>
      <w:r w:rsidR="003449E3" w:rsidRPr="00D86B48">
        <w:rPr>
          <w:b/>
        </w:rPr>
        <w:tab/>
        <w:t>Проверка соответствия требованиям действующего законодательства РФ порядка установления размера платы за пользование жилым помещением (платы за наем) муниципального жилищного фонда и его соблюдение при организации работы по взиманию данной платы</w:t>
      </w:r>
    </w:p>
    <w:p w:rsidR="003449E3" w:rsidRPr="00C029AD" w:rsidRDefault="003449E3" w:rsidP="001362E6">
      <w:pPr>
        <w:pStyle w:val="51"/>
        <w:rPr>
          <w:color w:val="943634"/>
          <w:sz w:val="16"/>
          <w:szCs w:val="16"/>
        </w:rPr>
      </w:pPr>
    </w:p>
    <w:p w:rsidR="003449E3" w:rsidRPr="00066C61" w:rsidRDefault="00E77E4F" w:rsidP="001362E6">
      <w:pPr>
        <w:pStyle w:val="51"/>
        <w:rPr>
          <w:lang w:eastAsia="ru-RU"/>
        </w:rPr>
      </w:pPr>
      <w:r>
        <w:lastRenderedPageBreak/>
        <w:tab/>
      </w:r>
      <w:r w:rsidR="003449E3" w:rsidRPr="00066C61">
        <w:t>1.</w:t>
      </w:r>
      <w:r w:rsidR="003449E3" w:rsidRPr="00066C61">
        <w:tab/>
        <w:t xml:space="preserve">Исходя из требований, установленных статьей 156.1 Жилищного кодекса РФ размер платы за пользование жилым помещением (платы за наем) муниципального жилищного фонда устанавливается органами местного самоуправления </w:t>
      </w:r>
      <w:r w:rsidR="003449E3" w:rsidRPr="00066C61">
        <w:rPr>
          <w:lang w:eastAsia="ru-RU"/>
        </w:rPr>
        <w:t>в зависимости от месторасположения дома на территории муниципального образования, качества и потребительских свойств, уровня благоустройства, размеров жилых помещений.</w:t>
      </w:r>
    </w:p>
    <w:p w:rsidR="003449E3" w:rsidRDefault="00804B11" w:rsidP="001362E6">
      <w:pPr>
        <w:pStyle w:val="51"/>
      </w:pPr>
      <w:r>
        <w:tab/>
      </w:r>
      <w:r w:rsidR="003449E3" w:rsidRPr="00A45E17">
        <w:t>2.</w:t>
      </w:r>
      <w:r w:rsidR="003449E3" w:rsidRPr="00A45E17">
        <w:tab/>
        <w:t>В 2020 году установление размера платы за наем осуществлялось Управлением ЖКХ в соответствии со следующими нормативными актами органов местного самоуправления:</w:t>
      </w:r>
    </w:p>
    <w:p w:rsidR="003449E3" w:rsidRPr="00A45E17" w:rsidRDefault="00033205" w:rsidP="001362E6">
      <w:pPr>
        <w:pStyle w:val="51"/>
      </w:pPr>
      <w:r>
        <w:tab/>
      </w:r>
      <w:r w:rsidR="003449E3" w:rsidRPr="00A45E17">
        <w:t>–</w:t>
      </w:r>
      <w:r w:rsidR="003449E3">
        <w:tab/>
        <w:t>решением Собрания депутатов Озерского городского округа                     от 29.12.2010 № 320 «О Положении о порядке содержания муниципального жилищного фонда Озерского городского округа»;</w:t>
      </w:r>
    </w:p>
    <w:p w:rsidR="003449E3" w:rsidRPr="00A45E17" w:rsidRDefault="003449E3" w:rsidP="001362E6">
      <w:pPr>
        <w:pStyle w:val="6"/>
      </w:pPr>
      <w:r w:rsidRPr="00A45E17">
        <w:tab/>
      </w:r>
      <w:r w:rsidRPr="00A45E17">
        <w:rPr>
          <w:szCs w:val="28"/>
        </w:rPr>
        <w:t>–</w:t>
      </w:r>
      <w:r w:rsidRPr="00A45E17">
        <w:tab/>
      </w:r>
      <w:r w:rsidRPr="00A45E17">
        <w:rPr>
          <w:szCs w:val="28"/>
        </w:rPr>
        <w:t>Положением «О порядке установления, начисления и сбора платы                          за пользование жилыми помещениями (платы за наем) по договорам социального найма и договорам найма жилых помещений специализированного жилищного фонда Озерского городского округа, утвержденным решением Собрания депутатов Озерского городского округа от 25.05.2017 №</w:t>
      </w:r>
      <w:r w:rsidRPr="00A45E17">
        <w:rPr>
          <w:szCs w:val="28"/>
          <w:lang w:val="en-US"/>
        </w:rPr>
        <w:t> </w:t>
      </w:r>
      <w:r w:rsidRPr="00A45E17">
        <w:rPr>
          <w:szCs w:val="28"/>
        </w:rPr>
        <w:t>87 (</w:t>
      </w:r>
      <w:r w:rsidRPr="00A45E17">
        <w:t xml:space="preserve">с изменениями </w:t>
      </w:r>
      <w:r w:rsidR="00CF6276">
        <w:t xml:space="preserve">           </w:t>
      </w:r>
      <w:r w:rsidRPr="00A45E17">
        <w:t>от 29.03.2018 № 38</w:t>
      </w:r>
      <w:bookmarkStart w:id="2" w:name="DokNai"/>
      <w:r w:rsidRPr="00A45E17">
        <w:t>);</w:t>
      </w:r>
    </w:p>
    <w:p w:rsidR="003449E3" w:rsidRPr="00A45E17" w:rsidRDefault="003449E3" w:rsidP="001362E6">
      <w:pPr>
        <w:pStyle w:val="6"/>
      </w:pPr>
      <w:r w:rsidRPr="00A45E17">
        <w:tab/>
      </w:r>
      <w:r w:rsidRPr="00A45E17">
        <w:rPr>
          <w:szCs w:val="28"/>
        </w:rPr>
        <w:t>–</w:t>
      </w:r>
      <w:r w:rsidRPr="00A45E17">
        <w:tab/>
        <w:t>постановлением администрации Озерского городского округа                 от 29.08.2017 №</w:t>
      </w:r>
      <w:r w:rsidRPr="00A45E17">
        <w:rPr>
          <w:lang w:val="en-US"/>
        </w:rPr>
        <w:t> </w:t>
      </w:r>
      <w:r w:rsidRPr="00A45E17">
        <w:t>2299 «Об утверждении базового размера платы за наем жилого помещения на 2017 год»</w:t>
      </w:r>
      <w:bookmarkEnd w:id="2"/>
      <w:r w:rsidRPr="00A45E17">
        <w:t>;</w:t>
      </w:r>
    </w:p>
    <w:p w:rsidR="003449E3" w:rsidRDefault="003449E3" w:rsidP="001362E6">
      <w:pPr>
        <w:pStyle w:val="6"/>
      </w:pPr>
      <w:r w:rsidRPr="00A45E17">
        <w:tab/>
      </w:r>
      <w:r w:rsidRPr="00A45E17">
        <w:rPr>
          <w:szCs w:val="28"/>
        </w:rPr>
        <w:t>–</w:t>
      </w:r>
      <w:r w:rsidRPr="00A45E17">
        <w:tab/>
        <w:t>решение</w:t>
      </w:r>
      <w:r>
        <w:t>м</w:t>
      </w:r>
      <w:r w:rsidRPr="00A45E17">
        <w:t xml:space="preserve"> Собрания депутатов Озерского городского округа </w:t>
      </w:r>
      <w:r w:rsidR="009810E9">
        <w:t xml:space="preserve">                   </w:t>
      </w:r>
      <w:r w:rsidRPr="00A45E17">
        <w:t>от 26.12.2018 № 262 «О согласовании размера платы за содержание жилого помещения для нанимателей жилых помещений в Озерском городском округе».</w:t>
      </w:r>
    </w:p>
    <w:p w:rsidR="003449E3" w:rsidRPr="00066C61" w:rsidRDefault="003449E3" w:rsidP="001362E6">
      <w:pPr>
        <w:pStyle w:val="51"/>
      </w:pPr>
      <w:r w:rsidRPr="00C029AD">
        <w:rPr>
          <w:color w:val="943634"/>
        </w:rPr>
        <w:tab/>
      </w:r>
      <w:r w:rsidR="00804B11">
        <w:t>3</w:t>
      </w:r>
      <w:r w:rsidRPr="00066C61">
        <w:t>.</w:t>
      </w:r>
      <w:r w:rsidRPr="00066C61">
        <w:tab/>
        <w:t>Согласно статьям 14,</w:t>
      </w:r>
      <w:r w:rsidRPr="00066C61">
        <w:rPr>
          <w:lang w:val="en-US"/>
        </w:rPr>
        <w:t> </w:t>
      </w:r>
      <w:r w:rsidRPr="00066C61">
        <w:t>19 Жилищного кодекса РФ, Положению                                 о государственном учете жилищного фонда, утвержденному постановлением Правительства РФ от 13.10.1997 № 1301 «О государственном учете жилищного фонда в Российской Федерации», муниципальный жилищный фонд Озерского городского округа подлежит государственному учету посредством проведения технического учета объектов жилищного фонда, в том числе его техническую инвентаризацию и техническую паспортизацию (с оформлением технических паспортов жилых помещений – документов, содержащих техническую и иную информацию о жилых помещениях, связанную с обеспечением соответствия жилых помещений установленным требованиям).</w:t>
      </w:r>
    </w:p>
    <w:p w:rsidR="003449E3" w:rsidRPr="00066C61" w:rsidRDefault="00804B11" w:rsidP="001362E6">
      <w:pPr>
        <w:pStyle w:val="51"/>
      </w:pPr>
      <w:r>
        <w:tab/>
        <w:t>4</w:t>
      </w:r>
      <w:r w:rsidR="003449E3" w:rsidRPr="00066C61">
        <w:t>.</w:t>
      </w:r>
      <w:r w:rsidR="003449E3" w:rsidRPr="00066C61">
        <w:tab/>
        <w:t>Обязанность по обеспечению исполнения требований, установленных статьями 14,</w:t>
      </w:r>
      <w:r w:rsidR="003449E3" w:rsidRPr="00066C61">
        <w:rPr>
          <w:lang w:val="en-US"/>
        </w:rPr>
        <w:t> </w:t>
      </w:r>
      <w:r w:rsidR="003449E3" w:rsidRPr="00066C61">
        <w:t xml:space="preserve">19 Жилищного кодекса РФ, Положением о государственном учете жилищного фонда, утвержденным постановлением Правительства РФ </w:t>
      </w:r>
      <w:r w:rsidR="006826C2">
        <w:t xml:space="preserve">                       </w:t>
      </w:r>
      <w:r w:rsidR="003449E3" w:rsidRPr="00066C61">
        <w:t>от 13.10.1997 № 1301 «О государственном учете жилищного фонда в Российской Федерации», в части проведения технической инвентаризации и кадастровой оценки стоимости объектов муниципального жилищного фонда Озерского городского округа несет Управление имущественных отношений администрации Озерского городского округа.</w:t>
      </w:r>
    </w:p>
    <w:p w:rsidR="003449E3" w:rsidRPr="006279A1" w:rsidRDefault="003449E3" w:rsidP="001362E6">
      <w:pPr>
        <w:pStyle w:val="6"/>
        <w:rPr>
          <w:sz w:val="16"/>
          <w:szCs w:val="16"/>
        </w:rPr>
      </w:pPr>
    </w:p>
    <w:p w:rsidR="003449E3" w:rsidRPr="006279A1" w:rsidRDefault="00782DC3" w:rsidP="001362E6">
      <w:pPr>
        <w:pStyle w:val="51"/>
        <w:rPr>
          <w:b/>
          <w:lang w:eastAsia="ru-RU"/>
        </w:rPr>
      </w:pPr>
      <w:r>
        <w:rPr>
          <w:b/>
        </w:rPr>
        <w:t>7</w:t>
      </w:r>
      <w:r w:rsidR="003449E3" w:rsidRPr="006279A1">
        <w:rPr>
          <w:b/>
        </w:rPr>
        <w:t>.</w:t>
      </w:r>
      <w:r w:rsidR="003449E3" w:rsidRPr="006279A1">
        <w:rPr>
          <w:b/>
        </w:rPr>
        <w:tab/>
        <w:t xml:space="preserve">Администрирование неналоговых доходов от использования </w:t>
      </w:r>
      <w:r w:rsidR="003449E3" w:rsidRPr="006279A1">
        <w:rPr>
          <w:b/>
          <w:lang w:eastAsia="ru-RU"/>
        </w:rPr>
        <w:t>имущества, находящегося в муниципальной собственности округа</w:t>
      </w:r>
    </w:p>
    <w:p w:rsidR="003449E3" w:rsidRPr="006279A1" w:rsidRDefault="003449E3" w:rsidP="001362E6">
      <w:pPr>
        <w:pStyle w:val="51"/>
        <w:rPr>
          <w:sz w:val="16"/>
          <w:szCs w:val="16"/>
        </w:rPr>
      </w:pPr>
    </w:p>
    <w:p w:rsidR="003449E3" w:rsidRPr="001E126D" w:rsidRDefault="00804B11" w:rsidP="001362E6">
      <w:pPr>
        <w:pStyle w:val="51"/>
      </w:pPr>
      <w:r>
        <w:rPr>
          <w:lang w:eastAsia="ru-RU"/>
        </w:rPr>
        <w:lastRenderedPageBreak/>
        <w:tab/>
      </w:r>
      <w:r w:rsidR="003449E3" w:rsidRPr="00160574">
        <w:rPr>
          <w:lang w:eastAsia="ru-RU"/>
        </w:rPr>
        <w:t>1.</w:t>
      </w:r>
      <w:r w:rsidR="003449E3" w:rsidRPr="00160574">
        <w:rPr>
          <w:lang w:eastAsia="ru-RU"/>
        </w:rPr>
        <w:tab/>
      </w:r>
      <w:r w:rsidR="003449E3" w:rsidRPr="001E126D">
        <w:t>В 2020 году решениями Собрания депутатов Озерского городского округа</w:t>
      </w:r>
      <w:r w:rsidR="003449E3" w:rsidRPr="001E126D">
        <w:rPr>
          <w:rStyle w:val="52"/>
        </w:rPr>
        <w:t xml:space="preserve"> от</w:t>
      </w:r>
      <w:r w:rsidR="003449E3" w:rsidRPr="001E126D">
        <w:t xml:space="preserve"> 12.12.2019 № 204 «О бюджете Озерского городского округа на 2020 год и на плановый период 2021 и 2022 годов» </w:t>
      </w:r>
      <w:r w:rsidR="003449E3" w:rsidRPr="001E126D">
        <w:rPr>
          <w:rStyle w:val="52"/>
        </w:rPr>
        <w:t xml:space="preserve">(с учетом внесенных изменений и дополнений) Управление ЖКХ </w:t>
      </w:r>
      <w:r w:rsidR="003449E3" w:rsidRPr="001E126D">
        <w:t xml:space="preserve">определено </w:t>
      </w:r>
      <w:r w:rsidR="003449E3">
        <w:t xml:space="preserve">главным </w:t>
      </w:r>
      <w:r w:rsidR="003449E3" w:rsidRPr="001E126D">
        <w:t xml:space="preserve">администратором доходов по коду бюджетной классификации: </w:t>
      </w:r>
      <w:r w:rsidR="003449E3" w:rsidRPr="001E126D">
        <w:rPr>
          <w:lang w:eastAsia="ru-RU"/>
        </w:rPr>
        <w:t>1 11 09044 04 0000 120</w:t>
      </w:r>
      <w:r w:rsidR="003449E3" w:rsidRPr="001E126D">
        <w:t xml:space="preserve"> «Прочие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</w:t>
      </w:r>
      <w:r w:rsidR="00E21196">
        <w:t xml:space="preserve">              </w:t>
      </w:r>
      <w:r w:rsidR="003449E3" w:rsidRPr="001E126D">
        <w:t>в том числе казенных)».</w:t>
      </w:r>
    </w:p>
    <w:p w:rsidR="003449E3" w:rsidRPr="0085478E" w:rsidRDefault="00804B11" w:rsidP="001362E6">
      <w:pPr>
        <w:pStyle w:val="51"/>
        <w:rPr>
          <w:lang w:eastAsia="ru-RU"/>
        </w:rPr>
      </w:pPr>
      <w:r>
        <w:rPr>
          <w:rStyle w:val="52"/>
        </w:rPr>
        <w:tab/>
      </w:r>
      <w:r w:rsidR="003449E3">
        <w:rPr>
          <w:rStyle w:val="52"/>
        </w:rPr>
        <w:t>2.</w:t>
      </w:r>
      <w:r w:rsidR="003449E3">
        <w:rPr>
          <w:rStyle w:val="52"/>
        </w:rPr>
        <w:tab/>
      </w:r>
      <w:r w:rsidR="003449E3" w:rsidRPr="0085478E">
        <w:rPr>
          <w:rStyle w:val="52"/>
        </w:rPr>
        <w:t>Согласно статье 6 Бюджетного кодекса РФ администратор доходов бюджета</w:t>
      </w:r>
      <w:r w:rsidR="004B666D">
        <w:rPr>
          <w:rStyle w:val="52"/>
        </w:rPr>
        <w:t>  </w:t>
      </w:r>
      <w:r w:rsidR="003449E3" w:rsidRPr="0085478E">
        <w:rPr>
          <w:rStyle w:val="52"/>
        </w:rPr>
        <w:t>–</w:t>
      </w:r>
      <w:r w:rsidR="004B666D">
        <w:rPr>
          <w:rStyle w:val="52"/>
        </w:rPr>
        <w:t>  </w:t>
      </w:r>
      <w:r w:rsidR="003449E3" w:rsidRPr="0085478E">
        <w:rPr>
          <w:rStyle w:val="52"/>
        </w:rPr>
        <w:t>орган государственной власти (государственный орган</w:t>
      </w:r>
      <w:r w:rsidR="003449E3" w:rsidRPr="0085478E">
        <w:rPr>
          <w:lang w:eastAsia="ru-RU"/>
        </w:rPr>
        <w:t xml:space="preserve">), орган местного самоуправления, орган местной администрации, </w:t>
      </w:r>
      <w:r w:rsidRPr="0085478E">
        <w:rPr>
          <w:lang w:eastAsia="ru-RU"/>
        </w:rPr>
        <w:t>каз</w:t>
      </w:r>
      <w:r w:rsidR="004B666D">
        <w:rPr>
          <w:lang w:eastAsia="ru-RU"/>
        </w:rPr>
        <w:t>е</w:t>
      </w:r>
      <w:r w:rsidRPr="0085478E">
        <w:rPr>
          <w:lang w:eastAsia="ru-RU"/>
        </w:rPr>
        <w:t>нное</w:t>
      </w:r>
      <w:r w:rsidR="003449E3" w:rsidRPr="0085478E">
        <w:rPr>
          <w:lang w:eastAsia="ru-RU"/>
        </w:rPr>
        <w:t xml:space="preserve">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</w:t>
      </w:r>
      <w:r w:rsidRPr="0085478E">
        <w:rPr>
          <w:lang w:eastAsia="ru-RU"/>
        </w:rPr>
        <w:t>зач</w:t>
      </w:r>
      <w:r w:rsidR="006279A1">
        <w:rPr>
          <w:lang w:eastAsia="ru-RU"/>
        </w:rPr>
        <w:t>е</w:t>
      </w:r>
      <w:r w:rsidRPr="0085478E">
        <w:rPr>
          <w:lang w:eastAsia="ru-RU"/>
        </w:rPr>
        <w:t>те</w:t>
      </w:r>
      <w:r w:rsidR="003449E3" w:rsidRPr="0085478E">
        <w:rPr>
          <w:lang w:eastAsia="ru-RU"/>
        </w:rPr>
        <w:t>) излишне уплаченных (взысканных) платежей, пеней и штрафов по ним, являющихся доходами бюджетов бюджетной системы Российской Федерации.</w:t>
      </w:r>
    </w:p>
    <w:p w:rsidR="003449E3" w:rsidRDefault="003449E3" w:rsidP="00262E4E">
      <w:pPr>
        <w:pStyle w:val="51"/>
        <w:ind w:firstLine="708"/>
        <w:rPr>
          <w:lang w:eastAsia="ru-RU"/>
        </w:rPr>
      </w:pPr>
      <w:r w:rsidRPr="009449CD">
        <w:t>3.</w:t>
      </w:r>
      <w:r w:rsidRPr="009449CD">
        <w:tab/>
        <w:t>Бюджетные полномочия а</w:t>
      </w:r>
      <w:r w:rsidRPr="009449CD">
        <w:rPr>
          <w:lang w:eastAsia="ru-RU"/>
        </w:rPr>
        <w:t xml:space="preserve">дминистратора доходов бюджета округа определены </w:t>
      </w:r>
      <w:r w:rsidR="001F2C95" w:rsidRPr="009449CD">
        <w:rPr>
          <w:lang w:eastAsia="ru-RU"/>
        </w:rPr>
        <w:t>пунктом 2 статьи 160.1 Бюджетного кодекса РФ</w:t>
      </w:r>
      <w:r w:rsidR="00575173" w:rsidRPr="009449CD">
        <w:rPr>
          <w:lang w:eastAsia="ru-RU"/>
        </w:rPr>
        <w:t xml:space="preserve">, </w:t>
      </w:r>
      <w:r w:rsidRPr="009449CD">
        <w:rPr>
          <w:lang w:eastAsia="ru-RU"/>
        </w:rPr>
        <w:t>главой 12 Положения о бюджетном процессе в Озерском городском округе, утвержденным решением Собрания депутатов Озерского городского округа от 18.07</w:t>
      </w:r>
      <w:r>
        <w:rPr>
          <w:lang w:eastAsia="ru-RU"/>
        </w:rPr>
        <w:t>.2012 № 120 (с изменениями):</w:t>
      </w:r>
    </w:p>
    <w:p w:rsidR="003449E3" w:rsidRDefault="003449E3" w:rsidP="001362E6">
      <w:pPr>
        <w:pStyle w:val="affa"/>
        <w:jc w:val="both"/>
        <w:outlineLvl w:val="0"/>
        <w:rPr>
          <w:rFonts w:ascii="Times New Roman" w:hAnsi="Times New Roman"/>
          <w:sz w:val="28"/>
          <w:szCs w:val="28"/>
        </w:rPr>
      </w:pPr>
      <w:r>
        <w:tab/>
      </w:r>
      <w:r w:rsidR="00797949" w:rsidRPr="0085478E">
        <w:rPr>
          <w:rStyle w:val="52"/>
        </w:rPr>
        <w:t>–</w:t>
      </w:r>
      <w:r>
        <w:tab/>
      </w:r>
      <w:r>
        <w:rPr>
          <w:rFonts w:ascii="Times New Roman" w:hAnsi="Times New Roman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 округа, пеней и штрафов по ним;</w:t>
      </w:r>
    </w:p>
    <w:p w:rsidR="003449E3" w:rsidRDefault="00804B11" w:rsidP="001362E6">
      <w:pPr>
        <w:pStyle w:val="affa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52"/>
        </w:rPr>
        <w:tab/>
      </w:r>
      <w:r w:rsidR="00797949" w:rsidRPr="0085478E">
        <w:rPr>
          <w:rStyle w:val="52"/>
        </w:rPr>
        <w:t>–</w:t>
      </w:r>
      <w:r w:rsidR="003449E3">
        <w:rPr>
          <w:rFonts w:ascii="Times New Roman" w:hAnsi="Times New Roman"/>
          <w:sz w:val="28"/>
          <w:szCs w:val="28"/>
        </w:rPr>
        <w:tab/>
        <w:t>осуществляет взыскание задолженности по платежам в бюджет округа, пеней и штрафов;</w:t>
      </w:r>
    </w:p>
    <w:p w:rsidR="003449E3" w:rsidRDefault="00804B11" w:rsidP="001362E6">
      <w:pPr>
        <w:pStyle w:val="affa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52"/>
        </w:rPr>
        <w:tab/>
      </w:r>
      <w:r w:rsidR="00797949" w:rsidRPr="0085478E">
        <w:rPr>
          <w:rStyle w:val="52"/>
        </w:rPr>
        <w:t>–</w:t>
      </w:r>
      <w:r w:rsidR="003449E3">
        <w:rPr>
          <w:rFonts w:ascii="Times New Roman" w:hAnsi="Times New Roman"/>
          <w:sz w:val="28"/>
          <w:szCs w:val="28"/>
        </w:rPr>
        <w:tab/>
        <w:t xml:space="preserve">принимает решение о возврате излишне уплаченных (взысканных) платежей в бюджет округа, пеней, штрафов, а также процентов </w:t>
      </w:r>
      <w:r w:rsidR="004B666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449E3">
        <w:rPr>
          <w:rFonts w:ascii="Times New Roman" w:hAnsi="Times New Roman"/>
          <w:sz w:val="28"/>
          <w:szCs w:val="28"/>
        </w:rPr>
        <w:t>за несвоевременное осуществление такого возврата и процентов, начисленных на излишне взысканные суммы, представляет в установленном Министерством финансов Российской Федерации порядке в орган Федерального Казначейства поручение для осуществления возврата;</w:t>
      </w:r>
    </w:p>
    <w:p w:rsidR="003449E3" w:rsidRDefault="00804B11" w:rsidP="001362E6">
      <w:pPr>
        <w:pStyle w:val="affa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52"/>
        </w:rPr>
        <w:tab/>
      </w:r>
      <w:r w:rsidR="00797949" w:rsidRPr="0085478E">
        <w:rPr>
          <w:rStyle w:val="52"/>
        </w:rPr>
        <w:t>–</w:t>
      </w:r>
      <w:r w:rsidR="003449E3">
        <w:rPr>
          <w:rFonts w:ascii="Times New Roman" w:hAnsi="Times New Roman"/>
          <w:sz w:val="28"/>
          <w:szCs w:val="28"/>
        </w:rPr>
        <w:tab/>
        <w:t xml:space="preserve">принимает решение о </w:t>
      </w:r>
      <w:r>
        <w:rPr>
          <w:rFonts w:ascii="Times New Roman" w:hAnsi="Times New Roman"/>
          <w:sz w:val="28"/>
          <w:szCs w:val="28"/>
        </w:rPr>
        <w:t>зач</w:t>
      </w:r>
      <w:r w:rsidR="006279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</w:t>
      </w:r>
      <w:r w:rsidR="003449E3">
        <w:rPr>
          <w:rFonts w:ascii="Times New Roman" w:hAnsi="Times New Roman"/>
          <w:sz w:val="28"/>
          <w:szCs w:val="28"/>
        </w:rPr>
        <w:t xml:space="preserve">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449E3" w:rsidRDefault="00804B11" w:rsidP="001362E6">
      <w:pPr>
        <w:pStyle w:val="affa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52"/>
        </w:rPr>
        <w:tab/>
      </w:r>
      <w:r w:rsidR="00797949" w:rsidRPr="0085478E">
        <w:rPr>
          <w:rStyle w:val="52"/>
        </w:rPr>
        <w:t>–</w:t>
      </w:r>
      <w:r w:rsidR="003449E3">
        <w:rPr>
          <w:rFonts w:ascii="Times New Roman" w:hAnsi="Times New Roman"/>
          <w:sz w:val="28"/>
          <w:szCs w:val="28"/>
        </w:rPr>
        <w:tab/>
        <w:t xml:space="preserve">в случаях и порядке, установленных главным администратором доходов бюджета округа, формирует и представляет главному администратору доходов бюджета округа сведения и бюджетную отчетность, необходимые </w:t>
      </w:r>
      <w:r w:rsidR="004B666D">
        <w:rPr>
          <w:rFonts w:ascii="Times New Roman" w:hAnsi="Times New Roman"/>
          <w:sz w:val="28"/>
          <w:szCs w:val="28"/>
        </w:rPr>
        <w:t xml:space="preserve">             </w:t>
      </w:r>
      <w:r w:rsidR="003449E3">
        <w:rPr>
          <w:rFonts w:ascii="Times New Roman" w:hAnsi="Times New Roman"/>
          <w:sz w:val="28"/>
          <w:szCs w:val="28"/>
        </w:rPr>
        <w:t>для осуществления полномочий соответствующего главного администратора доходов бюджета округа;</w:t>
      </w:r>
    </w:p>
    <w:p w:rsidR="003449E3" w:rsidRDefault="00804B11" w:rsidP="001362E6">
      <w:pPr>
        <w:pStyle w:val="affa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52"/>
        </w:rPr>
        <w:tab/>
      </w:r>
      <w:r w:rsidR="00797949" w:rsidRPr="0085478E">
        <w:rPr>
          <w:rStyle w:val="52"/>
        </w:rPr>
        <w:t>–</w:t>
      </w:r>
      <w:r w:rsidR="003449E3">
        <w:rPr>
          <w:rFonts w:ascii="Times New Roman" w:hAnsi="Times New Roman"/>
          <w:sz w:val="28"/>
          <w:szCs w:val="28"/>
        </w:rPr>
        <w:tab/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</w:t>
      </w:r>
      <w:r w:rsidR="00E21196">
        <w:rPr>
          <w:rFonts w:ascii="Times New Roman" w:hAnsi="Times New Roman"/>
          <w:sz w:val="28"/>
          <w:szCs w:val="28"/>
        </w:rPr>
        <w:t xml:space="preserve">      </w:t>
      </w:r>
      <w:r w:rsidR="003449E3">
        <w:rPr>
          <w:rFonts w:ascii="Times New Roman" w:hAnsi="Times New Roman"/>
          <w:sz w:val="28"/>
          <w:szCs w:val="28"/>
        </w:rPr>
        <w:t xml:space="preserve">в Государственную информационную систему о государственных и </w:t>
      </w:r>
      <w:r w:rsidR="003449E3">
        <w:rPr>
          <w:rFonts w:ascii="Times New Roman" w:hAnsi="Times New Roman"/>
          <w:sz w:val="28"/>
          <w:szCs w:val="28"/>
        </w:rPr>
        <w:lastRenderedPageBreak/>
        <w:t>муниципальных платежах в соответствии с порядком, установленным Федеральным законом от 27</w:t>
      </w:r>
      <w:r w:rsidR="00797949">
        <w:rPr>
          <w:rFonts w:ascii="Times New Roman" w:hAnsi="Times New Roman"/>
          <w:sz w:val="28"/>
          <w:szCs w:val="28"/>
        </w:rPr>
        <w:t>.07.</w:t>
      </w:r>
      <w:r w:rsidR="003449E3">
        <w:rPr>
          <w:rFonts w:ascii="Times New Roman" w:hAnsi="Times New Roman"/>
          <w:sz w:val="28"/>
          <w:szCs w:val="28"/>
        </w:rPr>
        <w:t>2010 № 210-ФЗ «Об организации предоставления государственных и муниципальных услуг»;</w:t>
      </w:r>
    </w:p>
    <w:p w:rsidR="003449E3" w:rsidRDefault="00804B11" w:rsidP="001362E6">
      <w:pPr>
        <w:pStyle w:val="affa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52"/>
        </w:rPr>
        <w:tab/>
      </w:r>
      <w:r w:rsidR="00797949" w:rsidRPr="0085478E">
        <w:rPr>
          <w:rStyle w:val="52"/>
        </w:rPr>
        <w:t>–</w:t>
      </w:r>
      <w:r w:rsidR="003449E3">
        <w:rPr>
          <w:rFonts w:ascii="Times New Roman" w:hAnsi="Times New Roman"/>
          <w:sz w:val="28"/>
          <w:szCs w:val="28"/>
        </w:rPr>
        <w:tab/>
        <w:t xml:space="preserve">принимает решения о признании </w:t>
      </w:r>
      <w:r>
        <w:rPr>
          <w:rFonts w:ascii="Times New Roman" w:hAnsi="Times New Roman"/>
          <w:sz w:val="28"/>
          <w:szCs w:val="28"/>
        </w:rPr>
        <w:t>безнад</w:t>
      </w:r>
      <w:r w:rsidR="00B466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жной</w:t>
      </w:r>
      <w:r w:rsidR="003449E3">
        <w:rPr>
          <w:rFonts w:ascii="Times New Roman" w:hAnsi="Times New Roman"/>
          <w:sz w:val="28"/>
          <w:szCs w:val="28"/>
        </w:rPr>
        <w:t xml:space="preserve"> к взысканию задолженности по платежам в бюджет округа в соответствии с порядком, установленным администрацией округа;</w:t>
      </w:r>
    </w:p>
    <w:p w:rsidR="003449E3" w:rsidRDefault="00804B11" w:rsidP="001362E6">
      <w:pPr>
        <w:pStyle w:val="affa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52"/>
        </w:rPr>
        <w:tab/>
      </w:r>
      <w:r w:rsidR="00797949" w:rsidRPr="0085478E">
        <w:rPr>
          <w:rStyle w:val="52"/>
        </w:rPr>
        <w:t>–</w:t>
      </w:r>
      <w:r w:rsidR="003449E3">
        <w:rPr>
          <w:rFonts w:ascii="Times New Roman" w:hAnsi="Times New Roman"/>
          <w:sz w:val="28"/>
          <w:szCs w:val="28"/>
        </w:rPr>
        <w:tab/>
        <w:t>осуществляет иные бюджетные полномочия, установленные Бюджетным кодексом Российской Федерации, настоящим Положением и принимаемыми в соответствии с ними нормативными правовыми актами Российской Федерации, Челябинской области и муниципальными правовыми актами, регулирующими бюджетные правоотношения.</w:t>
      </w:r>
    </w:p>
    <w:p w:rsidR="003449E3" w:rsidRDefault="00804B11" w:rsidP="001362E6">
      <w:pPr>
        <w:pStyle w:val="affa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49E3">
        <w:rPr>
          <w:rFonts w:ascii="Times New Roman" w:hAnsi="Times New Roman"/>
          <w:sz w:val="28"/>
          <w:szCs w:val="28"/>
        </w:rPr>
        <w:t>4.</w:t>
      </w:r>
      <w:r w:rsidR="003449E3">
        <w:rPr>
          <w:rFonts w:ascii="Times New Roman" w:hAnsi="Times New Roman"/>
          <w:sz w:val="28"/>
          <w:szCs w:val="28"/>
        </w:rPr>
        <w:tab/>
      </w:r>
      <w:r w:rsidR="003449E3" w:rsidRPr="0085478E">
        <w:rPr>
          <w:rStyle w:val="52"/>
        </w:rPr>
        <w:t xml:space="preserve">Согласно статье 6 Бюджетного кодекса РФ </w:t>
      </w:r>
      <w:r w:rsidR="003449E3">
        <w:rPr>
          <w:rStyle w:val="52"/>
        </w:rPr>
        <w:t>г</w:t>
      </w:r>
      <w:r w:rsidR="003449E3">
        <w:rPr>
          <w:rFonts w:ascii="Times New Roman" w:hAnsi="Times New Roman"/>
          <w:sz w:val="28"/>
          <w:szCs w:val="28"/>
        </w:rPr>
        <w:t>лавный администратор доходов бюджета – определенный законом (решением) о бюджете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бюджета.</w:t>
      </w:r>
    </w:p>
    <w:p w:rsidR="003449E3" w:rsidRPr="00262E4E" w:rsidRDefault="003449E3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29AD">
        <w:rPr>
          <w:rStyle w:val="52"/>
          <w:color w:val="943634"/>
        </w:rPr>
        <w:tab/>
      </w:r>
      <w:r w:rsidRPr="00262E4E">
        <w:rPr>
          <w:rStyle w:val="52"/>
        </w:rPr>
        <w:t>5.</w:t>
      </w:r>
      <w:r w:rsidRPr="00262E4E">
        <w:rPr>
          <w:rStyle w:val="52"/>
        </w:rPr>
        <w:tab/>
      </w:r>
      <w:r w:rsidRPr="00262E4E">
        <w:rPr>
          <w:rFonts w:ascii="Times New Roman" w:hAnsi="Times New Roman"/>
          <w:sz w:val="28"/>
          <w:szCs w:val="28"/>
          <w:lang w:eastAsia="ru-RU"/>
        </w:rPr>
        <w:t xml:space="preserve">Согласно части 3 статьи 41 </w:t>
      </w:r>
      <w:r w:rsidRPr="00262E4E">
        <w:rPr>
          <w:rFonts w:ascii="Times New Roman" w:hAnsi="Times New Roman"/>
          <w:sz w:val="28"/>
          <w:szCs w:val="28"/>
        </w:rPr>
        <w:t xml:space="preserve">Бюджетного кодекса РФ </w:t>
      </w:r>
      <w:r w:rsidRPr="00262E4E">
        <w:rPr>
          <w:rFonts w:ascii="Times New Roman" w:hAnsi="Times New Roman"/>
          <w:sz w:val="28"/>
          <w:szCs w:val="28"/>
          <w:lang w:eastAsia="ru-RU"/>
        </w:rPr>
        <w:t>к неналоговым доходам бюджетов относятся доходы от использования имущества, находящегося        в государственной или муниципальной собственности, за исключением имущества бюджетных и автономных учреждений, а т</w:t>
      </w:r>
      <w:r w:rsidR="00797949" w:rsidRPr="00262E4E">
        <w:rPr>
          <w:rFonts w:ascii="Times New Roman" w:hAnsi="Times New Roman"/>
          <w:sz w:val="28"/>
          <w:szCs w:val="28"/>
          <w:lang w:eastAsia="ru-RU"/>
        </w:rPr>
        <w:t xml:space="preserve">акже имущества государственных </w:t>
      </w:r>
      <w:r w:rsidRPr="00262E4E">
        <w:rPr>
          <w:rFonts w:ascii="Times New Roman" w:hAnsi="Times New Roman"/>
          <w:sz w:val="28"/>
          <w:szCs w:val="28"/>
          <w:lang w:eastAsia="ru-RU"/>
        </w:rPr>
        <w:t>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Федеральным фондом содействия развитию жилищного строительства в соответствии с Федеральным законом от 24.07.2008 № 161-ФЗ «О содействии развитию жилищного строительства».</w:t>
      </w:r>
    </w:p>
    <w:p w:rsidR="003449E3" w:rsidRPr="000A3836" w:rsidRDefault="00804B11" w:rsidP="001362E6">
      <w:pPr>
        <w:pStyle w:val="51"/>
        <w:rPr>
          <w:lang w:eastAsia="ru-RU"/>
        </w:rPr>
      </w:pPr>
      <w:r>
        <w:rPr>
          <w:lang w:eastAsia="ru-RU"/>
        </w:rPr>
        <w:tab/>
      </w:r>
      <w:r w:rsidR="003449E3">
        <w:rPr>
          <w:lang w:eastAsia="ru-RU"/>
        </w:rPr>
        <w:t>6</w:t>
      </w:r>
      <w:r w:rsidR="003449E3" w:rsidRPr="000A3836">
        <w:rPr>
          <w:lang w:eastAsia="ru-RU"/>
        </w:rPr>
        <w:t>.</w:t>
      </w:r>
      <w:r w:rsidR="003449E3" w:rsidRPr="000A3836">
        <w:rPr>
          <w:lang w:eastAsia="ru-RU"/>
        </w:rPr>
        <w:tab/>
      </w:r>
      <w:proofErr w:type="gramStart"/>
      <w:r w:rsidR="003449E3" w:rsidRPr="000A3836">
        <w:rPr>
          <w:lang w:eastAsia="ru-RU"/>
        </w:rPr>
        <w:t>В</w:t>
      </w:r>
      <w:proofErr w:type="gramEnd"/>
      <w:r w:rsidR="003449E3" w:rsidRPr="000A3836">
        <w:rPr>
          <w:lang w:eastAsia="ru-RU"/>
        </w:rPr>
        <w:t xml:space="preserve"> соответствии со статьей 62 </w:t>
      </w:r>
      <w:r w:rsidR="003449E3" w:rsidRPr="000A3836">
        <w:t xml:space="preserve">Бюджетного кодекса РФ </w:t>
      </w:r>
      <w:r w:rsidR="003449E3" w:rsidRPr="000A3836">
        <w:rPr>
          <w:lang w:eastAsia="ru-RU"/>
        </w:rPr>
        <w:t>неналоговые доходы местного бюджета формируются за счет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по нормативу – 100%.</w:t>
      </w:r>
    </w:p>
    <w:p w:rsidR="003449E3" w:rsidRPr="00DA4ABB" w:rsidRDefault="00804B11" w:rsidP="001362E6">
      <w:pPr>
        <w:spacing w:after="0" w:line="240" w:lineRule="auto"/>
        <w:jc w:val="both"/>
        <w:rPr>
          <w:rStyle w:val="52"/>
        </w:rPr>
      </w:pPr>
      <w:r>
        <w:rPr>
          <w:rStyle w:val="52"/>
        </w:rPr>
        <w:tab/>
      </w:r>
      <w:r w:rsidR="003449E3" w:rsidRPr="00A45E17">
        <w:rPr>
          <w:rStyle w:val="52"/>
        </w:rPr>
        <w:t>7.</w:t>
      </w:r>
      <w:r w:rsidR="003449E3" w:rsidRPr="00A45E17">
        <w:rPr>
          <w:rStyle w:val="52"/>
        </w:rPr>
        <w:tab/>
      </w:r>
      <w:r w:rsidR="003449E3" w:rsidRPr="006C6149">
        <w:rPr>
          <w:rFonts w:ascii="Times New Roman" w:hAnsi="Times New Roman"/>
          <w:sz w:val="28"/>
          <w:szCs w:val="28"/>
        </w:rPr>
        <w:t>В 2020 году от</w:t>
      </w:r>
      <w:r w:rsidR="003449E3" w:rsidRPr="006C6149">
        <w:rPr>
          <w:rFonts w:ascii="Times New Roman" w:hAnsi="Times New Roman"/>
          <w:sz w:val="28"/>
          <w:szCs w:val="20"/>
        </w:rPr>
        <w:t xml:space="preserve"> имени муниципального образования Озерского городского округа функции главного администратора неналоговых доходов </w:t>
      </w:r>
      <w:r w:rsidR="003449E3" w:rsidRPr="006C6149">
        <w:rPr>
          <w:rStyle w:val="52"/>
        </w:rPr>
        <w:t xml:space="preserve">бюджета по начислению, учету и контролю за правильностью исчисления, полнотой и своевременностью осуществления платежей в бюджет, пеней и штрафов по ним, в том числе платы за пользование жилыми помещениями </w:t>
      </w:r>
      <w:r w:rsidR="00B46601" w:rsidRPr="00B46601">
        <w:rPr>
          <w:rStyle w:val="52"/>
        </w:rPr>
        <w:t xml:space="preserve">   </w:t>
      </w:r>
      <w:proofErr w:type="gramStart"/>
      <w:r w:rsidR="00B46601" w:rsidRPr="00B46601">
        <w:rPr>
          <w:rStyle w:val="52"/>
        </w:rPr>
        <w:t xml:space="preserve">   </w:t>
      </w:r>
      <w:r w:rsidR="003449E3" w:rsidRPr="006C6149">
        <w:rPr>
          <w:rStyle w:val="52"/>
        </w:rPr>
        <w:t>(</w:t>
      </w:r>
      <w:proofErr w:type="gramEnd"/>
      <w:r w:rsidR="003449E3" w:rsidRPr="006C6149">
        <w:rPr>
          <w:rStyle w:val="52"/>
        </w:rPr>
        <w:t>платы за наем) муниципального жилищного фонда округа по договорам социального на</w:t>
      </w:r>
      <w:r w:rsidR="003449E3">
        <w:rPr>
          <w:rStyle w:val="52"/>
        </w:rPr>
        <w:t>йма осуществляло Управление ЖКХ.</w:t>
      </w:r>
    </w:p>
    <w:p w:rsidR="005828DF" w:rsidRPr="005828DF" w:rsidRDefault="00804B11" w:rsidP="00395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449E3" w:rsidRPr="00E21196">
        <w:rPr>
          <w:rFonts w:ascii="Times New Roman" w:hAnsi="Times New Roman"/>
          <w:sz w:val="28"/>
          <w:szCs w:val="28"/>
          <w:lang w:eastAsia="ru-RU"/>
        </w:rPr>
        <w:t>8.</w:t>
      </w:r>
      <w:r w:rsidR="003449E3" w:rsidRPr="00E21196">
        <w:rPr>
          <w:rFonts w:ascii="Times New Roman" w:hAnsi="Times New Roman"/>
          <w:sz w:val="28"/>
          <w:szCs w:val="28"/>
          <w:lang w:eastAsia="ru-RU"/>
        </w:rPr>
        <w:tab/>
      </w:r>
      <w:r w:rsidR="00811FE8" w:rsidRPr="00F15A7D">
        <w:rPr>
          <w:rFonts w:ascii="Times New Roman" w:hAnsi="Times New Roman"/>
          <w:sz w:val="28"/>
          <w:szCs w:val="28"/>
        </w:rPr>
        <w:t>По состоянию на 31.12.2020 из 1824 квартир по договорам социального найма в Озерском городском округе Управление ЖКХ начисляло плату за с</w:t>
      </w:r>
      <w:r w:rsidR="00811FE8">
        <w:rPr>
          <w:rFonts w:ascii="Times New Roman" w:hAnsi="Times New Roman"/>
          <w:sz w:val="28"/>
          <w:szCs w:val="28"/>
        </w:rPr>
        <w:t xml:space="preserve">оциальный </w:t>
      </w:r>
      <w:proofErr w:type="spellStart"/>
      <w:r w:rsidR="00811FE8">
        <w:rPr>
          <w:rFonts w:ascii="Times New Roman" w:hAnsi="Times New Roman"/>
          <w:sz w:val="28"/>
          <w:szCs w:val="28"/>
        </w:rPr>
        <w:t>найм</w:t>
      </w:r>
      <w:proofErr w:type="spellEnd"/>
      <w:r w:rsidR="00811FE8">
        <w:rPr>
          <w:rFonts w:ascii="Times New Roman" w:hAnsi="Times New Roman"/>
          <w:sz w:val="28"/>
          <w:szCs w:val="28"/>
        </w:rPr>
        <w:t xml:space="preserve"> по 152 квартирам</w:t>
      </w:r>
      <w:r w:rsidR="00811FE8" w:rsidRPr="00F15A7D">
        <w:rPr>
          <w:rFonts w:ascii="Times New Roman" w:hAnsi="Times New Roman"/>
          <w:sz w:val="28"/>
          <w:szCs w:val="28"/>
        </w:rPr>
        <w:t>.</w:t>
      </w:r>
      <w:r w:rsidR="005828DF">
        <w:rPr>
          <w:rFonts w:ascii="Times New Roman" w:hAnsi="Times New Roman"/>
          <w:sz w:val="28"/>
          <w:szCs w:val="28"/>
        </w:rPr>
        <w:t xml:space="preserve"> </w:t>
      </w:r>
      <w:r w:rsidR="005828DF" w:rsidRPr="00811FE8">
        <w:rPr>
          <w:rFonts w:ascii="Times New Roman" w:hAnsi="Times New Roman"/>
          <w:sz w:val="28"/>
          <w:szCs w:val="28"/>
        </w:rPr>
        <w:t xml:space="preserve">Согласно пояснению начальника Управления ЖКХ, периодичность печати и доставки квитанций осуществлялась 1 (один) раз в квартал, что обусловлено отсутствием дополнительного </w:t>
      </w:r>
      <w:r w:rsidR="005828DF" w:rsidRPr="00811FE8">
        <w:rPr>
          <w:rFonts w:ascii="Times New Roman" w:hAnsi="Times New Roman"/>
          <w:sz w:val="28"/>
          <w:szCs w:val="28"/>
        </w:rPr>
        <w:lastRenderedPageBreak/>
        <w:t>финансирования на печать и доставку. Квитанции разносят сотрудники Управления ЖКХ по мере возможности</w:t>
      </w:r>
      <w:r w:rsidR="005828DF" w:rsidRPr="005828DF">
        <w:rPr>
          <w:rFonts w:ascii="Times New Roman" w:hAnsi="Times New Roman"/>
          <w:sz w:val="28"/>
          <w:szCs w:val="28"/>
        </w:rPr>
        <w:t>.</w:t>
      </w:r>
    </w:p>
    <w:p w:rsidR="00804B11" w:rsidRPr="00070EC2" w:rsidRDefault="00804B11" w:rsidP="001362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449E3" w:rsidRPr="00573351" w:rsidRDefault="00782DC3" w:rsidP="001362E6">
      <w:pPr>
        <w:pStyle w:val="51"/>
        <w:rPr>
          <w:rStyle w:val="52"/>
          <w:b/>
        </w:rPr>
      </w:pPr>
      <w:r>
        <w:rPr>
          <w:rStyle w:val="34"/>
          <w:b/>
          <w:bCs/>
        </w:rPr>
        <w:t>8</w:t>
      </w:r>
      <w:r w:rsidR="003449E3" w:rsidRPr="00573351">
        <w:rPr>
          <w:rStyle w:val="34"/>
          <w:b/>
          <w:bCs/>
        </w:rPr>
        <w:t>.</w:t>
      </w:r>
      <w:r w:rsidR="003449E3" w:rsidRPr="00573351">
        <w:rPr>
          <w:rStyle w:val="34"/>
          <w:b/>
          <w:bCs/>
          <w:color w:val="943634"/>
        </w:rPr>
        <w:tab/>
      </w:r>
      <w:r w:rsidR="003449E3" w:rsidRPr="00573351">
        <w:rPr>
          <w:rStyle w:val="52"/>
          <w:b/>
        </w:rPr>
        <w:t xml:space="preserve">Проверка </w:t>
      </w:r>
      <w:r w:rsidR="00DD1B27" w:rsidRPr="00573351">
        <w:rPr>
          <w:rStyle w:val="52"/>
          <w:b/>
        </w:rPr>
        <w:t xml:space="preserve">полноты и своевременности начисления и </w:t>
      </w:r>
      <w:r w:rsidR="003449E3" w:rsidRPr="00573351">
        <w:rPr>
          <w:rStyle w:val="52"/>
          <w:b/>
        </w:rPr>
        <w:t xml:space="preserve">сбора платы по договорам социального найма и </w:t>
      </w:r>
      <w:r w:rsidR="00573351">
        <w:rPr>
          <w:rStyle w:val="52"/>
          <w:b/>
        </w:rPr>
        <w:t xml:space="preserve">договорам </w:t>
      </w:r>
      <w:r w:rsidR="003449E3" w:rsidRPr="00573351">
        <w:rPr>
          <w:rStyle w:val="52"/>
          <w:b/>
        </w:rPr>
        <w:t xml:space="preserve">найма жилых помещений специализированного жилищного фонда Озерского городского округа </w:t>
      </w:r>
      <w:r w:rsidR="00BC244B">
        <w:rPr>
          <w:rStyle w:val="52"/>
          <w:b/>
        </w:rPr>
        <w:t xml:space="preserve">             </w:t>
      </w:r>
      <w:r w:rsidR="003449E3" w:rsidRPr="00573351">
        <w:rPr>
          <w:rStyle w:val="52"/>
          <w:b/>
        </w:rPr>
        <w:t>за 2020 год</w:t>
      </w:r>
    </w:p>
    <w:p w:rsidR="003449E3" w:rsidRPr="00A45E17" w:rsidRDefault="003449E3" w:rsidP="001362E6">
      <w:pPr>
        <w:pStyle w:val="51"/>
        <w:rPr>
          <w:sz w:val="16"/>
          <w:szCs w:val="16"/>
        </w:rPr>
      </w:pPr>
    </w:p>
    <w:p w:rsidR="003449E3" w:rsidRPr="00A45E17" w:rsidRDefault="00804B11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449E3" w:rsidRPr="00A45E17">
        <w:rPr>
          <w:rFonts w:ascii="Times New Roman" w:hAnsi="Times New Roman"/>
          <w:sz w:val="28"/>
          <w:szCs w:val="28"/>
        </w:rPr>
        <w:t>1.</w:t>
      </w:r>
      <w:r w:rsidR="003449E3" w:rsidRPr="00A45E17">
        <w:rPr>
          <w:rFonts w:ascii="Times New Roman" w:hAnsi="Times New Roman"/>
          <w:sz w:val="28"/>
          <w:szCs w:val="28"/>
        </w:rPr>
        <w:tab/>
      </w:r>
      <w:r w:rsidR="003449E3" w:rsidRPr="00A45E17">
        <w:rPr>
          <w:rStyle w:val="52"/>
        </w:rPr>
        <w:t xml:space="preserve">Согласно пункту 3 статьи </w:t>
      </w:r>
      <w:hyperlink r:id="rId10" w:tgtFrame="_blank" w:tooltip="ЖК РФ &gt;  Раздел VII. Плата за жилое помещение и коммунальные услуги &gt; Статья 155. Внесение платы за жилое помещение и коммунальные услуги" w:history="1">
        <w:r w:rsidR="003449E3" w:rsidRPr="00A45E17">
          <w:rPr>
            <w:rStyle w:val="52"/>
          </w:rPr>
          <w:t>155</w:t>
        </w:r>
      </w:hyperlink>
      <w:r w:rsidR="003449E3" w:rsidRPr="00A45E17">
        <w:rPr>
          <w:rStyle w:val="52"/>
        </w:rPr>
        <w:t xml:space="preserve"> Жилищного кодекса РФ наниматели жилых помещений по договору социального найма и договору найма жилого</w:t>
      </w:r>
      <w:r w:rsidR="003449E3" w:rsidRPr="00A45E17">
        <w:rPr>
          <w:rFonts w:ascii="Times New Roman" w:hAnsi="Times New Roman"/>
          <w:sz w:val="28"/>
          <w:szCs w:val="28"/>
          <w:lang w:eastAsia="ru-RU"/>
        </w:rPr>
        <w:t xml:space="preserve"> помещения государственного или муниципального жилищного фонда вносят плату за пользование жилым помещением (плату за наем) </w:t>
      </w:r>
      <w:proofErr w:type="spellStart"/>
      <w:r w:rsidR="003449E3" w:rsidRPr="00A45E17">
        <w:rPr>
          <w:rFonts w:ascii="Times New Roman" w:hAnsi="Times New Roman"/>
          <w:sz w:val="28"/>
          <w:szCs w:val="28"/>
          <w:lang w:eastAsia="ru-RU"/>
        </w:rPr>
        <w:t>наймодателю</w:t>
      </w:r>
      <w:proofErr w:type="spellEnd"/>
      <w:r w:rsidR="003449E3" w:rsidRPr="00A45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A7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449E3" w:rsidRPr="00A45E17">
        <w:rPr>
          <w:rFonts w:ascii="Times New Roman" w:hAnsi="Times New Roman"/>
          <w:sz w:val="28"/>
          <w:szCs w:val="28"/>
          <w:lang w:eastAsia="ru-RU"/>
        </w:rPr>
        <w:t>этого жилого помещения.</w:t>
      </w:r>
    </w:p>
    <w:p w:rsidR="003449E3" w:rsidRDefault="00804B11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449E3">
        <w:rPr>
          <w:rFonts w:ascii="Times New Roman" w:hAnsi="Times New Roman"/>
          <w:sz w:val="28"/>
          <w:szCs w:val="28"/>
          <w:lang w:eastAsia="ru-RU"/>
        </w:rPr>
        <w:t>2</w:t>
      </w:r>
      <w:r w:rsidR="003449E3" w:rsidRPr="00A45E17">
        <w:rPr>
          <w:rFonts w:ascii="Times New Roman" w:hAnsi="Times New Roman"/>
          <w:sz w:val="28"/>
          <w:szCs w:val="28"/>
          <w:lang w:eastAsia="ru-RU"/>
        </w:rPr>
        <w:t>.</w:t>
      </w:r>
      <w:r w:rsidR="003449E3" w:rsidRPr="00A45E17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постановлением администрации Озерского городского округа от 05.12.2011 № 3512, на </w:t>
      </w:r>
      <w:r w:rsidR="003449E3" w:rsidRPr="005828DF">
        <w:rPr>
          <w:rFonts w:ascii="Times New Roman" w:hAnsi="Times New Roman"/>
          <w:sz w:val="28"/>
          <w:szCs w:val="28"/>
          <w:lang w:eastAsia="ru-RU"/>
        </w:rPr>
        <w:t>основании Положения</w:t>
      </w:r>
      <w:r w:rsidR="001F2C95" w:rsidRPr="005828DF">
        <w:rPr>
          <w:rFonts w:ascii="Times New Roman" w:hAnsi="Times New Roman"/>
          <w:sz w:val="28"/>
          <w:szCs w:val="28"/>
          <w:lang w:eastAsia="ru-RU"/>
        </w:rPr>
        <w:t xml:space="preserve"> об     </w:t>
      </w:r>
      <w:r w:rsidR="001F2C95" w:rsidRPr="009449CD">
        <w:rPr>
          <w:rFonts w:ascii="Times New Roman" w:hAnsi="Times New Roman"/>
          <w:sz w:val="28"/>
          <w:szCs w:val="28"/>
          <w:lang w:eastAsia="ru-RU"/>
        </w:rPr>
        <w:t>Управлении ЖКХ</w:t>
      </w:r>
      <w:r w:rsidR="003449E3" w:rsidRPr="009449CD">
        <w:rPr>
          <w:rFonts w:ascii="Times New Roman" w:hAnsi="Times New Roman"/>
          <w:sz w:val="28"/>
          <w:szCs w:val="28"/>
          <w:lang w:eastAsia="ru-RU"/>
        </w:rPr>
        <w:t xml:space="preserve">, утвержденного решением Собрания депутатов округа </w:t>
      </w:r>
      <w:r w:rsidR="001F2C95" w:rsidRPr="009449C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3449E3" w:rsidRPr="009449CD">
        <w:rPr>
          <w:rFonts w:ascii="Times New Roman" w:hAnsi="Times New Roman"/>
          <w:sz w:val="28"/>
          <w:szCs w:val="28"/>
          <w:lang w:eastAsia="ru-RU"/>
        </w:rPr>
        <w:t xml:space="preserve">от 19.10.2011 № 164, Управлению </w:t>
      </w:r>
      <w:r w:rsidR="003449E3" w:rsidRPr="00A45E17">
        <w:rPr>
          <w:rFonts w:ascii="Times New Roman" w:hAnsi="Times New Roman"/>
          <w:sz w:val="28"/>
          <w:szCs w:val="28"/>
          <w:lang w:eastAsia="ru-RU"/>
        </w:rPr>
        <w:t xml:space="preserve">ЖКХ переданы функции </w:t>
      </w:r>
      <w:proofErr w:type="spellStart"/>
      <w:r w:rsidR="003449E3" w:rsidRPr="00A45E17">
        <w:rPr>
          <w:rFonts w:ascii="Times New Roman" w:hAnsi="Times New Roman"/>
          <w:sz w:val="28"/>
          <w:szCs w:val="28"/>
          <w:lang w:eastAsia="ru-RU"/>
        </w:rPr>
        <w:t>наймодателя</w:t>
      </w:r>
      <w:proofErr w:type="spellEnd"/>
      <w:r w:rsidR="003449E3" w:rsidRPr="00A45E17">
        <w:rPr>
          <w:rFonts w:ascii="Times New Roman" w:hAnsi="Times New Roman"/>
          <w:sz w:val="28"/>
          <w:szCs w:val="28"/>
          <w:lang w:eastAsia="ru-RU"/>
        </w:rPr>
        <w:t xml:space="preserve"> муниципального жилищного фонда в части заключения, изменения, расторжения, прекращения договоров социального найма.</w:t>
      </w:r>
    </w:p>
    <w:p w:rsidR="003449E3" w:rsidRDefault="00804B11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449E3">
        <w:rPr>
          <w:rFonts w:ascii="Times New Roman" w:hAnsi="Times New Roman"/>
          <w:sz w:val="28"/>
          <w:szCs w:val="28"/>
          <w:lang w:eastAsia="ru-RU"/>
        </w:rPr>
        <w:t>3.</w:t>
      </w:r>
      <w:r w:rsidR="003449E3">
        <w:rPr>
          <w:rFonts w:ascii="Times New Roman" w:hAnsi="Times New Roman"/>
          <w:sz w:val="28"/>
          <w:szCs w:val="28"/>
          <w:lang w:eastAsia="ru-RU"/>
        </w:rPr>
        <w:tab/>
        <w:t xml:space="preserve">Жилищный кодекс РФ (часть 15 статьи 155) допускает возможность осуществления расчетов с нанимателями жилых помещений муниципального жилищного фонда и взимания платы за жилое помещение при участии платежных агентов, осуществляющих деятельность по приему платежей физических </w:t>
      </w:r>
      <w:proofErr w:type="gramStart"/>
      <w:r w:rsidR="003449E3">
        <w:rPr>
          <w:rFonts w:ascii="Times New Roman" w:hAnsi="Times New Roman"/>
          <w:sz w:val="28"/>
          <w:szCs w:val="28"/>
          <w:lang w:eastAsia="ru-RU"/>
        </w:rPr>
        <w:t xml:space="preserve">лиц, </w:t>
      </w:r>
      <w:r w:rsidR="00F15A7D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F15A7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449E3">
        <w:rPr>
          <w:rFonts w:ascii="Times New Roman" w:hAnsi="Times New Roman"/>
          <w:sz w:val="28"/>
          <w:szCs w:val="28"/>
          <w:lang w:eastAsia="ru-RU"/>
        </w:rPr>
        <w:t xml:space="preserve">а также банковских платежных агентов, осуществляющих деятельность </w:t>
      </w:r>
      <w:r w:rsidR="00F15A7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3449E3"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о банках и банковской деятельности.</w:t>
      </w:r>
    </w:p>
    <w:p w:rsidR="003449E3" w:rsidRDefault="00804B11" w:rsidP="001362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449E3">
        <w:rPr>
          <w:rFonts w:ascii="Times New Roman" w:hAnsi="Times New Roman"/>
          <w:sz w:val="28"/>
          <w:szCs w:val="28"/>
          <w:lang w:eastAsia="ru-RU"/>
        </w:rPr>
        <w:t>4.</w:t>
      </w:r>
      <w:r w:rsidR="003449E3">
        <w:rPr>
          <w:rFonts w:ascii="Times New Roman" w:hAnsi="Times New Roman"/>
          <w:sz w:val="28"/>
          <w:szCs w:val="28"/>
          <w:lang w:eastAsia="ru-RU"/>
        </w:rPr>
        <w:tab/>
        <w:t>В соответствии с пунктом 4 Положения «О порядке установления, начисления и сбора платы за пользование жилым помещением (платы за наем) по договорам социального найма и договорам найма жилых помещений специализированного жилищного фонда Озерского городского округа», утвержденного решением Собрания депутатов Озерского городского округа Челябинской области от 25.05.2017 № 87, Управление ЖКХ осуществляет организацию начисления и сбора платы за наем, а также осуществляет контроль        над правильностью начисления, полнотой и своевременностью уплаты, учета, сбора, взыскания платы за наем, принимает решение о возврате (зачете) излишне уплаченных, взысканных платежей в бюджет округа (пеней по ним).</w:t>
      </w:r>
    </w:p>
    <w:p w:rsidR="003449E3" w:rsidRPr="00A45E17" w:rsidRDefault="003449E3" w:rsidP="004B66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Управление ЖКХ осуществляет сбор платы за наем, в том числе </w:t>
      </w:r>
      <w:r w:rsidR="004B666D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>при участи</w:t>
      </w:r>
      <w:r w:rsidR="004B666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деятельности.</w:t>
      </w:r>
    </w:p>
    <w:p w:rsidR="003449E3" w:rsidRPr="00916989" w:rsidRDefault="00804B11" w:rsidP="001362E6">
      <w:pPr>
        <w:pStyle w:val="51"/>
      </w:pPr>
      <w:r>
        <w:tab/>
      </w:r>
      <w:r w:rsidR="00E46EF0">
        <w:t>5</w:t>
      </w:r>
      <w:r w:rsidR="003449E3" w:rsidRPr="00916989">
        <w:t>.</w:t>
      </w:r>
      <w:r w:rsidR="003449E3" w:rsidRPr="00916989">
        <w:tab/>
        <w:t>По данным отчет</w:t>
      </w:r>
      <w:r w:rsidR="00DF7E8A">
        <w:t>а</w:t>
      </w:r>
      <w:r w:rsidR="003449E3" w:rsidRPr="00916989">
        <w:t xml:space="preserve"> об исполнении бюджета </w:t>
      </w:r>
      <w:r w:rsidR="003449E3">
        <w:t xml:space="preserve">округа </w:t>
      </w:r>
      <w:r w:rsidR="003449E3" w:rsidRPr="00916989">
        <w:t>Управления ЖКХ за 2020 год (ф.</w:t>
      </w:r>
      <w:r w:rsidR="003449E3" w:rsidRPr="00916989">
        <w:rPr>
          <w:lang w:val="en-US"/>
        </w:rPr>
        <w:t> </w:t>
      </w:r>
      <w:r w:rsidR="003449E3" w:rsidRPr="00916989">
        <w:t xml:space="preserve">0503164) доходы от </w:t>
      </w:r>
      <w:r w:rsidR="003449E3" w:rsidRPr="00916989">
        <w:rPr>
          <w:rStyle w:val="52"/>
        </w:rPr>
        <w:t>платы за пользование жилыми помещениями муниципального жилищного фонда округа, переданных в пользование по договорам социального найма</w:t>
      </w:r>
      <w:r w:rsidR="003449E3" w:rsidRPr="00916989">
        <w:t xml:space="preserve"> (далее – плата за наем жилых помещений по договорам социального найма) составили:</w:t>
      </w:r>
    </w:p>
    <w:tbl>
      <w:tblPr>
        <w:tblW w:w="9563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04"/>
        <w:gridCol w:w="2446"/>
        <w:gridCol w:w="1508"/>
        <w:gridCol w:w="1686"/>
        <w:gridCol w:w="1671"/>
        <w:gridCol w:w="1148"/>
      </w:tblGrid>
      <w:tr w:rsidR="003449E3" w:rsidRPr="00916989" w:rsidTr="005014C5">
        <w:trPr>
          <w:trHeight w:val="255"/>
          <w:tblHeader/>
        </w:trPr>
        <w:tc>
          <w:tcPr>
            <w:tcW w:w="956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49E3" w:rsidRPr="00916989" w:rsidRDefault="003449E3" w:rsidP="004B66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Таблица №</w:t>
            </w:r>
            <w:r w:rsidR="004B666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CD75C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F15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3449E3" w:rsidRPr="00916989" w:rsidTr="005014C5">
        <w:trPr>
          <w:trHeight w:val="128"/>
          <w:tblHeader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bdr w:val="none" w:sz="0" w:space="0" w:color="auto" w:frame="1"/>
                <w:lang w:eastAsia="ru-RU"/>
              </w:rPr>
              <w:t>Учетный период</w:t>
            </w:r>
          </w:p>
        </w:tc>
        <w:tc>
          <w:tcPr>
            <w:tcW w:w="244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доходов по КБК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Утверждено бюджетных назначений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 бюджетных назначений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Отклонение от плана</w:t>
            </w:r>
          </w:p>
        </w:tc>
      </w:tr>
      <w:tr w:rsidR="003449E3" w:rsidRPr="00916989" w:rsidTr="005014C5">
        <w:trPr>
          <w:trHeight w:val="255"/>
          <w:tblHeader/>
        </w:trPr>
        <w:tc>
          <w:tcPr>
            <w:tcW w:w="110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3449E3" w:rsidRPr="00916989" w:rsidTr="005014C5">
        <w:trPr>
          <w:trHeight w:val="205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4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49E3" w:rsidRPr="00916989" w:rsidRDefault="003449E3" w:rsidP="00136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1 11 09044 04 0000 120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449E3" w:rsidRPr="00916989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</w:rPr>
              <w:t>5 600 000,00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449E3" w:rsidRPr="00916989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6989">
              <w:rPr>
                <w:rFonts w:ascii="Times New Roman" w:hAnsi="Times New Roman"/>
                <w:sz w:val="18"/>
                <w:szCs w:val="18"/>
              </w:rPr>
              <w:t>6 790 491,28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449E3" w:rsidRPr="00916989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16989">
              <w:rPr>
                <w:rFonts w:ascii="Times New Roman" w:hAnsi="Times New Roman"/>
                <w:sz w:val="18"/>
                <w:szCs w:val="18"/>
              </w:rPr>
              <w:t>1 190 491,28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121,6</w:t>
            </w:r>
          </w:p>
        </w:tc>
      </w:tr>
      <w:tr w:rsidR="005014C5" w:rsidRPr="00916989" w:rsidTr="005014C5">
        <w:trPr>
          <w:trHeight w:val="94"/>
        </w:trPr>
        <w:tc>
          <w:tcPr>
            <w:tcW w:w="3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14C5" w:rsidRPr="00916989" w:rsidRDefault="005014C5" w:rsidP="00136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014C5" w:rsidRPr="00916989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b/>
                <w:sz w:val="18"/>
                <w:szCs w:val="18"/>
              </w:rPr>
              <w:t>5 600 000,00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014C5" w:rsidRPr="00916989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6989">
              <w:rPr>
                <w:rFonts w:ascii="Times New Roman" w:hAnsi="Times New Roman"/>
                <w:b/>
                <w:sz w:val="18"/>
                <w:szCs w:val="18"/>
              </w:rPr>
              <w:t>6 790 491,28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5014C5" w:rsidRPr="00916989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16989">
              <w:rPr>
                <w:rFonts w:ascii="Times New Roman" w:hAnsi="Times New Roman"/>
                <w:b/>
                <w:sz w:val="18"/>
                <w:szCs w:val="18"/>
              </w:rPr>
              <w:t>1 190 491,28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4C5" w:rsidRPr="00916989" w:rsidRDefault="005014C5" w:rsidP="00136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121,6</w:t>
            </w:r>
          </w:p>
        </w:tc>
      </w:tr>
    </w:tbl>
    <w:p w:rsidR="003449E3" w:rsidRPr="005014C5" w:rsidRDefault="003449E3" w:rsidP="001362E6">
      <w:pPr>
        <w:pStyle w:val="33"/>
        <w:rPr>
          <w:sz w:val="6"/>
          <w:szCs w:val="6"/>
        </w:rPr>
      </w:pPr>
    </w:p>
    <w:p w:rsidR="003449E3" w:rsidRPr="00916989" w:rsidRDefault="00804B11" w:rsidP="001362E6">
      <w:pPr>
        <w:pStyle w:val="33"/>
        <w:rPr>
          <w:rStyle w:val="34"/>
          <w:bCs/>
        </w:rPr>
      </w:pPr>
      <w:r>
        <w:tab/>
      </w:r>
      <w:r w:rsidR="00E46EF0">
        <w:t>6</w:t>
      </w:r>
      <w:r w:rsidR="003449E3" w:rsidRPr="00916989">
        <w:t>.</w:t>
      </w:r>
      <w:r w:rsidR="003449E3" w:rsidRPr="00916989">
        <w:tab/>
        <w:t>По данным отчет</w:t>
      </w:r>
      <w:r w:rsidR="00DF7E8A">
        <w:t>а</w:t>
      </w:r>
      <w:r w:rsidR="003449E3" w:rsidRPr="00916989">
        <w:t xml:space="preserve"> об исполнении бюджета </w:t>
      </w:r>
      <w:r w:rsidR="003449E3" w:rsidRPr="00916989">
        <w:rPr>
          <w:rStyle w:val="34"/>
          <w:bCs/>
        </w:rPr>
        <w:t>за 2020 год</w:t>
      </w:r>
      <w:r w:rsidR="003449E3">
        <w:rPr>
          <w:rStyle w:val="34"/>
          <w:bCs/>
        </w:rPr>
        <w:t xml:space="preserve"> </w:t>
      </w:r>
      <w:r w:rsidR="003449E3" w:rsidRPr="00916989">
        <w:rPr>
          <w:rStyle w:val="34"/>
          <w:bCs/>
        </w:rPr>
        <w:t>(ф. 0503169 «Сведения о дебиторской и кредиторской задолженности») сумма дебиторской задолженности от платы за наем жилых помещений по договорам социального найма составила: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993"/>
        <w:gridCol w:w="3685"/>
        <w:gridCol w:w="2522"/>
        <w:gridCol w:w="2576"/>
      </w:tblGrid>
      <w:tr w:rsidR="003449E3" w:rsidRPr="00A45E17" w:rsidTr="00DD1B27">
        <w:trPr>
          <w:trHeight w:val="234"/>
          <w:tblHeader/>
        </w:trPr>
        <w:tc>
          <w:tcPr>
            <w:tcW w:w="9776" w:type="dxa"/>
            <w:gridSpan w:val="4"/>
            <w:tcBorders>
              <w:bottom w:val="single" w:sz="12" w:space="0" w:color="auto"/>
            </w:tcBorders>
          </w:tcPr>
          <w:p w:rsidR="003449E3" w:rsidRPr="00A45E17" w:rsidRDefault="003449E3" w:rsidP="004B66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E17">
              <w:rPr>
                <w:rFonts w:ascii="Times New Roman" w:hAnsi="Times New Roman"/>
                <w:sz w:val="18"/>
                <w:szCs w:val="18"/>
                <w:lang w:eastAsia="ru-RU"/>
              </w:rPr>
              <w:t>Таблица №</w:t>
            </w:r>
            <w:r w:rsidR="004B666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CD75C3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A45E1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3449E3" w:rsidRPr="00916989" w:rsidTr="00DD1B27">
        <w:trPr>
          <w:trHeight w:val="179"/>
          <w:tblHeader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Учетный период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доходов по КБК</w:t>
            </w:r>
          </w:p>
        </w:tc>
        <w:tc>
          <w:tcPr>
            <w:tcW w:w="50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Сумма дебиторской задолженности</w:t>
            </w:r>
          </w:p>
        </w:tc>
      </w:tr>
      <w:tr w:rsidR="003449E3" w:rsidRPr="00916989" w:rsidTr="00DD1B27">
        <w:trPr>
          <w:trHeight w:val="246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3449E3" w:rsidRPr="00916989" w:rsidTr="00DD1B27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1 11 09044 04 0000 120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9 042 890,72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551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657,45</w:t>
            </w:r>
          </w:p>
        </w:tc>
      </w:tr>
      <w:tr w:rsidR="003449E3" w:rsidRPr="00916989" w:rsidTr="00DD1B27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1 1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91698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04 0000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410 (исправление ошибок прошлых лет, выявленных самостоятельно, уточнение КБК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9E3" w:rsidRPr="00916989" w:rsidRDefault="003449E3" w:rsidP="006279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-4 897,80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449E3" w:rsidRPr="00916989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014C5" w:rsidRPr="00916989" w:rsidTr="00DD1B27">
        <w:trPr>
          <w:trHeight w:val="2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4C5" w:rsidRPr="00916989" w:rsidRDefault="005014C5" w:rsidP="001362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4C5" w:rsidRPr="00916989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9 0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</w:t>
            </w: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992</w:t>
            </w: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4C5" w:rsidRPr="00916989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9169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657,45</w:t>
            </w:r>
          </w:p>
        </w:tc>
      </w:tr>
    </w:tbl>
    <w:p w:rsidR="003449E3" w:rsidRDefault="003449E3" w:rsidP="001362E6">
      <w:pPr>
        <w:pStyle w:val="33"/>
        <w:rPr>
          <w:sz w:val="6"/>
          <w:szCs w:val="6"/>
        </w:rPr>
      </w:pPr>
    </w:p>
    <w:p w:rsidR="006826C2" w:rsidRPr="005014C5" w:rsidRDefault="006826C2" w:rsidP="001362E6">
      <w:pPr>
        <w:pStyle w:val="33"/>
        <w:rPr>
          <w:sz w:val="6"/>
          <w:szCs w:val="6"/>
        </w:rPr>
      </w:pPr>
    </w:p>
    <w:p w:rsidR="003449E3" w:rsidRDefault="003449E3" w:rsidP="001362E6">
      <w:pPr>
        <w:pStyle w:val="33"/>
      </w:pPr>
      <w:r w:rsidRPr="00232F44">
        <w:tab/>
        <w:t>Основными дебиторами в проверяемом периоде являлись: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77"/>
        <w:gridCol w:w="1843"/>
      </w:tblGrid>
      <w:tr w:rsidR="005014C5" w:rsidRPr="00A45E17" w:rsidTr="005014C5">
        <w:trPr>
          <w:tblHeader/>
        </w:trPr>
        <w:tc>
          <w:tcPr>
            <w:tcW w:w="9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14C5" w:rsidRPr="00A45E17" w:rsidRDefault="005014C5" w:rsidP="004B666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Таблица №</w:t>
            </w:r>
            <w:r w:rsidR="004B666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CD75C3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F15A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5014C5" w:rsidRPr="00A45E17" w:rsidTr="005014C5">
        <w:trPr>
          <w:tblHeader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14C5" w:rsidRPr="00A45E17" w:rsidRDefault="005014C5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E17">
              <w:rPr>
                <w:rFonts w:ascii="Times New Roman" w:hAnsi="Times New Roman"/>
                <w:sz w:val="18"/>
                <w:szCs w:val="18"/>
                <w:lang w:eastAsia="ru-RU"/>
              </w:rPr>
              <w:t>Контрагенты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014C5" w:rsidRPr="00A45E17" w:rsidRDefault="005014C5" w:rsidP="00AD7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E17">
              <w:rPr>
                <w:rFonts w:ascii="Times New Roman" w:hAnsi="Times New Roman"/>
                <w:sz w:val="18"/>
                <w:szCs w:val="18"/>
                <w:lang w:eastAsia="ru-RU"/>
              </w:rPr>
              <w:t>Сумма дебиторской задолженности по состоянию</w:t>
            </w:r>
            <w:r w:rsidR="00AD71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1446">
              <w:rPr>
                <w:rFonts w:ascii="Times New Roman" w:hAnsi="Times New Roman"/>
                <w:sz w:val="18"/>
                <w:szCs w:val="18"/>
                <w:lang w:eastAsia="ru-RU"/>
              </w:rPr>
              <w:t>(задолженность населения)</w:t>
            </w:r>
          </w:p>
        </w:tc>
      </w:tr>
      <w:tr w:rsidR="005014C5" w:rsidRPr="00D96F14" w:rsidTr="005014C5">
        <w:trPr>
          <w:tblHeader/>
        </w:trPr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tcBorders>
              <w:bottom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96F14">
              <w:rPr>
                <w:rFonts w:ascii="Times New Roman" w:hAnsi="Times New Roman"/>
                <w:sz w:val="18"/>
                <w:szCs w:val="18"/>
                <w:lang w:val="en-US" w:eastAsia="ru-RU"/>
              </w:rPr>
              <w:t>на</w:t>
            </w:r>
            <w:proofErr w:type="spellEnd"/>
            <w:r w:rsidRPr="00D96F14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на 01.01.2021</w:t>
            </w:r>
          </w:p>
        </w:tc>
      </w:tr>
      <w:tr w:rsidR="005014C5" w:rsidRPr="00D96F14" w:rsidTr="005014C5">
        <w:tc>
          <w:tcPr>
            <w:tcW w:w="6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МУП «ДЕЗ»</w:t>
            </w:r>
          </w:p>
        </w:tc>
        <w:tc>
          <w:tcPr>
            <w:tcW w:w="17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1 087 935,56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1 405 728,78</w:t>
            </w:r>
          </w:p>
        </w:tc>
      </w:tr>
      <w:tr w:rsidR="005014C5" w:rsidRPr="00D96F14" w:rsidTr="005014C5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ООО «ЖКС»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1 386 255,04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1 586 798,81</w:t>
            </w:r>
          </w:p>
        </w:tc>
      </w:tr>
      <w:tr w:rsidR="005014C5" w:rsidRPr="00D96F14" w:rsidTr="005014C5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ООО ЖЭК-4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882 546,34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1 099</w:t>
            </w:r>
            <w:r w:rsidRPr="00D96F14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671,7</w:t>
            </w:r>
            <w:r w:rsidRPr="00D96F14">
              <w:rPr>
                <w:rFonts w:ascii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5014C5" w:rsidRPr="00D96F14" w:rsidTr="005014C5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ММУП ЖКХ п.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</w:t>
            </w: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горный</w:t>
            </w:r>
            <w:proofErr w:type="spellEnd"/>
          </w:p>
        </w:tc>
        <w:tc>
          <w:tcPr>
            <w:tcW w:w="1777" w:type="dxa"/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1 409 244,51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1 660 832,08</w:t>
            </w:r>
          </w:p>
        </w:tc>
      </w:tr>
      <w:tr w:rsidR="005014C5" w:rsidRPr="00321446" w:rsidTr="005014C5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</w:tcPr>
          <w:p w:rsidR="005014C5" w:rsidRPr="00321446" w:rsidRDefault="00321446" w:rsidP="003214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4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УЖКХ, </w:t>
            </w:r>
            <w:r w:rsidR="005014C5" w:rsidRPr="00321446">
              <w:rPr>
                <w:rFonts w:ascii="Times New Roman" w:hAnsi="Times New Roman"/>
                <w:sz w:val="18"/>
                <w:szCs w:val="18"/>
                <w:lang w:eastAsia="ru-RU"/>
              </w:rPr>
              <w:t>ОСЖС</w:t>
            </w:r>
            <w:r w:rsidRPr="003214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(переданная задолженность)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014C5" w:rsidRPr="00321446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446">
              <w:rPr>
                <w:rFonts w:ascii="Times New Roman" w:hAnsi="Times New Roman"/>
                <w:sz w:val="18"/>
                <w:szCs w:val="18"/>
                <w:lang w:eastAsia="ru-RU"/>
              </w:rPr>
              <w:t>1 137 188,17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14C5" w:rsidRPr="00321446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446">
              <w:rPr>
                <w:rFonts w:ascii="Times New Roman" w:hAnsi="Times New Roman"/>
                <w:sz w:val="18"/>
                <w:szCs w:val="18"/>
                <w:lang w:eastAsia="ru-RU"/>
              </w:rPr>
              <w:t>721 180,66</w:t>
            </w:r>
          </w:p>
        </w:tc>
      </w:tr>
      <w:tr w:rsidR="005014C5" w:rsidRPr="00D96F14" w:rsidTr="005014C5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ООО «УК «Система»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938 076,20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41 331,10</w:t>
            </w:r>
          </w:p>
        </w:tc>
      </w:tr>
      <w:tr w:rsidR="005014C5" w:rsidRPr="00D96F14" w:rsidTr="005014C5">
        <w:tc>
          <w:tcPr>
            <w:tcW w:w="6096" w:type="dxa"/>
            <w:tcBorders>
              <w:left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МУ «Соц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иальная </w:t>
            </w: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сфера»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243 402,34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85 402,34</w:t>
            </w:r>
          </w:p>
        </w:tc>
      </w:tr>
      <w:tr w:rsidR="005014C5" w:rsidRPr="00D96F14" w:rsidTr="005014C5">
        <w:tc>
          <w:tcPr>
            <w:tcW w:w="60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014C5" w:rsidRPr="00D96F14" w:rsidRDefault="005014C5" w:rsidP="001362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ООО «Управляющая компания «Озерское коммунальное хозяйство»</w:t>
            </w:r>
          </w:p>
        </w:tc>
        <w:tc>
          <w:tcPr>
            <w:tcW w:w="17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1 224 778,68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14C5" w:rsidRPr="00D96F14" w:rsidRDefault="005014C5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6F14">
              <w:rPr>
                <w:rFonts w:ascii="Times New Roman" w:hAnsi="Times New Roman"/>
                <w:sz w:val="18"/>
                <w:szCs w:val="18"/>
                <w:lang w:eastAsia="ru-RU"/>
              </w:rPr>
              <w:t>1 224 778,68</w:t>
            </w:r>
          </w:p>
        </w:tc>
      </w:tr>
    </w:tbl>
    <w:p w:rsidR="005014C5" w:rsidRPr="005014C5" w:rsidRDefault="005014C5" w:rsidP="001362E6">
      <w:pPr>
        <w:pStyle w:val="33"/>
        <w:rPr>
          <w:sz w:val="6"/>
          <w:szCs w:val="6"/>
        </w:rPr>
      </w:pPr>
    </w:p>
    <w:p w:rsidR="003449E3" w:rsidRPr="00FA204F" w:rsidRDefault="005014C5" w:rsidP="001362E6">
      <w:pPr>
        <w:pStyle w:val="33"/>
      </w:pPr>
      <w:r>
        <w:tab/>
      </w:r>
      <w:r w:rsidR="00E46EF0">
        <w:t>7</w:t>
      </w:r>
      <w:r w:rsidR="003449E3" w:rsidRPr="00FA204F">
        <w:t>.</w:t>
      </w:r>
      <w:r w:rsidR="003449E3" w:rsidRPr="00FA204F">
        <w:tab/>
      </w:r>
      <w:r w:rsidR="003449E3" w:rsidRPr="00FA204F">
        <w:rPr>
          <w:rStyle w:val="34"/>
          <w:bCs/>
        </w:rPr>
        <w:t xml:space="preserve">Проверкой полноты учета начисленных и поступивших доходов             </w:t>
      </w:r>
      <w:r w:rsidR="003449E3" w:rsidRPr="00FA204F">
        <w:t>от платы за наем жилых помещений по договорам социального найма за 2020 год установлено:</w:t>
      </w:r>
    </w:p>
    <w:p w:rsidR="003449E3" w:rsidRDefault="00804B11" w:rsidP="001362E6">
      <w:pPr>
        <w:pStyle w:val="33"/>
      </w:pPr>
      <w:r>
        <w:tab/>
      </w:r>
      <w:r w:rsidR="00E46EF0">
        <w:t>7</w:t>
      </w:r>
      <w:r w:rsidR="003449E3" w:rsidRPr="00FA204F">
        <w:t>.1.</w:t>
      </w:r>
      <w:r w:rsidR="003449E3" w:rsidRPr="00FA204F">
        <w:tab/>
        <w:t>В ходе проведения контрольного мероприятия Управлени</w:t>
      </w:r>
      <w:r w:rsidR="00BC244B">
        <w:t>ем</w:t>
      </w:r>
      <w:r w:rsidR="003449E3" w:rsidRPr="00FA204F">
        <w:t xml:space="preserve"> ЖКХ представлены:</w:t>
      </w:r>
    </w:p>
    <w:p w:rsidR="006279A1" w:rsidRDefault="006279A1" w:rsidP="001362E6">
      <w:pPr>
        <w:pStyle w:val="33"/>
      </w:pPr>
      <w:r>
        <w:tab/>
      </w:r>
      <w:r w:rsidRPr="000A3836">
        <w:rPr>
          <w:lang w:eastAsia="ru-RU"/>
        </w:rPr>
        <w:t>–</w:t>
      </w:r>
      <w:r>
        <w:tab/>
        <w:t>Список квартир Озерского городского округа по договорам социального найма;</w:t>
      </w:r>
    </w:p>
    <w:p w:rsidR="003449E3" w:rsidRPr="00FA204F" w:rsidRDefault="00DD1B27" w:rsidP="001362E6">
      <w:pPr>
        <w:pStyle w:val="33"/>
      </w:pPr>
      <w:r>
        <w:rPr>
          <w:lang w:eastAsia="ru-RU"/>
        </w:rPr>
        <w:tab/>
      </w:r>
      <w:r w:rsidRPr="000A3836">
        <w:rPr>
          <w:lang w:eastAsia="ru-RU"/>
        </w:rPr>
        <w:t>–</w:t>
      </w:r>
      <w:r w:rsidR="003449E3" w:rsidRPr="00FA204F">
        <w:tab/>
      </w:r>
      <w:r w:rsidR="006279A1">
        <w:t>А</w:t>
      </w:r>
      <w:r w:rsidR="003449E3" w:rsidRPr="00FA204F">
        <w:t xml:space="preserve">гентские договоры с Управляющими компаниями на оказание услуг </w:t>
      </w:r>
      <w:r w:rsidR="003449E3">
        <w:t xml:space="preserve">     </w:t>
      </w:r>
      <w:r w:rsidR="003449E3" w:rsidRPr="00FA204F">
        <w:t xml:space="preserve">по начислению и сбору платы с третьих лиц за наем жилых помещений муниципального жилого фонда </w:t>
      </w:r>
      <w:r>
        <w:t>з</w:t>
      </w:r>
      <w:r w:rsidR="003449E3" w:rsidRPr="00FA204F">
        <w:t>а 2020 год:</w:t>
      </w:r>
    </w:p>
    <w:p w:rsidR="003449E3" w:rsidRPr="00FA204F" w:rsidRDefault="005014C5" w:rsidP="001362E6">
      <w:pPr>
        <w:pStyle w:val="33"/>
      </w:pPr>
      <w:r>
        <w:rPr>
          <w:lang w:eastAsia="ru-RU"/>
        </w:rPr>
        <w:tab/>
      </w:r>
      <w:r w:rsidRPr="000A3836">
        <w:rPr>
          <w:lang w:eastAsia="ru-RU"/>
        </w:rPr>
        <w:t>–</w:t>
      </w:r>
      <w:r w:rsidR="003449E3" w:rsidRPr="00FA204F">
        <w:tab/>
      </w:r>
      <w:r w:rsidR="004F1388">
        <w:t xml:space="preserve">Агентский </w:t>
      </w:r>
      <w:r w:rsidR="003449E3" w:rsidRPr="00FA204F">
        <w:t>договор от 14.01.2020 № УК-1/2020</w:t>
      </w:r>
      <w:r w:rsidR="00DD1B27">
        <w:t xml:space="preserve"> с </w:t>
      </w:r>
      <w:r w:rsidR="00DD1B27" w:rsidRPr="00FA204F">
        <w:t>МУП «ДЕЗ</w:t>
      </w:r>
      <w:r w:rsidR="00DD1B27">
        <w:t>»</w:t>
      </w:r>
      <w:r w:rsidR="003449E3" w:rsidRPr="00FA204F">
        <w:t>;</w:t>
      </w:r>
    </w:p>
    <w:p w:rsidR="003449E3" w:rsidRPr="00FA204F" w:rsidRDefault="005014C5" w:rsidP="001362E6">
      <w:pPr>
        <w:pStyle w:val="33"/>
      </w:pPr>
      <w:r>
        <w:rPr>
          <w:lang w:eastAsia="ru-RU"/>
        </w:rPr>
        <w:tab/>
      </w:r>
      <w:r w:rsidRPr="000A3836">
        <w:rPr>
          <w:lang w:eastAsia="ru-RU"/>
        </w:rPr>
        <w:t>–</w:t>
      </w:r>
      <w:r>
        <w:rPr>
          <w:lang w:eastAsia="ru-RU"/>
        </w:rPr>
        <w:tab/>
      </w:r>
      <w:r w:rsidR="004F1388">
        <w:t xml:space="preserve">Агентский </w:t>
      </w:r>
      <w:r w:rsidR="003449E3" w:rsidRPr="00FA204F">
        <w:t>договор от 14.01.2020 № УК-2/2020</w:t>
      </w:r>
      <w:r w:rsidR="00DD1B27">
        <w:t xml:space="preserve"> с ООО «ЖСК»</w:t>
      </w:r>
      <w:r w:rsidR="003449E3" w:rsidRPr="00FA204F">
        <w:t>;</w:t>
      </w:r>
    </w:p>
    <w:p w:rsidR="003449E3" w:rsidRPr="00FA204F" w:rsidRDefault="005014C5" w:rsidP="001362E6">
      <w:pPr>
        <w:pStyle w:val="33"/>
      </w:pPr>
      <w:r>
        <w:rPr>
          <w:lang w:eastAsia="ru-RU"/>
        </w:rPr>
        <w:tab/>
      </w:r>
      <w:r w:rsidRPr="000A3836">
        <w:rPr>
          <w:lang w:eastAsia="ru-RU"/>
        </w:rPr>
        <w:t>–</w:t>
      </w:r>
      <w:r>
        <w:rPr>
          <w:lang w:eastAsia="ru-RU"/>
        </w:rPr>
        <w:tab/>
      </w:r>
      <w:r w:rsidR="004F1388">
        <w:t xml:space="preserve">Агентский </w:t>
      </w:r>
      <w:r w:rsidR="006279A1" w:rsidRPr="00FA204F">
        <w:t>договор от 14.01.2020 № УК-3/2020</w:t>
      </w:r>
      <w:r w:rsidR="006279A1">
        <w:t xml:space="preserve"> с </w:t>
      </w:r>
      <w:r w:rsidR="003449E3" w:rsidRPr="00FA204F">
        <w:t>ООО «ЖЭК-4»;</w:t>
      </w:r>
    </w:p>
    <w:p w:rsidR="003449E3" w:rsidRPr="00FA204F" w:rsidRDefault="005014C5" w:rsidP="001362E6">
      <w:pPr>
        <w:pStyle w:val="33"/>
      </w:pPr>
      <w:r>
        <w:rPr>
          <w:lang w:eastAsia="ru-RU"/>
        </w:rPr>
        <w:tab/>
      </w:r>
      <w:r w:rsidRPr="000A3836">
        <w:rPr>
          <w:lang w:eastAsia="ru-RU"/>
        </w:rPr>
        <w:t>–</w:t>
      </w:r>
      <w:r w:rsidR="003449E3">
        <w:tab/>
      </w:r>
      <w:r w:rsidR="004F1388">
        <w:t xml:space="preserve">Агентский </w:t>
      </w:r>
      <w:r w:rsidR="003449E3" w:rsidRPr="00FA204F">
        <w:t>договор от 14.01.2020 № УК-4/2020</w:t>
      </w:r>
      <w:r w:rsidR="00DD1B27">
        <w:t xml:space="preserve"> с ММУП ЖКХ пос. </w:t>
      </w:r>
      <w:proofErr w:type="spellStart"/>
      <w:r w:rsidR="00DD1B27">
        <w:t>Новогорный</w:t>
      </w:r>
      <w:proofErr w:type="spellEnd"/>
      <w:r w:rsidR="003449E3" w:rsidRPr="00FA204F">
        <w:t>;</w:t>
      </w:r>
    </w:p>
    <w:p w:rsidR="003449E3" w:rsidRPr="009449CD" w:rsidRDefault="005014C5" w:rsidP="001362E6">
      <w:pPr>
        <w:pStyle w:val="33"/>
      </w:pPr>
      <w:r>
        <w:rPr>
          <w:lang w:eastAsia="ru-RU"/>
        </w:rPr>
        <w:tab/>
      </w:r>
      <w:r w:rsidRPr="000A3836">
        <w:rPr>
          <w:lang w:eastAsia="ru-RU"/>
        </w:rPr>
        <w:t>–</w:t>
      </w:r>
      <w:r w:rsidRPr="009449CD">
        <w:rPr>
          <w:lang w:eastAsia="ru-RU"/>
        </w:rPr>
        <w:tab/>
      </w:r>
      <w:r w:rsidR="004F1388" w:rsidRPr="009449CD">
        <w:t xml:space="preserve">Агентский </w:t>
      </w:r>
      <w:r w:rsidR="003449E3" w:rsidRPr="009449CD">
        <w:t>договор от 14.01.2020 № УК-6/2020</w:t>
      </w:r>
      <w:r w:rsidR="00DD1B27" w:rsidRPr="009449CD">
        <w:t xml:space="preserve"> с ООО «УО «ОСЖС»</w:t>
      </w:r>
      <w:r w:rsidR="003449E3" w:rsidRPr="009449CD">
        <w:t>;</w:t>
      </w:r>
    </w:p>
    <w:p w:rsidR="003449E3" w:rsidRPr="009449CD" w:rsidRDefault="005014C5" w:rsidP="001362E6">
      <w:pPr>
        <w:pStyle w:val="33"/>
      </w:pPr>
      <w:r w:rsidRPr="009449CD">
        <w:rPr>
          <w:lang w:eastAsia="ru-RU"/>
        </w:rPr>
        <w:tab/>
        <w:t>–</w:t>
      </w:r>
      <w:r w:rsidRPr="009449CD">
        <w:rPr>
          <w:lang w:eastAsia="ru-RU"/>
        </w:rPr>
        <w:tab/>
      </w:r>
      <w:r w:rsidR="004F1388" w:rsidRPr="009449CD">
        <w:t xml:space="preserve">Агентский </w:t>
      </w:r>
      <w:r w:rsidR="003449E3" w:rsidRPr="009449CD">
        <w:t>договор от 14.01.2020 № УК-9/2020</w:t>
      </w:r>
      <w:r w:rsidR="00DD1B27" w:rsidRPr="009449CD">
        <w:t xml:space="preserve"> с ООО </w:t>
      </w:r>
      <w:r w:rsidR="004F1388" w:rsidRPr="009449CD">
        <w:t xml:space="preserve">                            </w:t>
      </w:r>
      <w:proofErr w:type="gramStart"/>
      <w:r w:rsidR="004F1388" w:rsidRPr="009449CD">
        <w:t xml:space="preserve">   </w:t>
      </w:r>
      <w:r w:rsidR="00DD1B27" w:rsidRPr="009449CD">
        <w:t>«</w:t>
      </w:r>
      <w:proofErr w:type="gramEnd"/>
      <w:r w:rsidR="00DD1B27" w:rsidRPr="009449CD">
        <w:t>УК «Система»</w:t>
      </w:r>
      <w:r w:rsidR="003449E3" w:rsidRPr="009449CD">
        <w:t>;</w:t>
      </w:r>
    </w:p>
    <w:p w:rsidR="003449E3" w:rsidRPr="009449CD" w:rsidRDefault="005014C5" w:rsidP="001362E6">
      <w:pPr>
        <w:pStyle w:val="33"/>
      </w:pPr>
      <w:r w:rsidRPr="009449CD">
        <w:rPr>
          <w:lang w:eastAsia="ru-RU"/>
        </w:rPr>
        <w:tab/>
        <w:t>–</w:t>
      </w:r>
      <w:r w:rsidRPr="009449CD">
        <w:rPr>
          <w:lang w:eastAsia="ru-RU"/>
        </w:rPr>
        <w:tab/>
      </w:r>
      <w:r w:rsidR="004F1388" w:rsidRPr="009449CD">
        <w:t xml:space="preserve">Агентский </w:t>
      </w:r>
      <w:r w:rsidR="003449E3" w:rsidRPr="009449CD">
        <w:t>договор от 01.09.2020 № УК-9/2020</w:t>
      </w:r>
      <w:r w:rsidR="00DD1B27" w:rsidRPr="009449CD">
        <w:t xml:space="preserve"> с </w:t>
      </w:r>
      <w:proofErr w:type="gramStart"/>
      <w:r w:rsidR="00DD1B27" w:rsidRPr="009449CD">
        <w:t>ММУП</w:t>
      </w:r>
      <w:r w:rsidR="004B666D" w:rsidRPr="009449CD">
        <w:t>  </w:t>
      </w:r>
      <w:r w:rsidR="00DD1B27" w:rsidRPr="009449CD">
        <w:t>ЖКХ</w:t>
      </w:r>
      <w:proofErr w:type="gramEnd"/>
      <w:r w:rsidR="00DD1B27" w:rsidRPr="009449CD">
        <w:t xml:space="preserve"> пос. </w:t>
      </w:r>
      <w:proofErr w:type="spellStart"/>
      <w:r w:rsidR="00DD1B27" w:rsidRPr="009449CD">
        <w:t>Новогорный</w:t>
      </w:r>
      <w:proofErr w:type="spellEnd"/>
      <w:r w:rsidR="003449E3" w:rsidRPr="009449CD">
        <w:t>.</w:t>
      </w:r>
    </w:p>
    <w:p w:rsidR="003449E3" w:rsidRPr="009449CD" w:rsidRDefault="005014C5" w:rsidP="001362E6">
      <w:pPr>
        <w:pStyle w:val="33"/>
      </w:pPr>
      <w:r w:rsidRPr="009449CD">
        <w:rPr>
          <w:lang w:eastAsia="ru-RU"/>
        </w:rPr>
        <w:tab/>
        <w:t>–</w:t>
      </w:r>
      <w:r w:rsidRPr="009449CD">
        <w:rPr>
          <w:lang w:eastAsia="ru-RU"/>
        </w:rPr>
        <w:tab/>
      </w:r>
      <w:r w:rsidR="004F1388" w:rsidRPr="009449CD">
        <w:rPr>
          <w:lang w:eastAsia="ru-RU"/>
        </w:rPr>
        <w:t>Р</w:t>
      </w:r>
      <w:r w:rsidR="003449E3" w:rsidRPr="009449CD">
        <w:t xml:space="preserve">еестры помещений </w:t>
      </w:r>
      <w:proofErr w:type="gramStart"/>
      <w:r w:rsidR="003449E3" w:rsidRPr="009449CD">
        <w:t>в многоквартирных домах</w:t>
      </w:r>
      <w:proofErr w:type="gramEnd"/>
      <w:r w:rsidR="004F1388" w:rsidRPr="009449CD">
        <w:t xml:space="preserve"> по которым</w:t>
      </w:r>
      <w:r w:rsidR="003449E3" w:rsidRPr="009449CD">
        <w:t xml:space="preserve"> Управляющи</w:t>
      </w:r>
      <w:r w:rsidR="004F1388" w:rsidRPr="009449CD">
        <w:t>е</w:t>
      </w:r>
      <w:r w:rsidR="003449E3" w:rsidRPr="009449CD">
        <w:t xml:space="preserve"> компани</w:t>
      </w:r>
      <w:r w:rsidR="004F1388" w:rsidRPr="009449CD">
        <w:t>и начисляют плату по договорам социального найма</w:t>
      </w:r>
      <w:r w:rsidR="003449E3" w:rsidRPr="009449CD">
        <w:t>;</w:t>
      </w:r>
    </w:p>
    <w:p w:rsidR="003449E3" w:rsidRPr="009449CD" w:rsidRDefault="00886BD3" w:rsidP="001362E6">
      <w:pPr>
        <w:pStyle w:val="33"/>
      </w:pPr>
      <w:r w:rsidRPr="009449CD">
        <w:rPr>
          <w:lang w:eastAsia="ru-RU"/>
        </w:rPr>
        <w:lastRenderedPageBreak/>
        <w:tab/>
        <w:t>–</w:t>
      </w:r>
      <w:r w:rsidR="003449E3" w:rsidRPr="009449CD">
        <w:tab/>
      </w:r>
      <w:r w:rsidR="004F1388" w:rsidRPr="009449CD">
        <w:t>А</w:t>
      </w:r>
      <w:r w:rsidR="003449E3" w:rsidRPr="009449CD">
        <w:t xml:space="preserve">гентские отчеты о начисленной, собранной и перечисленной плате          за социальный </w:t>
      </w:r>
      <w:proofErr w:type="spellStart"/>
      <w:r w:rsidR="003449E3" w:rsidRPr="009449CD">
        <w:t>найм</w:t>
      </w:r>
      <w:proofErr w:type="spellEnd"/>
      <w:r w:rsidR="00945AD8" w:rsidRPr="009449CD">
        <w:t>.</w:t>
      </w:r>
    </w:p>
    <w:p w:rsidR="003449E3" w:rsidRPr="009449CD" w:rsidRDefault="003449E3" w:rsidP="00DF7E8A">
      <w:pPr>
        <w:pStyle w:val="33"/>
        <w:ind w:firstLine="708"/>
      </w:pPr>
      <w:r w:rsidRPr="009449CD">
        <w:t xml:space="preserve">В соответствии с </w:t>
      </w:r>
      <w:r w:rsidR="004B666D" w:rsidRPr="009449CD">
        <w:t>А</w:t>
      </w:r>
      <w:r w:rsidRPr="009449CD">
        <w:t>гентскими договорами агент обязан:</w:t>
      </w:r>
    </w:p>
    <w:p w:rsidR="003449E3" w:rsidRPr="009449CD" w:rsidRDefault="00886BD3" w:rsidP="00DF7E8A">
      <w:pPr>
        <w:pStyle w:val="33"/>
        <w:ind w:firstLine="708"/>
      </w:pPr>
      <w:r w:rsidRPr="009449CD">
        <w:t>«2.4.1. </w:t>
      </w:r>
      <w:r w:rsidR="003449E3" w:rsidRPr="009449CD">
        <w:t xml:space="preserve">Ежемесячно производить начисление, перерасчет платы за </w:t>
      </w:r>
      <w:proofErr w:type="gramStart"/>
      <w:r w:rsidR="003449E3" w:rsidRPr="009449CD">
        <w:t xml:space="preserve">наем,   </w:t>
      </w:r>
      <w:proofErr w:type="gramEnd"/>
      <w:r w:rsidR="003449E3" w:rsidRPr="009449CD">
        <w:t xml:space="preserve">    </w:t>
      </w:r>
      <w:r w:rsidR="00DF7E8A" w:rsidRPr="009449CD">
        <w:t xml:space="preserve">             </w:t>
      </w:r>
      <w:r w:rsidR="003449E3" w:rsidRPr="009449CD">
        <w:t xml:space="preserve">      а также начисление пени за несвоевременное внесение платы в соответствии </w:t>
      </w:r>
      <w:r w:rsidR="00F15A7D" w:rsidRPr="009449CD">
        <w:t xml:space="preserve">            </w:t>
      </w:r>
      <w:r w:rsidR="003449E3" w:rsidRPr="009449CD">
        <w:t>с имеющимися у него и предоставленными Принципалом данными о нанимателях.</w:t>
      </w:r>
    </w:p>
    <w:p w:rsidR="003449E3" w:rsidRPr="009449CD" w:rsidRDefault="00DD1B27" w:rsidP="00DF7E8A">
      <w:pPr>
        <w:pStyle w:val="33"/>
        <w:ind w:firstLine="708"/>
      </w:pPr>
      <w:r w:rsidRPr="009449CD">
        <w:t>2.4.5.</w:t>
      </w:r>
      <w:r w:rsidRPr="009449CD">
        <w:tab/>
      </w:r>
      <w:r w:rsidR="003449E3" w:rsidRPr="009449CD">
        <w:t>В срок до 10 (десятого) числа месяца, следующего за отчетным, предоставлять Принципалу на бумажном и электронных носителях отчет о начисленной, собранной и перечисленной плате за наем.</w:t>
      </w:r>
    </w:p>
    <w:p w:rsidR="003449E3" w:rsidRPr="009449CD" w:rsidRDefault="003449E3" w:rsidP="00DF7E8A">
      <w:pPr>
        <w:pStyle w:val="33"/>
        <w:ind w:firstLine="708"/>
      </w:pPr>
      <w:r w:rsidRPr="009449CD">
        <w:t>2.5.2.</w:t>
      </w:r>
      <w:r w:rsidR="00DD1B27" w:rsidRPr="009449CD">
        <w:tab/>
      </w:r>
      <w:r w:rsidRPr="009449CD">
        <w:t xml:space="preserve">Производить сверку взаимных расчетов по настоящему договору      </w:t>
      </w:r>
      <w:r w:rsidR="00DF7E8A" w:rsidRPr="009449CD">
        <w:t xml:space="preserve">             </w:t>
      </w:r>
      <w:r w:rsidRPr="009449CD">
        <w:t xml:space="preserve">    не реже одного раза в квартал.»</w:t>
      </w:r>
      <w:r w:rsidR="00F15A7D" w:rsidRPr="009449CD">
        <w:t>.</w:t>
      </w:r>
    </w:p>
    <w:p w:rsidR="003449E3" w:rsidRPr="00C54876" w:rsidRDefault="00E46EF0" w:rsidP="00DF7E8A">
      <w:pPr>
        <w:pStyle w:val="51"/>
        <w:ind w:firstLine="708"/>
      </w:pPr>
      <w:r>
        <w:t>7</w:t>
      </w:r>
      <w:r w:rsidR="003449E3" w:rsidRPr="00C54876">
        <w:t>.</w:t>
      </w:r>
      <w:r>
        <w:t>2</w:t>
      </w:r>
      <w:r w:rsidR="003449E3" w:rsidRPr="00C54876">
        <w:t>.</w:t>
      </w:r>
      <w:r w:rsidR="003449E3" w:rsidRPr="00C54876">
        <w:tab/>
        <w:t>Согласно данным бухгалтерского учета (</w:t>
      </w:r>
      <w:proofErr w:type="spellStart"/>
      <w:r w:rsidR="003449E3" w:rsidRPr="00C54876">
        <w:t>оборотн</w:t>
      </w:r>
      <w:r w:rsidR="003449E3" w:rsidRPr="00C55620">
        <w:t>о</w:t>
      </w:r>
      <w:proofErr w:type="spellEnd"/>
      <w:r w:rsidR="003449E3" w:rsidRPr="00C55620">
        <w:t>-</w:t>
      </w:r>
      <w:r w:rsidR="003449E3" w:rsidRPr="00C54876">
        <w:t>сальдов</w:t>
      </w:r>
      <w:r w:rsidR="00DD1B27">
        <w:t>ая</w:t>
      </w:r>
      <w:r w:rsidR="003449E3" w:rsidRPr="00C54876">
        <w:t xml:space="preserve"> ведомост</w:t>
      </w:r>
      <w:r w:rsidR="00DD1B27">
        <w:t>ь</w:t>
      </w:r>
      <w:r w:rsidR="003449E3" w:rsidRPr="00C54876">
        <w:t xml:space="preserve"> по счету 205.29) за 2020 год сумма фактических поступлений составила 6 790 491,28 рублей или 93,0% от начисленной суммы платы за наем жилых помещений по договорам социального найма (7 304 155,81 рублей):</w:t>
      </w:r>
    </w:p>
    <w:p w:rsidR="00376EEC" w:rsidRDefault="00376EEC" w:rsidP="003921F6">
      <w:pPr>
        <w:pStyle w:val="51"/>
        <w:ind w:firstLine="708"/>
        <w:jc w:val="right"/>
        <w:rPr>
          <w:sz w:val="18"/>
          <w:szCs w:val="18"/>
          <w:lang w:eastAsia="ru-RU"/>
        </w:rPr>
      </w:pPr>
    </w:p>
    <w:p w:rsidR="00526430" w:rsidRDefault="003921F6" w:rsidP="003921F6">
      <w:pPr>
        <w:pStyle w:val="51"/>
        <w:ind w:firstLine="708"/>
        <w:jc w:val="right"/>
      </w:pPr>
      <w:r w:rsidRPr="00DD1B27">
        <w:rPr>
          <w:sz w:val="18"/>
          <w:szCs w:val="18"/>
          <w:lang w:eastAsia="ru-RU"/>
        </w:rPr>
        <w:t xml:space="preserve">Таблица № </w:t>
      </w:r>
      <w:r>
        <w:rPr>
          <w:sz w:val="18"/>
          <w:szCs w:val="18"/>
          <w:lang w:eastAsia="ru-RU"/>
        </w:rPr>
        <w:t>8</w:t>
      </w:r>
      <w:r w:rsidRPr="00DD1B27">
        <w:rPr>
          <w:sz w:val="18"/>
          <w:szCs w:val="18"/>
          <w:lang w:eastAsia="ru-RU"/>
        </w:rPr>
        <w:t xml:space="preserve"> (рублей)</w:t>
      </w:r>
    </w:p>
    <w:tbl>
      <w:tblPr>
        <w:tblW w:w="9785" w:type="dxa"/>
        <w:tblLook w:val="00A0" w:firstRow="1" w:lastRow="0" w:firstColumn="1" w:lastColumn="0" w:noHBand="0" w:noVBand="0"/>
      </w:tblPr>
      <w:tblGrid>
        <w:gridCol w:w="3686"/>
        <w:gridCol w:w="1705"/>
        <w:gridCol w:w="1417"/>
        <w:gridCol w:w="1418"/>
        <w:gridCol w:w="1559"/>
      </w:tblGrid>
      <w:tr w:rsidR="000E6560" w:rsidRPr="00B41849" w:rsidTr="003921F6">
        <w:trPr>
          <w:trHeight w:val="447"/>
          <w:tblHeader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560" w:rsidRPr="00B41849" w:rsidRDefault="000E6560" w:rsidP="00392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Контрагенты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6560" w:rsidRPr="00B41849" w:rsidRDefault="000E6560" w:rsidP="00392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Остаток на начало учетного периода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6560" w:rsidRPr="00B41849" w:rsidRDefault="000E6560" w:rsidP="00392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E6560" w:rsidRPr="00B41849" w:rsidRDefault="000E6560" w:rsidP="00392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Оплачено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6560" w:rsidRPr="00B41849" w:rsidRDefault="000E6560" w:rsidP="003921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Остаток на конец учетного периода</w:t>
            </w:r>
          </w:p>
        </w:tc>
      </w:tr>
      <w:tr w:rsidR="000E6560" w:rsidRPr="00B41849" w:rsidTr="003921F6">
        <w:trPr>
          <w:trHeight w:val="24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МУП «ДЕЗ»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1 087 935,56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569 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118,41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1 251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325,19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1 405 728,78</w:t>
            </w:r>
          </w:p>
        </w:tc>
      </w:tr>
      <w:tr w:rsidR="000E6560" w:rsidRPr="00B41849" w:rsidTr="003921F6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ООО ЖКС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1 386 255,04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1 880 881,54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1 680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337,7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1 586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798,8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0E6560" w:rsidRPr="00B41849" w:rsidTr="003921F6">
        <w:trPr>
          <w:trHeight w:val="231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ООО ЖЭК-4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882 546,34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1 283 879,12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6 753,76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1 099 671,70</w:t>
            </w:r>
          </w:p>
        </w:tc>
      </w:tr>
      <w:tr w:rsidR="000E6560" w:rsidRPr="00B41849" w:rsidTr="003921F6">
        <w:trPr>
          <w:trHeight w:val="193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ЗАО УК «СТРОЕН-ЛТД»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150AD3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AD3">
              <w:rPr>
                <w:rFonts w:ascii="Times New Roman" w:hAnsi="Times New Roman"/>
                <w:sz w:val="18"/>
                <w:szCs w:val="18"/>
                <w:lang w:eastAsia="ru-RU"/>
              </w:rPr>
              <w:t>383 895,37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150AD3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AD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383 895,37</w:t>
            </w:r>
          </w:p>
        </w:tc>
      </w:tr>
      <w:tr w:rsidR="000E6560" w:rsidRPr="00B41849" w:rsidTr="003921F6">
        <w:trPr>
          <w:trHeight w:val="168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ЗАО УК «СТРОЕН»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108 352,12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108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 352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12</w:t>
            </w:r>
          </w:p>
        </w:tc>
      </w:tr>
      <w:tr w:rsidR="000E6560" w:rsidRPr="00B41849" w:rsidTr="003921F6">
        <w:trPr>
          <w:trHeight w:val="145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ОСЖС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AD3">
              <w:rPr>
                <w:rFonts w:ascii="Times New Roman" w:hAnsi="Times New Roman"/>
                <w:sz w:val="18"/>
                <w:szCs w:val="18"/>
                <w:lang w:eastAsia="ru-RU"/>
              </w:rPr>
              <w:t>144 746,36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144 746,36</w:t>
            </w:r>
          </w:p>
        </w:tc>
      </w:tr>
      <w:tr w:rsidR="000E6560" w:rsidRPr="00B41849" w:rsidTr="003921F6">
        <w:trPr>
          <w:trHeight w:val="22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1 137 188,17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4 897,80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565 651,67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576 434,30</w:t>
            </w:r>
          </w:p>
        </w:tc>
      </w:tr>
      <w:tr w:rsidR="000E6560" w:rsidRPr="00B41849" w:rsidTr="003921F6">
        <w:trPr>
          <w:trHeight w:val="22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ООО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УО 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«МАЯК»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12 228,0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12 228,05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E6560" w:rsidRPr="00B41849" w:rsidTr="003921F6">
        <w:trPr>
          <w:trHeight w:val="22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МУП ЖКХ 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. </w:t>
            </w:r>
            <w:proofErr w:type="spellStart"/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Новогорный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409 244,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647 294,20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395 706,63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1 660 832,08</w:t>
            </w:r>
          </w:p>
        </w:tc>
      </w:tr>
      <w:tr w:rsidR="000E6560" w:rsidRPr="00B41849" w:rsidTr="003921F6">
        <w:trPr>
          <w:trHeight w:val="22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Неизвестный</w:t>
            </w: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переведена сумма 2 490 рублей из Красноярского края</w:t>
            </w:r>
            <w:r w:rsidRPr="004E7C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 Р.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Е.В,      без адреса)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2 490,00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2 490,00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E6560" w:rsidRPr="00B41849" w:rsidTr="003921F6">
        <w:trPr>
          <w:trHeight w:val="22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7C5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ООО </w:t>
            </w: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«ЖЭК МЕТЛИНО»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204 320,23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938 939,03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1 143 259,26</w:t>
            </w:r>
          </w:p>
        </w:tc>
      </w:tr>
      <w:tr w:rsidR="000E6560" w:rsidRPr="00B41849" w:rsidTr="003921F6">
        <w:trPr>
          <w:trHeight w:val="22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ООО «Управляющая компания «Озерское коммунальное хозяйство»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1 224 778,68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1 224 778,68</w:t>
            </w:r>
          </w:p>
        </w:tc>
      </w:tr>
      <w:tr w:rsidR="003921F6" w:rsidRPr="003921F6" w:rsidTr="003921F6">
        <w:trPr>
          <w:trHeight w:val="133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6" w:rsidRPr="003921F6" w:rsidRDefault="000D55E1" w:rsidP="007D1630">
            <w:pPr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 xml:space="preserve">Данные </w:t>
            </w:r>
            <w:r w:rsidR="003921F6"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 xml:space="preserve">внесены </w:t>
            </w: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ошибочно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F6" w:rsidRPr="007D1630" w:rsidRDefault="003921F6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F6" w:rsidRPr="007D1630" w:rsidRDefault="003921F6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F6" w:rsidRPr="007D1630" w:rsidRDefault="003921F6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21F6" w:rsidRPr="007D1630" w:rsidRDefault="003921F6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</w:tr>
      <w:tr w:rsidR="000E6560" w:rsidRPr="00B41849" w:rsidTr="003921F6">
        <w:trPr>
          <w:trHeight w:val="133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МУ «Социальная сфера»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243 402,34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158 000,00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85 402,34</w:t>
            </w:r>
          </w:p>
        </w:tc>
      </w:tr>
      <w:tr w:rsidR="000E6560" w:rsidRPr="00B41849" w:rsidTr="003921F6">
        <w:trPr>
          <w:trHeight w:val="133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ООО УК «СИСТЕМА»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938 076,20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896 745,10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823631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3631">
              <w:rPr>
                <w:rFonts w:ascii="Times New Roman" w:hAnsi="Times New Roman"/>
                <w:sz w:val="18"/>
                <w:szCs w:val="18"/>
                <w:lang w:eastAsia="ru-RU"/>
              </w:rPr>
              <w:t>41 331,10</w:t>
            </w:r>
          </w:p>
        </w:tc>
      </w:tr>
      <w:tr w:rsidR="000E6560" w:rsidRPr="00B41849" w:rsidTr="003921F6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ООО УО ОСЖС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31 998,36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819 681,30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761 253,11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41849">
              <w:rPr>
                <w:rFonts w:ascii="Times New Roman" w:hAnsi="Times New Roman"/>
                <w:sz w:val="18"/>
                <w:szCs w:val="18"/>
                <w:lang w:eastAsia="ru-RU"/>
              </w:rPr>
              <w:t>90 426,5</w:t>
            </w:r>
            <w:r w:rsidRPr="00B41849">
              <w:rPr>
                <w:rFonts w:ascii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3921F6" w:rsidRPr="00B41849" w:rsidTr="003921F6">
        <w:trPr>
          <w:trHeight w:val="124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F6" w:rsidRPr="007D1630" w:rsidRDefault="000D55E1" w:rsidP="007D1630">
            <w:pPr>
              <w:spacing w:after="0" w:line="240" w:lineRule="auto"/>
              <w:outlineLvl w:val="0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Данные внесены ошибочно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F6" w:rsidRPr="007D1630" w:rsidRDefault="003921F6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F6" w:rsidRPr="007D1630" w:rsidRDefault="003921F6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1F6" w:rsidRPr="007D1630" w:rsidRDefault="003921F6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21F6" w:rsidRPr="007D1630" w:rsidRDefault="003921F6" w:rsidP="003921F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7D1630">
              <w:rPr>
                <w:rFonts w:ascii="Times New Roman" w:hAnsi="Times New Roman"/>
                <w:color w:val="0070C0"/>
                <w:sz w:val="18"/>
                <w:szCs w:val="18"/>
                <w:lang w:eastAsia="ru-RU"/>
              </w:rPr>
              <w:t>-</w:t>
            </w:r>
          </w:p>
        </w:tc>
      </w:tr>
      <w:tr w:rsidR="000E6560" w:rsidRPr="00B41849" w:rsidTr="003921F6">
        <w:trPr>
          <w:trHeight w:val="131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за 2020 год:</w:t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9 037 992,92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7 304 155,81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6 790 491,28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560" w:rsidRPr="00B41849" w:rsidRDefault="000E6560" w:rsidP="003921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4184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9 551 657,45</w:t>
            </w:r>
          </w:p>
        </w:tc>
      </w:tr>
    </w:tbl>
    <w:p w:rsidR="00526430" w:rsidRDefault="00526430" w:rsidP="00DF7E8A">
      <w:pPr>
        <w:pStyle w:val="51"/>
        <w:ind w:firstLine="708"/>
      </w:pPr>
    </w:p>
    <w:p w:rsidR="003449E3" w:rsidRDefault="00E46EF0" w:rsidP="00DF7E8A">
      <w:pPr>
        <w:pStyle w:val="51"/>
        <w:ind w:firstLine="708"/>
      </w:pPr>
      <w:r>
        <w:t>8</w:t>
      </w:r>
      <w:r w:rsidR="003449E3" w:rsidRPr="00170E78">
        <w:t>.</w:t>
      </w:r>
      <w:r w:rsidR="003449E3" w:rsidRPr="00170E78">
        <w:tab/>
        <w:t xml:space="preserve">Проверкой ведения </w:t>
      </w:r>
      <w:proofErr w:type="spellStart"/>
      <w:r w:rsidR="003449E3" w:rsidRPr="00170E78">
        <w:t>претензионно</w:t>
      </w:r>
      <w:proofErr w:type="spellEnd"/>
      <w:r w:rsidR="003449E3" w:rsidRPr="00170E78">
        <w:t>-исковой работы в целях взыскания дебиторской задолженности по плате за наем жилых помещений по договорам социального найма в рамках заключенных агентских договоров и договоров социального найма, заключенных с нанимателями жилых помещений, установлено:</w:t>
      </w:r>
    </w:p>
    <w:p w:rsidR="003449E3" w:rsidRPr="00170E78" w:rsidRDefault="003449E3" w:rsidP="00DF7E8A">
      <w:pPr>
        <w:pStyle w:val="51"/>
        <w:ind w:firstLine="708"/>
      </w:pPr>
      <w:r w:rsidRPr="00170E78">
        <w:t xml:space="preserve">Управлением ЖКХ, в целях взыскания дебиторской задолженности </w:t>
      </w:r>
      <w:r w:rsidR="004B666D">
        <w:t xml:space="preserve">                 </w:t>
      </w:r>
      <w:r w:rsidRPr="00170E78">
        <w:t xml:space="preserve">по плате за наем жилых помещений по договорам социального найма, </w:t>
      </w:r>
      <w:r w:rsidR="00DF7E8A">
        <w:t xml:space="preserve">в </w:t>
      </w:r>
      <w:r w:rsidRPr="00170E78">
        <w:t xml:space="preserve">2020 году проведена следующая </w:t>
      </w:r>
      <w:proofErr w:type="spellStart"/>
      <w:r w:rsidRPr="00170E78">
        <w:t>претензионно</w:t>
      </w:r>
      <w:proofErr w:type="spellEnd"/>
      <w:r w:rsidRPr="00170E78">
        <w:t>-исковая работа:</w:t>
      </w:r>
    </w:p>
    <w:tbl>
      <w:tblPr>
        <w:tblW w:w="971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6"/>
        <w:gridCol w:w="993"/>
        <w:gridCol w:w="1134"/>
        <w:gridCol w:w="1134"/>
        <w:gridCol w:w="992"/>
        <w:gridCol w:w="1134"/>
        <w:gridCol w:w="1085"/>
        <w:gridCol w:w="1027"/>
        <w:gridCol w:w="1193"/>
      </w:tblGrid>
      <w:tr w:rsidR="003449E3" w:rsidRPr="004E0CB5" w:rsidTr="004E0CB5">
        <w:trPr>
          <w:trHeight w:val="240"/>
          <w:tblHeader/>
        </w:trPr>
        <w:tc>
          <w:tcPr>
            <w:tcW w:w="97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Style w:val="34"/>
                <w:bCs/>
                <w:sz w:val="18"/>
                <w:szCs w:val="18"/>
              </w:rPr>
              <w:lastRenderedPageBreak/>
              <w:t>Таблица № </w:t>
            </w:r>
            <w:r w:rsidR="00CD75C3">
              <w:rPr>
                <w:rStyle w:val="34"/>
                <w:bCs/>
                <w:sz w:val="18"/>
                <w:szCs w:val="18"/>
              </w:rPr>
              <w:t>9</w:t>
            </w:r>
          </w:p>
        </w:tc>
      </w:tr>
      <w:tr w:rsidR="003449E3" w:rsidRPr="004E0CB5" w:rsidTr="007D1B02">
        <w:trPr>
          <w:trHeight w:val="240"/>
          <w:tblHeader/>
        </w:trPr>
        <w:tc>
          <w:tcPr>
            <w:tcW w:w="1026" w:type="dxa"/>
            <w:vMerge w:val="restart"/>
            <w:tcBorders>
              <w:top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Учетный период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Кол-во поданных претензий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Задолженность согласно претензиям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Кол-во поданных исковых заявлений</w:t>
            </w:r>
          </w:p>
        </w:tc>
        <w:tc>
          <w:tcPr>
            <w:tcW w:w="3305" w:type="dxa"/>
            <w:gridSpan w:val="3"/>
            <w:tcBorders>
              <w:top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Сумма, заявленных требований</w:t>
            </w:r>
          </w:p>
        </w:tc>
      </w:tr>
      <w:tr w:rsidR="003449E3" w:rsidRPr="004E0CB5" w:rsidTr="007D1B02">
        <w:trPr>
          <w:trHeight w:val="448"/>
          <w:tblHeader/>
        </w:trPr>
        <w:tc>
          <w:tcPr>
            <w:tcW w:w="1026" w:type="dxa"/>
            <w:vMerge/>
            <w:tcBorders>
              <w:bottom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сумма основного долга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пени и иные штрафные санкции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плата за наем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пени и иные штрафные санкции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CB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3449E3" w:rsidRPr="004E0CB5" w:rsidTr="007D1B02">
        <w:trPr>
          <w:trHeight w:val="240"/>
        </w:trPr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Cs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Cs/>
                <w:sz w:val="18"/>
                <w:szCs w:val="18"/>
              </w:rPr>
              <w:t>19 судебных приказов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Cs/>
                <w:sz w:val="18"/>
                <w:szCs w:val="18"/>
              </w:rPr>
              <w:t>171 571,02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Cs/>
                <w:sz w:val="18"/>
                <w:szCs w:val="18"/>
              </w:rPr>
              <w:t>30 050,86</w:t>
            </w:r>
          </w:p>
        </w:tc>
        <w:tc>
          <w:tcPr>
            <w:tcW w:w="1193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Cs/>
                <w:sz w:val="18"/>
                <w:szCs w:val="18"/>
              </w:rPr>
              <w:t>201 621,88</w:t>
            </w:r>
          </w:p>
        </w:tc>
      </w:tr>
      <w:tr w:rsidR="003449E3" w:rsidRPr="004E0CB5" w:rsidTr="007D1B02">
        <w:trPr>
          <w:trHeight w:val="240"/>
        </w:trPr>
        <w:tc>
          <w:tcPr>
            <w:tcW w:w="1026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/>
                <w:bCs/>
                <w:sz w:val="18"/>
                <w:szCs w:val="18"/>
              </w:rPr>
              <w:t>19 судебных приказов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/>
                <w:bCs/>
                <w:sz w:val="18"/>
                <w:szCs w:val="18"/>
              </w:rPr>
              <w:t>171 571,02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/>
                <w:bCs/>
                <w:sz w:val="18"/>
                <w:szCs w:val="18"/>
              </w:rPr>
              <w:t>30 050,86</w:t>
            </w:r>
          </w:p>
        </w:tc>
        <w:tc>
          <w:tcPr>
            <w:tcW w:w="1193" w:type="dxa"/>
            <w:tcBorders>
              <w:bottom w:val="single" w:sz="12" w:space="0" w:color="auto"/>
            </w:tcBorders>
            <w:vAlign w:val="center"/>
          </w:tcPr>
          <w:p w:rsidR="003449E3" w:rsidRPr="004E0CB5" w:rsidRDefault="003449E3" w:rsidP="001362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0CB5">
              <w:rPr>
                <w:rFonts w:ascii="Times New Roman" w:hAnsi="Times New Roman"/>
                <w:b/>
                <w:bCs/>
                <w:sz w:val="18"/>
                <w:szCs w:val="18"/>
              </w:rPr>
              <w:t>201 621,88</w:t>
            </w:r>
          </w:p>
        </w:tc>
      </w:tr>
    </w:tbl>
    <w:p w:rsidR="003449E3" w:rsidRPr="00070EC2" w:rsidRDefault="003449E3" w:rsidP="001362E6">
      <w:pPr>
        <w:pStyle w:val="41"/>
        <w:rPr>
          <w:szCs w:val="28"/>
        </w:rPr>
      </w:pPr>
    </w:p>
    <w:p w:rsidR="00D432C5" w:rsidRDefault="00D432C5" w:rsidP="001362E6">
      <w:pPr>
        <w:pStyle w:val="41"/>
        <w:rPr>
          <w:b/>
        </w:rPr>
      </w:pPr>
    </w:p>
    <w:p w:rsidR="00463A76" w:rsidRPr="004D647C" w:rsidRDefault="00463A76" w:rsidP="00463A76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D647C">
        <w:rPr>
          <w:rFonts w:ascii="Times New Roman" w:hAnsi="Times New Roman"/>
          <w:b/>
          <w:sz w:val="28"/>
          <w:szCs w:val="28"/>
        </w:rPr>
        <w:t xml:space="preserve">По результатам проверки </w:t>
      </w:r>
      <w:r w:rsidRPr="004D647C">
        <w:rPr>
          <w:rFonts w:ascii="Times New Roman" w:eastAsia="Times New Roman" w:hAnsi="Times New Roman"/>
          <w:b/>
          <w:sz w:val="28"/>
          <w:szCs w:val="28"/>
        </w:rPr>
        <w:t>начальник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4D647C">
        <w:rPr>
          <w:rFonts w:ascii="Times New Roman" w:eastAsia="Times New Roman" w:hAnsi="Times New Roman"/>
          <w:b/>
          <w:sz w:val="28"/>
          <w:szCs w:val="28"/>
        </w:rPr>
        <w:t xml:space="preserve"> Управления </w:t>
      </w:r>
      <w:r w:rsidRPr="00463A76">
        <w:rPr>
          <w:rStyle w:val="52"/>
          <w:b/>
        </w:rPr>
        <w:t>жилищно-коммунального хозяйства администрации Озерского городского округа Челябинской области</w:t>
      </w:r>
      <w:r w:rsidRPr="004D647C">
        <w:rPr>
          <w:rFonts w:ascii="Times New Roman" w:hAnsi="Times New Roman"/>
          <w:b/>
          <w:sz w:val="28"/>
          <w:szCs w:val="28"/>
        </w:rPr>
        <w:t xml:space="preserve"> направлено Представление для устранения выявленных нарушений и замечаний.</w:t>
      </w:r>
    </w:p>
    <w:p w:rsidR="00463A76" w:rsidRDefault="002F62A4" w:rsidP="00463A76">
      <w:pPr>
        <w:ind w:firstLine="708"/>
        <w:jc w:val="both"/>
        <w:rPr>
          <w:rStyle w:val="34"/>
          <w:b/>
          <w:szCs w:val="28"/>
        </w:rPr>
      </w:pPr>
      <w:r>
        <w:rPr>
          <w:rStyle w:val="34"/>
          <w:b/>
          <w:szCs w:val="28"/>
        </w:rPr>
        <w:t>Материал</w:t>
      </w:r>
      <w:r w:rsidR="00E71C5E">
        <w:rPr>
          <w:rStyle w:val="34"/>
          <w:b/>
          <w:szCs w:val="28"/>
        </w:rPr>
        <w:t>ы</w:t>
      </w:r>
      <w:r w:rsidR="00463A76" w:rsidRPr="008438D3">
        <w:rPr>
          <w:rStyle w:val="34"/>
          <w:b/>
          <w:szCs w:val="28"/>
        </w:rPr>
        <w:t xml:space="preserve"> контрольного мероприятия направлен</w:t>
      </w:r>
      <w:r w:rsidR="00E71C5E">
        <w:rPr>
          <w:rStyle w:val="34"/>
          <w:b/>
          <w:szCs w:val="28"/>
        </w:rPr>
        <w:t>ы</w:t>
      </w:r>
      <w:bookmarkStart w:id="3" w:name="_GoBack"/>
      <w:bookmarkEnd w:id="3"/>
      <w:r w:rsidR="00463A76" w:rsidRPr="008438D3">
        <w:rPr>
          <w:rStyle w:val="34"/>
          <w:b/>
          <w:szCs w:val="28"/>
        </w:rPr>
        <w:t xml:space="preserve"> в Собрание депутатов Озерского городского округа и в </w:t>
      </w:r>
      <w:proofErr w:type="gramStart"/>
      <w:r w:rsidR="00463A76" w:rsidRPr="008438D3">
        <w:rPr>
          <w:rStyle w:val="34"/>
          <w:b/>
          <w:szCs w:val="28"/>
        </w:rPr>
        <w:t>прокуратуру</w:t>
      </w:r>
      <w:proofErr w:type="gramEnd"/>
      <w:r w:rsidR="00463A76" w:rsidRPr="008438D3">
        <w:rPr>
          <w:rStyle w:val="34"/>
          <w:b/>
          <w:szCs w:val="28"/>
        </w:rPr>
        <w:t xml:space="preserve"> ЗАТО г.</w:t>
      </w:r>
      <w:r w:rsidR="00463A76" w:rsidRPr="008438D3">
        <w:rPr>
          <w:rStyle w:val="34"/>
          <w:b/>
          <w:szCs w:val="28"/>
          <w:lang w:val="en-US"/>
        </w:rPr>
        <w:t> </w:t>
      </w:r>
      <w:r w:rsidR="00463A76" w:rsidRPr="008438D3">
        <w:rPr>
          <w:rStyle w:val="34"/>
          <w:b/>
          <w:szCs w:val="28"/>
        </w:rPr>
        <w:t>Озерск.</w:t>
      </w:r>
    </w:p>
    <w:p w:rsidR="00D709C2" w:rsidRDefault="00D709C2" w:rsidP="00463A76">
      <w:pPr>
        <w:ind w:firstLine="708"/>
        <w:jc w:val="both"/>
        <w:rPr>
          <w:rStyle w:val="34"/>
          <w:b/>
          <w:szCs w:val="28"/>
        </w:rPr>
      </w:pPr>
      <w:r>
        <w:rPr>
          <w:rStyle w:val="34"/>
          <w:b/>
          <w:szCs w:val="28"/>
        </w:rPr>
        <w:t xml:space="preserve">Материалы </w:t>
      </w:r>
      <w:r w:rsidRPr="008438D3">
        <w:rPr>
          <w:rStyle w:val="34"/>
          <w:b/>
          <w:szCs w:val="28"/>
        </w:rPr>
        <w:t>контрольного мероприятия</w:t>
      </w:r>
      <w:r>
        <w:rPr>
          <w:rStyle w:val="34"/>
          <w:b/>
          <w:szCs w:val="28"/>
        </w:rPr>
        <w:t xml:space="preserve"> по запросу </w:t>
      </w:r>
      <w:r w:rsidRPr="008438D3">
        <w:rPr>
          <w:rStyle w:val="34"/>
          <w:b/>
          <w:szCs w:val="28"/>
        </w:rPr>
        <w:t>направлены</w:t>
      </w:r>
      <w:r>
        <w:rPr>
          <w:rStyle w:val="34"/>
          <w:b/>
          <w:szCs w:val="28"/>
        </w:rPr>
        <w:t xml:space="preserve"> в Управление МВД России </w:t>
      </w:r>
      <w:proofErr w:type="gramStart"/>
      <w:r>
        <w:rPr>
          <w:rStyle w:val="34"/>
          <w:b/>
          <w:szCs w:val="28"/>
        </w:rPr>
        <w:t>по</w:t>
      </w:r>
      <w:proofErr w:type="gramEnd"/>
      <w:r>
        <w:rPr>
          <w:rStyle w:val="34"/>
          <w:b/>
          <w:szCs w:val="28"/>
        </w:rPr>
        <w:t xml:space="preserve"> ЗАТО г.Озерск.</w:t>
      </w:r>
    </w:p>
    <w:p w:rsidR="00D709C2" w:rsidRDefault="00D709C2" w:rsidP="00463A76">
      <w:pPr>
        <w:ind w:firstLine="708"/>
        <w:jc w:val="both"/>
        <w:rPr>
          <w:rStyle w:val="34"/>
          <w:b/>
          <w:szCs w:val="28"/>
        </w:rPr>
      </w:pPr>
    </w:p>
    <w:p w:rsidR="00D709C2" w:rsidRPr="008438D3" w:rsidRDefault="00D709C2" w:rsidP="00463A76">
      <w:pPr>
        <w:ind w:firstLine="708"/>
        <w:jc w:val="both"/>
        <w:rPr>
          <w:rStyle w:val="34"/>
          <w:b/>
          <w:szCs w:val="28"/>
        </w:rPr>
      </w:pPr>
    </w:p>
    <w:sectPr w:rsidR="00D709C2" w:rsidRPr="008438D3" w:rsidSect="00B833C3">
      <w:footerReference w:type="default" r:id="rId11"/>
      <w:pgSz w:w="11906" w:h="16838"/>
      <w:pgMar w:top="568" w:right="56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F6" w:rsidRDefault="003921F6" w:rsidP="00D61813">
      <w:pPr>
        <w:spacing w:after="0" w:line="240" w:lineRule="auto"/>
      </w:pPr>
      <w:r>
        <w:separator/>
      </w:r>
    </w:p>
  </w:endnote>
  <w:endnote w:type="continuationSeparator" w:id="0">
    <w:p w:rsidR="003921F6" w:rsidRDefault="003921F6" w:rsidP="00D6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253528"/>
      <w:docPartObj>
        <w:docPartGallery w:val="Page Numbers (Bottom of Page)"/>
        <w:docPartUnique/>
      </w:docPartObj>
    </w:sdtPr>
    <w:sdtEndPr/>
    <w:sdtContent>
      <w:p w:rsidR="003921F6" w:rsidRDefault="003921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C5E">
          <w:rPr>
            <w:noProof/>
          </w:rPr>
          <w:t>21</w:t>
        </w:r>
        <w:r>
          <w:fldChar w:fldCharType="end"/>
        </w:r>
      </w:p>
    </w:sdtContent>
  </w:sdt>
  <w:p w:rsidR="003921F6" w:rsidRDefault="003921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F6" w:rsidRDefault="003921F6" w:rsidP="00D61813">
      <w:pPr>
        <w:spacing w:after="0" w:line="240" w:lineRule="auto"/>
      </w:pPr>
      <w:r>
        <w:separator/>
      </w:r>
    </w:p>
  </w:footnote>
  <w:footnote w:type="continuationSeparator" w:id="0">
    <w:p w:rsidR="003921F6" w:rsidRDefault="003921F6" w:rsidP="00D61813">
      <w:pPr>
        <w:spacing w:after="0" w:line="240" w:lineRule="auto"/>
      </w:pPr>
      <w:r>
        <w:continuationSeparator/>
      </w:r>
    </w:p>
  </w:footnote>
  <w:footnote w:id="1">
    <w:p w:rsidR="003921F6" w:rsidRPr="00277566" w:rsidRDefault="003921F6" w:rsidP="00FE0023">
      <w:pPr>
        <w:pStyle w:val="1"/>
        <w:spacing w:after="0"/>
        <w:jc w:val="both"/>
        <w:rPr>
          <w:rFonts w:ascii="Times New Roman" w:hAnsi="Times New Roman"/>
          <w:sz w:val="18"/>
          <w:szCs w:val="18"/>
          <w:vertAlign w:val="subscript"/>
        </w:rPr>
      </w:pPr>
      <w:r>
        <w:rPr>
          <w:rFonts w:ascii="Times New Roman" w:hAnsi="Times New Roman"/>
          <w:color w:val="auto"/>
          <w:sz w:val="18"/>
          <w:szCs w:val="18"/>
        </w:rPr>
        <w:tab/>
      </w:r>
      <w:r w:rsidRPr="00FE0023">
        <w:rPr>
          <w:rStyle w:val="affc"/>
          <w:rFonts w:ascii="Times New Roman" w:hAnsi="Times New Roman"/>
          <w:b w:val="0"/>
          <w:color w:val="auto"/>
          <w:sz w:val="18"/>
          <w:szCs w:val="18"/>
          <w:vertAlign w:val="baseline"/>
        </w:rPr>
        <w:footnoteRef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Style w:val="82"/>
          <w:rFonts w:eastAsia="Calibri"/>
          <w:b w:val="0"/>
          <w:color w:val="auto"/>
          <w:sz w:val="18"/>
          <w:szCs w:val="18"/>
        </w:rPr>
        <w:t>Решение</w:t>
      </w:r>
      <w:r w:rsidRPr="00FE0023">
        <w:rPr>
          <w:rStyle w:val="82"/>
          <w:rFonts w:eastAsia="Calibri"/>
          <w:b w:val="0"/>
          <w:color w:val="auto"/>
          <w:sz w:val="18"/>
          <w:szCs w:val="18"/>
        </w:rPr>
        <w:t xml:space="preserve"> Собрания депутатов Озерского городского округа </w:t>
      </w:r>
      <w:r w:rsidRPr="00FE0023">
        <w:rPr>
          <w:rStyle w:val="82"/>
          <w:rFonts w:eastAsia="Calibri"/>
          <w:b w:val="0"/>
          <w:color w:val="auto"/>
          <w:sz w:val="18"/>
          <w:szCs w:val="18"/>
          <w:lang w:eastAsia="en-US"/>
        </w:rPr>
        <w:t>от 29.07.2005 №</w:t>
      </w:r>
      <w:r>
        <w:rPr>
          <w:rStyle w:val="82"/>
          <w:rFonts w:eastAsia="Calibri"/>
          <w:b w:val="0"/>
          <w:color w:val="auto"/>
          <w:sz w:val="18"/>
          <w:szCs w:val="18"/>
          <w:lang w:eastAsia="en-US"/>
        </w:rPr>
        <w:t> </w:t>
      </w:r>
      <w:r w:rsidRPr="00FE0023">
        <w:rPr>
          <w:rStyle w:val="82"/>
          <w:rFonts w:eastAsia="Calibri"/>
          <w:b w:val="0"/>
          <w:color w:val="auto"/>
          <w:sz w:val="18"/>
          <w:szCs w:val="18"/>
          <w:lang w:eastAsia="en-US"/>
        </w:rPr>
        <w:t xml:space="preserve">48 </w:t>
      </w:r>
      <w:r>
        <w:rPr>
          <w:rStyle w:val="82"/>
          <w:rFonts w:eastAsia="Calibri"/>
          <w:b w:val="0"/>
          <w:color w:val="auto"/>
          <w:sz w:val="18"/>
          <w:szCs w:val="18"/>
          <w:lang w:eastAsia="en-US"/>
        </w:rPr>
        <w:t xml:space="preserve">«Об Уставе </w:t>
      </w:r>
      <w:r w:rsidRPr="00FE0023">
        <w:rPr>
          <w:rStyle w:val="82"/>
          <w:rFonts w:eastAsia="Calibri"/>
          <w:b w:val="0"/>
          <w:color w:val="auto"/>
          <w:sz w:val="18"/>
          <w:szCs w:val="18"/>
        </w:rPr>
        <w:t xml:space="preserve">Озерского городского округа </w:t>
      </w:r>
      <w:r>
        <w:rPr>
          <w:rStyle w:val="82"/>
          <w:rFonts w:eastAsia="Calibri"/>
          <w:b w:val="0"/>
          <w:color w:val="auto"/>
          <w:sz w:val="18"/>
          <w:szCs w:val="18"/>
        </w:rPr>
        <w:t xml:space="preserve">Челябинской области» </w:t>
      </w:r>
      <w:r w:rsidRPr="00FE0023">
        <w:rPr>
          <w:rStyle w:val="82"/>
          <w:rFonts w:eastAsia="Calibri"/>
          <w:b w:val="0"/>
          <w:color w:val="auto"/>
          <w:sz w:val="18"/>
          <w:szCs w:val="18"/>
          <w:lang w:eastAsia="en-US"/>
        </w:rPr>
        <w:t>(с изменениями)</w:t>
      </w:r>
      <w:r>
        <w:rPr>
          <w:rStyle w:val="82"/>
          <w:rFonts w:eastAsia="Calibri"/>
          <w:b w:val="0"/>
          <w:color w:val="auto"/>
          <w:sz w:val="18"/>
          <w:szCs w:val="18"/>
          <w:lang w:eastAsia="en-US"/>
        </w:rPr>
        <w:t>.</w:t>
      </w:r>
    </w:p>
  </w:footnote>
  <w:footnote w:id="2">
    <w:p w:rsidR="003921F6" w:rsidRPr="00FE0023" w:rsidRDefault="003921F6" w:rsidP="00814C70">
      <w:pPr>
        <w:pStyle w:val="81"/>
        <w:rPr>
          <w:sz w:val="18"/>
          <w:szCs w:val="18"/>
        </w:rPr>
      </w:pPr>
      <w:r>
        <w:rPr>
          <w:sz w:val="18"/>
          <w:szCs w:val="18"/>
        </w:rPr>
        <w:tab/>
      </w:r>
      <w:r w:rsidRPr="00FE0023">
        <w:rPr>
          <w:rStyle w:val="affc"/>
          <w:sz w:val="18"/>
          <w:szCs w:val="18"/>
          <w:vertAlign w:val="baseline"/>
        </w:rPr>
        <w:footnoteRef/>
      </w:r>
      <w:r>
        <w:rPr>
          <w:sz w:val="18"/>
          <w:szCs w:val="18"/>
        </w:rPr>
        <w:tab/>
      </w:r>
      <w:r w:rsidRPr="00FE0023">
        <w:rPr>
          <w:rFonts w:eastAsiaTheme="minorHAnsi"/>
          <w:sz w:val="18"/>
          <w:szCs w:val="18"/>
        </w:rPr>
        <w:t>Решение Собрания депутатов Озерского городского округа от 18.07.2012 №</w:t>
      </w:r>
      <w:r>
        <w:rPr>
          <w:rFonts w:eastAsiaTheme="minorHAnsi"/>
          <w:sz w:val="18"/>
          <w:szCs w:val="18"/>
        </w:rPr>
        <w:t> </w:t>
      </w:r>
      <w:r w:rsidRPr="00FE0023">
        <w:rPr>
          <w:rFonts w:eastAsiaTheme="minorHAnsi"/>
          <w:sz w:val="18"/>
          <w:szCs w:val="18"/>
        </w:rPr>
        <w:t>120 «О Положении о бюджетном процессе в Озерском городском округе»</w:t>
      </w:r>
      <w:r>
        <w:rPr>
          <w:rFonts w:eastAsiaTheme="minorHAnsi"/>
          <w:sz w:val="18"/>
          <w:szCs w:val="18"/>
        </w:rPr>
        <w:t xml:space="preserve"> (с изменениями) </w:t>
      </w:r>
    </w:p>
  </w:footnote>
  <w:footnote w:id="3">
    <w:p w:rsidR="003921F6" w:rsidRPr="00814C70" w:rsidRDefault="003921F6" w:rsidP="00814C70">
      <w:pPr>
        <w:pStyle w:val="aff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814C70">
        <w:rPr>
          <w:rStyle w:val="affc"/>
          <w:sz w:val="18"/>
          <w:szCs w:val="18"/>
          <w:vertAlign w:val="baseline"/>
        </w:rPr>
        <w:footnoteRef/>
      </w:r>
      <w:r w:rsidRPr="00814C70">
        <w:rPr>
          <w:sz w:val="18"/>
          <w:szCs w:val="18"/>
        </w:rPr>
        <w:tab/>
        <w:t>Постановление администрации Озерского городского округа от 25.01.2010 № 253 (с изменениями от 28.04.2010 № 1505)</w:t>
      </w:r>
      <w:r>
        <w:rPr>
          <w:sz w:val="18"/>
          <w:szCs w:val="18"/>
        </w:rPr>
        <w:t>.</w:t>
      </w:r>
    </w:p>
  </w:footnote>
  <w:footnote w:id="4">
    <w:p w:rsidR="003921F6" w:rsidRPr="00257353" w:rsidRDefault="003921F6" w:rsidP="00257353">
      <w:pPr>
        <w:pStyle w:val="100"/>
        <w:rPr>
          <w:color w:val="auto"/>
          <w:sz w:val="18"/>
          <w:szCs w:val="18"/>
        </w:rPr>
      </w:pPr>
      <w:r>
        <w:tab/>
      </w:r>
      <w:r w:rsidRPr="00837FF5">
        <w:rPr>
          <w:rStyle w:val="affc"/>
          <w:color w:val="auto"/>
          <w:sz w:val="18"/>
          <w:szCs w:val="18"/>
          <w:vertAlign w:val="baseline"/>
        </w:rPr>
        <w:footnoteRef/>
      </w:r>
      <w:r w:rsidRPr="00837FF5">
        <w:rPr>
          <w:color w:val="auto"/>
        </w:rPr>
        <w:tab/>
      </w:r>
      <w:r w:rsidRPr="00837FF5">
        <w:rPr>
          <w:color w:val="auto"/>
          <w:sz w:val="18"/>
          <w:szCs w:val="18"/>
        </w:rPr>
        <w:t>Акт при</w:t>
      </w:r>
      <w:r>
        <w:rPr>
          <w:color w:val="auto"/>
          <w:sz w:val="18"/>
          <w:szCs w:val="18"/>
        </w:rPr>
        <w:t>е</w:t>
      </w:r>
      <w:r w:rsidRPr="00837FF5">
        <w:rPr>
          <w:color w:val="auto"/>
          <w:sz w:val="18"/>
          <w:szCs w:val="18"/>
        </w:rPr>
        <w:t>мки выполненных работ (ф. КС-2) как документ униф</w:t>
      </w:r>
      <w:r>
        <w:rPr>
          <w:color w:val="auto"/>
          <w:sz w:val="18"/>
          <w:szCs w:val="18"/>
        </w:rPr>
        <w:t>ицированной формы первичного уче</w:t>
      </w:r>
      <w:r w:rsidRPr="00837FF5">
        <w:rPr>
          <w:color w:val="auto"/>
          <w:sz w:val="18"/>
          <w:szCs w:val="18"/>
        </w:rPr>
        <w:t xml:space="preserve">та работ в строительстве (ремонтно-строительных работ) предусмотрен </w:t>
      </w:r>
      <w:hyperlink r:id="rId1" w:history="1">
        <w:r w:rsidRPr="00837FF5">
          <w:rPr>
            <w:rFonts w:eastAsia="Calibri"/>
            <w:color w:val="auto"/>
            <w:sz w:val="18"/>
            <w:szCs w:val="18"/>
          </w:rPr>
          <w:t>постановлением</w:t>
        </w:r>
      </w:hyperlink>
      <w:r w:rsidRPr="00837FF5">
        <w:rPr>
          <w:color w:val="auto"/>
          <w:sz w:val="18"/>
          <w:szCs w:val="18"/>
        </w:rPr>
        <w:t xml:space="preserve"> Госкомстата России от 11.11.1999 №</w:t>
      </w:r>
      <w:r>
        <w:rPr>
          <w:color w:val="auto"/>
          <w:sz w:val="18"/>
          <w:szCs w:val="18"/>
        </w:rPr>
        <w:t> </w:t>
      </w:r>
      <w:r w:rsidRPr="00837FF5">
        <w:rPr>
          <w:color w:val="auto"/>
          <w:sz w:val="18"/>
          <w:szCs w:val="18"/>
        </w:rPr>
        <w:t xml:space="preserve">100 </w:t>
      </w:r>
      <w:r>
        <w:rPr>
          <w:color w:val="auto"/>
          <w:sz w:val="18"/>
          <w:szCs w:val="18"/>
        </w:rPr>
        <w:t xml:space="preserve">         </w:t>
      </w:r>
      <w:r w:rsidRPr="00837FF5">
        <w:rPr>
          <w:color w:val="auto"/>
          <w:sz w:val="18"/>
          <w:szCs w:val="18"/>
        </w:rPr>
        <w:t>«Об утверждении унифицированных форм первичной уч</w:t>
      </w:r>
      <w:r>
        <w:rPr>
          <w:color w:val="auto"/>
          <w:sz w:val="18"/>
          <w:szCs w:val="18"/>
        </w:rPr>
        <w:t>е</w:t>
      </w:r>
      <w:r w:rsidRPr="00837FF5">
        <w:rPr>
          <w:color w:val="auto"/>
          <w:sz w:val="18"/>
          <w:szCs w:val="18"/>
        </w:rPr>
        <w:t>тной документации по уч</w:t>
      </w:r>
      <w:r>
        <w:rPr>
          <w:color w:val="auto"/>
          <w:sz w:val="18"/>
          <w:szCs w:val="18"/>
        </w:rPr>
        <w:t>е</w:t>
      </w:r>
      <w:r w:rsidRPr="00837FF5">
        <w:rPr>
          <w:color w:val="auto"/>
          <w:sz w:val="18"/>
          <w:szCs w:val="18"/>
        </w:rPr>
        <w:t>ту работ в капитальном строительстве и ремонтно-строительных работ», подписывается уполномоченными представителями сторон – производителя работ и заказчика (генерального подрядчика). На основании данного документа, удостоверяющего факт сдачи работ подрядчиком и приёмки их заказчиком, у последнего возникают обязанности по оплате этих работ в соответствии с условиями договора (контракта). Поэтому подписание акта приёмки работ (ф</w:t>
      </w:r>
      <w:r>
        <w:rPr>
          <w:color w:val="auto"/>
          <w:sz w:val="18"/>
          <w:szCs w:val="18"/>
        </w:rPr>
        <w:t> </w:t>
      </w:r>
      <w:r w:rsidRPr="00837FF5">
        <w:rPr>
          <w:color w:val="auto"/>
          <w:sz w:val="18"/>
          <w:szCs w:val="18"/>
        </w:rPr>
        <w:t>КС-2) уполномоченным лицом органа – получателя бюджетных средств является правовым основанием для перечисления бюджетных средств подрядчику (производителю работ).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69C"/>
    <w:multiLevelType w:val="hybridMultilevel"/>
    <w:tmpl w:val="B37C082C"/>
    <w:lvl w:ilvl="0" w:tplc="E75EA198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4887AF6"/>
    <w:multiLevelType w:val="hybridMultilevel"/>
    <w:tmpl w:val="70D4D438"/>
    <w:lvl w:ilvl="0" w:tplc="0DAA77F4">
      <w:start w:val="1"/>
      <w:numFmt w:val="decimal"/>
      <w:lvlText w:val="%1)"/>
      <w:lvlJc w:val="left"/>
      <w:pPr>
        <w:ind w:left="142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3368F1"/>
    <w:multiLevelType w:val="hybridMultilevel"/>
    <w:tmpl w:val="C32C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D2EA8"/>
    <w:multiLevelType w:val="hybridMultilevel"/>
    <w:tmpl w:val="AA809860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D9D6419"/>
    <w:multiLevelType w:val="hybridMultilevel"/>
    <w:tmpl w:val="5B8A4B02"/>
    <w:lvl w:ilvl="0" w:tplc="D0B8C6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0C63E70"/>
    <w:multiLevelType w:val="hybridMultilevel"/>
    <w:tmpl w:val="7AEC2474"/>
    <w:lvl w:ilvl="0" w:tplc="4CFCE812">
      <w:start w:val="1"/>
      <w:numFmt w:val="decimal"/>
      <w:lvlText w:val="%1)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F7284"/>
    <w:multiLevelType w:val="hybridMultilevel"/>
    <w:tmpl w:val="8B3602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F3692"/>
    <w:multiLevelType w:val="hybridMultilevel"/>
    <w:tmpl w:val="ED44EBE4"/>
    <w:lvl w:ilvl="0" w:tplc="3B7A3F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D31DD"/>
    <w:multiLevelType w:val="hybridMultilevel"/>
    <w:tmpl w:val="4FB6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3D47F9"/>
    <w:multiLevelType w:val="hybridMultilevel"/>
    <w:tmpl w:val="BD68DF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7B51"/>
    <w:multiLevelType w:val="hybridMultilevel"/>
    <w:tmpl w:val="CF04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1B7F60"/>
    <w:multiLevelType w:val="hybridMultilevel"/>
    <w:tmpl w:val="EFA6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6214B0"/>
    <w:multiLevelType w:val="multilevel"/>
    <w:tmpl w:val="C88E6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AB7332D"/>
    <w:multiLevelType w:val="multilevel"/>
    <w:tmpl w:val="2B96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5E0FC1"/>
    <w:multiLevelType w:val="hybridMultilevel"/>
    <w:tmpl w:val="9980637C"/>
    <w:lvl w:ilvl="0" w:tplc="39C25050">
      <w:start w:val="1"/>
      <w:numFmt w:val="decimal"/>
      <w:lvlText w:val="%1."/>
      <w:lvlJc w:val="left"/>
      <w:pPr>
        <w:ind w:left="1984" w:hanging="7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" w15:restartNumberingAfterBreak="0">
    <w:nsid w:val="408E48B1"/>
    <w:multiLevelType w:val="hybridMultilevel"/>
    <w:tmpl w:val="3DD6937E"/>
    <w:lvl w:ilvl="0" w:tplc="C7405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C540E6"/>
    <w:multiLevelType w:val="hybridMultilevel"/>
    <w:tmpl w:val="1B1C5B9A"/>
    <w:lvl w:ilvl="0" w:tplc="8B0243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F27DEC"/>
    <w:multiLevelType w:val="hybridMultilevel"/>
    <w:tmpl w:val="7966A17E"/>
    <w:lvl w:ilvl="0" w:tplc="0ECA9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CE07D4"/>
    <w:multiLevelType w:val="hybridMultilevel"/>
    <w:tmpl w:val="97B2048E"/>
    <w:lvl w:ilvl="0" w:tplc="24DC79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AE2123"/>
    <w:multiLevelType w:val="multilevel"/>
    <w:tmpl w:val="97B204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DA4AAE"/>
    <w:multiLevelType w:val="hybridMultilevel"/>
    <w:tmpl w:val="9F38C7FA"/>
    <w:lvl w:ilvl="0" w:tplc="0FFCA7B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BA3241"/>
    <w:multiLevelType w:val="hybridMultilevel"/>
    <w:tmpl w:val="9F38C7FA"/>
    <w:lvl w:ilvl="0" w:tplc="0FFCA7B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084689"/>
    <w:multiLevelType w:val="multilevel"/>
    <w:tmpl w:val="5F688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E845AC9"/>
    <w:multiLevelType w:val="hybridMultilevel"/>
    <w:tmpl w:val="89ECB8E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0EE1293"/>
    <w:multiLevelType w:val="hybridMultilevel"/>
    <w:tmpl w:val="6998496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10774F"/>
    <w:multiLevelType w:val="multilevel"/>
    <w:tmpl w:val="BD32C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11049"/>
    <w:multiLevelType w:val="multilevel"/>
    <w:tmpl w:val="EDE89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6022C8C"/>
    <w:multiLevelType w:val="hybridMultilevel"/>
    <w:tmpl w:val="807C7C6E"/>
    <w:lvl w:ilvl="0" w:tplc="B67660E4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AE77F1"/>
    <w:multiLevelType w:val="hybridMultilevel"/>
    <w:tmpl w:val="73B6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4A5B4E"/>
    <w:multiLevelType w:val="multilevel"/>
    <w:tmpl w:val="0A3A9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6882152"/>
    <w:multiLevelType w:val="hybridMultilevel"/>
    <w:tmpl w:val="8CEE0FDE"/>
    <w:lvl w:ilvl="0" w:tplc="1088B7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7BA40BA0"/>
    <w:multiLevelType w:val="hybridMultilevel"/>
    <w:tmpl w:val="DF58B7D4"/>
    <w:lvl w:ilvl="0" w:tplc="E4A060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E067400"/>
    <w:multiLevelType w:val="multilevel"/>
    <w:tmpl w:val="D89207A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7"/>
  </w:num>
  <w:num w:numId="5">
    <w:abstractNumId w:val="19"/>
  </w:num>
  <w:num w:numId="6">
    <w:abstractNumId w:val="15"/>
  </w:num>
  <w:num w:numId="7">
    <w:abstractNumId w:val="32"/>
  </w:num>
  <w:num w:numId="8">
    <w:abstractNumId w:val="28"/>
  </w:num>
  <w:num w:numId="9">
    <w:abstractNumId w:val="27"/>
  </w:num>
  <w:num w:numId="10">
    <w:abstractNumId w:val="16"/>
  </w:num>
  <w:num w:numId="11">
    <w:abstractNumId w:val="17"/>
  </w:num>
  <w:num w:numId="12">
    <w:abstractNumId w:val="30"/>
  </w:num>
  <w:num w:numId="13">
    <w:abstractNumId w:val="2"/>
  </w:num>
  <w:num w:numId="14">
    <w:abstractNumId w:val="8"/>
  </w:num>
  <w:num w:numId="15">
    <w:abstractNumId w:val="31"/>
  </w:num>
  <w:num w:numId="16">
    <w:abstractNumId w:val="4"/>
  </w:num>
  <w:num w:numId="17">
    <w:abstractNumId w:val="20"/>
  </w:num>
  <w:num w:numId="18">
    <w:abstractNumId w:val="10"/>
  </w:num>
  <w:num w:numId="19">
    <w:abstractNumId w:val="1"/>
  </w:num>
  <w:num w:numId="20">
    <w:abstractNumId w:val="23"/>
  </w:num>
  <w:num w:numId="21">
    <w:abstractNumId w:val="5"/>
  </w:num>
  <w:num w:numId="22">
    <w:abstractNumId w:val="21"/>
  </w:num>
  <w:num w:numId="23">
    <w:abstractNumId w:val="22"/>
  </w:num>
  <w:num w:numId="24">
    <w:abstractNumId w:val="29"/>
  </w:num>
  <w:num w:numId="25">
    <w:abstractNumId w:val="25"/>
  </w:num>
  <w:num w:numId="26">
    <w:abstractNumId w:val="12"/>
  </w:num>
  <w:num w:numId="27">
    <w:abstractNumId w:val="13"/>
  </w:num>
  <w:num w:numId="28">
    <w:abstractNumId w:val="26"/>
  </w:num>
  <w:num w:numId="29">
    <w:abstractNumId w:val="9"/>
  </w:num>
  <w:num w:numId="30">
    <w:abstractNumId w:val="3"/>
  </w:num>
  <w:num w:numId="31">
    <w:abstractNumId w:val="14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D"/>
    <w:rsid w:val="00010EDF"/>
    <w:rsid w:val="000321C8"/>
    <w:rsid w:val="00033205"/>
    <w:rsid w:val="00034699"/>
    <w:rsid w:val="00051A6A"/>
    <w:rsid w:val="000661E7"/>
    <w:rsid w:val="00070EC2"/>
    <w:rsid w:val="000744DA"/>
    <w:rsid w:val="000767A0"/>
    <w:rsid w:val="00081518"/>
    <w:rsid w:val="00083410"/>
    <w:rsid w:val="00086E3C"/>
    <w:rsid w:val="000A5DBF"/>
    <w:rsid w:val="000B2891"/>
    <w:rsid w:val="000B3C81"/>
    <w:rsid w:val="000C61A7"/>
    <w:rsid w:val="000D54D7"/>
    <w:rsid w:val="000D55E1"/>
    <w:rsid w:val="000E32E3"/>
    <w:rsid w:val="000E6560"/>
    <w:rsid w:val="000F00AF"/>
    <w:rsid w:val="000F57D1"/>
    <w:rsid w:val="000F6929"/>
    <w:rsid w:val="001022BF"/>
    <w:rsid w:val="00107BC9"/>
    <w:rsid w:val="0011394A"/>
    <w:rsid w:val="001160A7"/>
    <w:rsid w:val="0012736A"/>
    <w:rsid w:val="001362E6"/>
    <w:rsid w:val="001502B8"/>
    <w:rsid w:val="00150AD3"/>
    <w:rsid w:val="001517C6"/>
    <w:rsid w:val="00164038"/>
    <w:rsid w:val="001A4289"/>
    <w:rsid w:val="001A4B46"/>
    <w:rsid w:val="001B3104"/>
    <w:rsid w:val="001D0239"/>
    <w:rsid w:val="001D4662"/>
    <w:rsid w:val="001E3E5A"/>
    <w:rsid w:val="001E4C2D"/>
    <w:rsid w:val="001F2C95"/>
    <w:rsid w:val="00203677"/>
    <w:rsid w:val="00204DCF"/>
    <w:rsid w:val="00214425"/>
    <w:rsid w:val="00231C69"/>
    <w:rsid w:val="0023302B"/>
    <w:rsid w:val="00235711"/>
    <w:rsid w:val="002462DE"/>
    <w:rsid w:val="002548F5"/>
    <w:rsid w:val="00257353"/>
    <w:rsid w:val="00262E4E"/>
    <w:rsid w:val="00265B95"/>
    <w:rsid w:val="00267320"/>
    <w:rsid w:val="00270FA0"/>
    <w:rsid w:val="00277566"/>
    <w:rsid w:val="00282881"/>
    <w:rsid w:val="00292764"/>
    <w:rsid w:val="002B3FBE"/>
    <w:rsid w:val="002C1FEB"/>
    <w:rsid w:val="002E2960"/>
    <w:rsid w:val="002E2E43"/>
    <w:rsid w:val="002F0821"/>
    <w:rsid w:val="002F62A4"/>
    <w:rsid w:val="00312165"/>
    <w:rsid w:val="00321446"/>
    <w:rsid w:val="00321A73"/>
    <w:rsid w:val="00340D30"/>
    <w:rsid w:val="003449E3"/>
    <w:rsid w:val="00355065"/>
    <w:rsid w:val="00357917"/>
    <w:rsid w:val="003627D5"/>
    <w:rsid w:val="003656AF"/>
    <w:rsid w:val="00376EEC"/>
    <w:rsid w:val="0038075F"/>
    <w:rsid w:val="003879B0"/>
    <w:rsid w:val="003921F6"/>
    <w:rsid w:val="00395D87"/>
    <w:rsid w:val="003B7161"/>
    <w:rsid w:val="003F501B"/>
    <w:rsid w:val="00401411"/>
    <w:rsid w:val="00415719"/>
    <w:rsid w:val="00416706"/>
    <w:rsid w:val="004323D6"/>
    <w:rsid w:val="00444A77"/>
    <w:rsid w:val="00445EFC"/>
    <w:rsid w:val="00446CEC"/>
    <w:rsid w:val="00452EEF"/>
    <w:rsid w:val="0046148C"/>
    <w:rsid w:val="00463A76"/>
    <w:rsid w:val="004662BF"/>
    <w:rsid w:val="0047219A"/>
    <w:rsid w:val="00473B40"/>
    <w:rsid w:val="00496A4A"/>
    <w:rsid w:val="004B239D"/>
    <w:rsid w:val="004B5FFF"/>
    <w:rsid w:val="004B666D"/>
    <w:rsid w:val="004C5336"/>
    <w:rsid w:val="004C6F2A"/>
    <w:rsid w:val="004D10EE"/>
    <w:rsid w:val="004D6316"/>
    <w:rsid w:val="004E0CB5"/>
    <w:rsid w:val="004E1D92"/>
    <w:rsid w:val="004E2E53"/>
    <w:rsid w:val="004F1388"/>
    <w:rsid w:val="004F13E0"/>
    <w:rsid w:val="004F38CE"/>
    <w:rsid w:val="004F6978"/>
    <w:rsid w:val="004F745E"/>
    <w:rsid w:val="005014C5"/>
    <w:rsid w:val="00501CA7"/>
    <w:rsid w:val="0050260D"/>
    <w:rsid w:val="005208B6"/>
    <w:rsid w:val="00523484"/>
    <w:rsid w:val="00526430"/>
    <w:rsid w:val="0054563E"/>
    <w:rsid w:val="0054590A"/>
    <w:rsid w:val="0054717D"/>
    <w:rsid w:val="0056361F"/>
    <w:rsid w:val="00565952"/>
    <w:rsid w:val="00573351"/>
    <w:rsid w:val="005738B7"/>
    <w:rsid w:val="00575173"/>
    <w:rsid w:val="005828DF"/>
    <w:rsid w:val="00593072"/>
    <w:rsid w:val="00597467"/>
    <w:rsid w:val="005B150A"/>
    <w:rsid w:val="005B6F16"/>
    <w:rsid w:val="005C7D19"/>
    <w:rsid w:val="005D5FBB"/>
    <w:rsid w:val="005D7F7A"/>
    <w:rsid w:val="005E0CE4"/>
    <w:rsid w:val="005E3721"/>
    <w:rsid w:val="005E3B62"/>
    <w:rsid w:val="005E7113"/>
    <w:rsid w:val="005F6D63"/>
    <w:rsid w:val="005F72CC"/>
    <w:rsid w:val="0060199E"/>
    <w:rsid w:val="00606271"/>
    <w:rsid w:val="00607876"/>
    <w:rsid w:val="006218EB"/>
    <w:rsid w:val="006234FF"/>
    <w:rsid w:val="00625257"/>
    <w:rsid w:val="006279A1"/>
    <w:rsid w:val="00650803"/>
    <w:rsid w:val="00655316"/>
    <w:rsid w:val="006702AC"/>
    <w:rsid w:val="006826C2"/>
    <w:rsid w:val="00690B8E"/>
    <w:rsid w:val="006A5AB6"/>
    <w:rsid w:val="006B5CFF"/>
    <w:rsid w:val="006D224E"/>
    <w:rsid w:val="006E7567"/>
    <w:rsid w:val="006F11ED"/>
    <w:rsid w:val="006F4A40"/>
    <w:rsid w:val="00702448"/>
    <w:rsid w:val="0071079A"/>
    <w:rsid w:val="0071362F"/>
    <w:rsid w:val="00713B73"/>
    <w:rsid w:val="00723B02"/>
    <w:rsid w:val="00724E65"/>
    <w:rsid w:val="0072750E"/>
    <w:rsid w:val="007416C1"/>
    <w:rsid w:val="00745236"/>
    <w:rsid w:val="00747168"/>
    <w:rsid w:val="0075073F"/>
    <w:rsid w:val="00750AB1"/>
    <w:rsid w:val="007514DA"/>
    <w:rsid w:val="00760A7A"/>
    <w:rsid w:val="00763C31"/>
    <w:rsid w:val="00765CAC"/>
    <w:rsid w:val="00770FB1"/>
    <w:rsid w:val="00782DC3"/>
    <w:rsid w:val="00787266"/>
    <w:rsid w:val="00797949"/>
    <w:rsid w:val="007A6901"/>
    <w:rsid w:val="007C11FC"/>
    <w:rsid w:val="007C48FD"/>
    <w:rsid w:val="007D1630"/>
    <w:rsid w:val="007D1B02"/>
    <w:rsid w:val="00804B11"/>
    <w:rsid w:val="00806E3C"/>
    <w:rsid w:val="00810A61"/>
    <w:rsid w:val="00811D37"/>
    <w:rsid w:val="00811FE8"/>
    <w:rsid w:val="00812C70"/>
    <w:rsid w:val="00812F8C"/>
    <w:rsid w:val="00814C70"/>
    <w:rsid w:val="00822E16"/>
    <w:rsid w:val="00823BDE"/>
    <w:rsid w:val="00824CDF"/>
    <w:rsid w:val="00837FF5"/>
    <w:rsid w:val="00840918"/>
    <w:rsid w:val="008463A9"/>
    <w:rsid w:val="00865AB1"/>
    <w:rsid w:val="0086667C"/>
    <w:rsid w:val="00871A1B"/>
    <w:rsid w:val="00886BD3"/>
    <w:rsid w:val="0089699C"/>
    <w:rsid w:val="008A4CAF"/>
    <w:rsid w:val="008B2EE2"/>
    <w:rsid w:val="008B37F9"/>
    <w:rsid w:val="008B7019"/>
    <w:rsid w:val="008C63B7"/>
    <w:rsid w:val="008C7456"/>
    <w:rsid w:val="008E05FA"/>
    <w:rsid w:val="008E11AC"/>
    <w:rsid w:val="008F2809"/>
    <w:rsid w:val="00910B28"/>
    <w:rsid w:val="00911EA5"/>
    <w:rsid w:val="00916D04"/>
    <w:rsid w:val="009178C4"/>
    <w:rsid w:val="00917991"/>
    <w:rsid w:val="0092268B"/>
    <w:rsid w:val="0094355A"/>
    <w:rsid w:val="009449CD"/>
    <w:rsid w:val="00945AD8"/>
    <w:rsid w:val="009504B0"/>
    <w:rsid w:val="00951484"/>
    <w:rsid w:val="0095607B"/>
    <w:rsid w:val="00970101"/>
    <w:rsid w:val="00980D0B"/>
    <w:rsid w:val="009810E9"/>
    <w:rsid w:val="00981710"/>
    <w:rsid w:val="00981B71"/>
    <w:rsid w:val="009968E3"/>
    <w:rsid w:val="009A2044"/>
    <w:rsid w:val="009C644F"/>
    <w:rsid w:val="009D7707"/>
    <w:rsid w:val="00A14EE5"/>
    <w:rsid w:val="00A2349B"/>
    <w:rsid w:val="00A23D14"/>
    <w:rsid w:val="00A244C7"/>
    <w:rsid w:val="00A258BE"/>
    <w:rsid w:val="00A2622A"/>
    <w:rsid w:val="00A40951"/>
    <w:rsid w:val="00A42222"/>
    <w:rsid w:val="00A447C9"/>
    <w:rsid w:val="00A52A8F"/>
    <w:rsid w:val="00A53B65"/>
    <w:rsid w:val="00A53EDB"/>
    <w:rsid w:val="00A54A60"/>
    <w:rsid w:val="00A62ED5"/>
    <w:rsid w:val="00A67230"/>
    <w:rsid w:val="00A723AE"/>
    <w:rsid w:val="00A915C5"/>
    <w:rsid w:val="00A93E9A"/>
    <w:rsid w:val="00A96FBD"/>
    <w:rsid w:val="00AA706B"/>
    <w:rsid w:val="00AB7345"/>
    <w:rsid w:val="00AB7D4D"/>
    <w:rsid w:val="00AC0214"/>
    <w:rsid w:val="00AD71E8"/>
    <w:rsid w:val="00B03E25"/>
    <w:rsid w:val="00B123CD"/>
    <w:rsid w:val="00B216C9"/>
    <w:rsid w:val="00B24BBF"/>
    <w:rsid w:val="00B25C21"/>
    <w:rsid w:val="00B3666E"/>
    <w:rsid w:val="00B46601"/>
    <w:rsid w:val="00B76543"/>
    <w:rsid w:val="00B77168"/>
    <w:rsid w:val="00B8057D"/>
    <w:rsid w:val="00B81E1F"/>
    <w:rsid w:val="00B833C3"/>
    <w:rsid w:val="00BA5BCA"/>
    <w:rsid w:val="00BB26FA"/>
    <w:rsid w:val="00BB5C80"/>
    <w:rsid w:val="00BB74D4"/>
    <w:rsid w:val="00BC244B"/>
    <w:rsid w:val="00BC3329"/>
    <w:rsid w:val="00BC4B92"/>
    <w:rsid w:val="00BD0A56"/>
    <w:rsid w:val="00BD33D3"/>
    <w:rsid w:val="00BD3C61"/>
    <w:rsid w:val="00BD7757"/>
    <w:rsid w:val="00BE746D"/>
    <w:rsid w:val="00BF740E"/>
    <w:rsid w:val="00C06FD3"/>
    <w:rsid w:val="00C07F78"/>
    <w:rsid w:val="00C13AEA"/>
    <w:rsid w:val="00C148F4"/>
    <w:rsid w:val="00C21CCD"/>
    <w:rsid w:val="00C2573F"/>
    <w:rsid w:val="00C32927"/>
    <w:rsid w:val="00C361F5"/>
    <w:rsid w:val="00C5707C"/>
    <w:rsid w:val="00C648EF"/>
    <w:rsid w:val="00C6579D"/>
    <w:rsid w:val="00C70624"/>
    <w:rsid w:val="00C748BD"/>
    <w:rsid w:val="00C92758"/>
    <w:rsid w:val="00C96F9F"/>
    <w:rsid w:val="00CA6CD6"/>
    <w:rsid w:val="00CB0E73"/>
    <w:rsid w:val="00CB4BCD"/>
    <w:rsid w:val="00CC162C"/>
    <w:rsid w:val="00CC4125"/>
    <w:rsid w:val="00CD139F"/>
    <w:rsid w:val="00CD75C3"/>
    <w:rsid w:val="00CE1717"/>
    <w:rsid w:val="00CF2D07"/>
    <w:rsid w:val="00CF6276"/>
    <w:rsid w:val="00D045BC"/>
    <w:rsid w:val="00D133E2"/>
    <w:rsid w:val="00D23D71"/>
    <w:rsid w:val="00D37FE0"/>
    <w:rsid w:val="00D432C5"/>
    <w:rsid w:val="00D61813"/>
    <w:rsid w:val="00D709C2"/>
    <w:rsid w:val="00D738AB"/>
    <w:rsid w:val="00D82BE4"/>
    <w:rsid w:val="00D86B48"/>
    <w:rsid w:val="00D87200"/>
    <w:rsid w:val="00D978EF"/>
    <w:rsid w:val="00DA066D"/>
    <w:rsid w:val="00DA0E7A"/>
    <w:rsid w:val="00DA2D16"/>
    <w:rsid w:val="00DD1B27"/>
    <w:rsid w:val="00DE4683"/>
    <w:rsid w:val="00DE4B11"/>
    <w:rsid w:val="00DF1978"/>
    <w:rsid w:val="00DF4AAF"/>
    <w:rsid w:val="00DF5843"/>
    <w:rsid w:val="00DF72F6"/>
    <w:rsid w:val="00DF7E8A"/>
    <w:rsid w:val="00E1565D"/>
    <w:rsid w:val="00E21196"/>
    <w:rsid w:val="00E27E1D"/>
    <w:rsid w:val="00E449BA"/>
    <w:rsid w:val="00E46EF0"/>
    <w:rsid w:val="00E52E7D"/>
    <w:rsid w:val="00E53400"/>
    <w:rsid w:val="00E647D7"/>
    <w:rsid w:val="00E71C5E"/>
    <w:rsid w:val="00E738FF"/>
    <w:rsid w:val="00E77E4F"/>
    <w:rsid w:val="00E802B1"/>
    <w:rsid w:val="00E83784"/>
    <w:rsid w:val="00E84610"/>
    <w:rsid w:val="00EA631B"/>
    <w:rsid w:val="00EC0B42"/>
    <w:rsid w:val="00EC5144"/>
    <w:rsid w:val="00ED0590"/>
    <w:rsid w:val="00ED0D27"/>
    <w:rsid w:val="00EE30D6"/>
    <w:rsid w:val="00F03622"/>
    <w:rsid w:val="00F14D16"/>
    <w:rsid w:val="00F15529"/>
    <w:rsid w:val="00F15A7D"/>
    <w:rsid w:val="00F17324"/>
    <w:rsid w:val="00F17759"/>
    <w:rsid w:val="00F2653A"/>
    <w:rsid w:val="00F30470"/>
    <w:rsid w:val="00F33579"/>
    <w:rsid w:val="00F45072"/>
    <w:rsid w:val="00F4632C"/>
    <w:rsid w:val="00F62FE9"/>
    <w:rsid w:val="00F70B4A"/>
    <w:rsid w:val="00F92B03"/>
    <w:rsid w:val="00F9421F"/>
    <w:rsid w:val="00F97616"/>
    <w:rsid w:val="00F97D8A"/>
    <w:rsid w:val="00FA7DC4"/>
    <w:rsid w:val="00FC5AF5"/>
    <w:rsid w:val="00FC70AC"/>
    <w:rsid w:val="00FD08E1"/>
    <w:rsid w:val="00FD20CF"/>
    <w:rsid w:val="00FD2B29"/>
    <w:rsid w:val="00FE0023"/>
    <w:rsid w:val="00FF4648"/>
    <w:rsid w:val="00FF682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F450C-164C-406E-A61F-5740942C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27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2764"/>
    <w:pPr>
      <w:keepNext/>
      <w:spacing w:after="0" w:line="240" w:lineRule="auto"/>
      <w:ind w:right="-1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276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D0A56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9276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9276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76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2764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92764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292764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292764"/>
    <w:rPr>
      <w:rFonts w:ascii="Cambria" w:eastAsia="Calibri" w:hAnsi="Cambria" w:cs="Times New Roman"/>
      <w:color w:val="404040"/>
      <w:sz w:val="20"/>
      <w:szCs w:val="20"/>
    </w:rPr>
  </w:style>
  <w:style w:type="paragraph" w:styleId="21">
    <w:name w:val="Body Text Indent 2"/>
    <w:basedOn w:val="a"/>
    <w:link w:val="22"/>
    <w:uiPriority w:val="99"/>
    <w:rsid w:val="0029276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27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">
    <w:name w:val="Стиль7"/>
    <w:basedOn w:val="a"/>
    <w:link w:val="70"/>
    <w:qFormat/>
    <w:rsid w:val="00292764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70">
    <w:name w:val="Стиль7 Знак"/>
    <w:link w:val="7"/>
    <w:locked/>
    <w:rsid w:val="002927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27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276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927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9276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2927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292764"/>
    <w:rPr>
      <w:rFonts w:ascii="Calibri" w:eastAsia="Calibri" w:hAnsi="Calibri" w:cs="Times New Roman"/>
    </w:rPr>
  </w:style>
  <w:style w:type="table" w:styleId="a9">
    <w:name w:val="Table Grid"/>
    <w:basedOn w:val="a1"/>
    <w:uiPriority w:val="99"/>
    <w:rsid w:val="002927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rsid w:val="00292764"/>
    <w:pPr>
      <w:spacing w:after="120"/>
      <w:ind w:left="283"/>
    </w:pPr>
    <w:rPr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2764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41">
    <w:name w:val="Стиль4"/>
    <w:basedOn w:val="31"/>
    <w:link w:val="42"/>
    <w:uiPriority w:val="99"/>
    <w:rsid w:val="00292764"/>
    <w:pPr>
      <w:suppressAutoHyphens/>
      <w:spacing w:after="0" w:line="240" w:lineRule="auto"/>
      <w:ind w:left="0"/>
      <w:jc w:val="both"/>
    </w:pPr>
    <w:rPr>
      <w:rFonts w:ascii="Times New Roman" w:hAnsi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rsid w:val="00292764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92764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42">
    <w:name w:val="Стиль4 Знак"/>
    <w:link w:val="41"/>
    <w:uiPriority w:val="99"/>
    <w:locked/>
    <w:rsid w:val="0029276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292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rsid w:val="00292764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29276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92764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2927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276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29276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2764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4">
    <w:name w:val="Гипертекстовая ссылка"/>
    <w:uiPriority w:val="99"/>
    <w:rsid w:val="00292764"/>
    <w:rPr>
      <w:color w:val="106BBE"/>
    </w:rPr>
  </w:style>
  <w:style w:type="paragraph" w:styleId="af5">
    <w:name w:val="List Paragraph"/>
    <w:basedOn w:val="a"/>
    <w:uiPriority w:val="99"/>
    <w:qFormat/>
    <w:rsid w:val="00292764"/>
    <w:pPr>
      <w:ind w:left="720"/>
      <w:contextualSpacing/>
    </w:pPr>
  </w:style>
  <w:style w:type="paragraph" w:customStyle="1" w:styleId="33">
    <w:name w:val="Стиль3"/>
    <w:basedOn w:val="a"/>
    <w:link w:val="34"/>
    <w:uiPriority w:val="99"/>
    <w:qFormat/>
    <w:rsid w:val="00292764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customStyle="1" w:styleId="34">
    <w:name w:val="Стиль3 Знак"/>
    <w:link w:val="33"/>
    <w:uiPriority w:val="99"/>
    <w:locked/>
    <w:rsid w:val="00292764"/>
    <w:rPr>
      <w:rFonts w:ascii="Times New Roman" w:eastAsia="Calibri" w:hAnsi="Times New Roman" w:cs="Times New Roman"/>
      <w:sz w:val="28"/>
      <w:szCs w:val="20"/>
    </w:rPr>
  </w:style>
  <w:style w:type="paragraph" w:customStyle="1" w:styleId="9">
    <w:name w:val="Стиль9"/>
    <w:basedOn w:val="a"/>
    <w:link w:val="90"/>
    <w:uiPriority w:val="99"/>
    <w:rsid w:val="0029276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90">
    <w:name w:val="Стиль9 Знак"/>
    <w:link w:val="9"/>
    <w:uiPriority w:val="99"/>
    <w:locked/>
    <w:rsid w:val="00292764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Стиль1"/>
    <w:basedOn w:val="a"/>
    <w:link w:val="12"/>
    <w:uiPriority w:val="99"/>
    <w:qFormat/>
    <w:rsid w:val="0029276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292764"/>
    <w:rPr>
      <w:rFonts w:ascii="Times New Roman" w:eastAsia="Calibri" w:hAnsi="Times New Roman" w:cs="Times New Roman"/>
      <w:sz w:val="28"/>
      <w:szCs w:val="20"/>
    </w:rPr>
  </w:style>
  <w:style w:type="paragraph" w:customStyle="1" w:styleId="6">
    <w:name w:val="Стиль6"/>
    <w:basedOn w:val="a"/>
    <w:link w:val="60"/>
    <w:uiPriority w:val="99"/>
    <w:rsid w:val="0029276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60">
    <w:name w:val="Стиль6 Знак"/>
    <w:link w:val="6"/>
    <w:uiPriority w:val="99"/>
    <w:locked/>
    <w:rsid w:val="00292764"/>
    <w:rPr>
      <w:rFonts w:ascii="Times New Roman" w:eastAsia="Calibri" w:hAnsi="Times New Roman" w:cs="Times New Roman"/>
      <w:sz w:val="28"/>
      <w:szCs w:val="20"/>
    </w:rPr>
  </w:style>
  <w:style w:type="paragraph" w:customStyle="1" w:styleId="23">
    <w:name w:val="Стиль2"/>
    <w:basedOn w:val="a7"/>
    <w:link w:val="24"/>
    <w:uiPriority w:val="99"/>
    <w:rsid w:val="00292764"/>
    <w:pPr>
      <w:jc w:val="both"/>
    </w:pPr>
    <w:rPr>
      <w:rFonts w:ascii="Times New Roman" w:hAnsi="Times New Roman"/>
      <w:sz w:val="28"/>
    </w:rPr>
  </w:style>
  <w:style w:type="character" w:customStyle="1" w:styleId="24">
    <w:name w:val="Стиль2 Знак"/>
    <w:link w:val="23"/>
    <w:uiPriority w:val="99"/>
    <w:locked/>
    <w:rsid w:val="00292764"/>
    <w:rPr>
      <w:rFonts w:ascii="Times New Roman" w:eastAsia="Calibri" w:hAnsi="Times New Roman" w:cs="Times New Roman"/>
      <w:sz w:val="28"/>
    </w:rPr>
  </w:style>
  <w:style w:type="paragraph" w:customStyle="1" w:styleId="article">
    <w:name w:val="article"/>
    <w:basedOn w:val="a"/>
    <w:uiPriority w:val="99"/>
    <w:rsid w:val="00292764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292764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292764"/>
    <w:rPr>
      <w:rFonts w:ascii="Calibri" w:eastAsia="Calibri" w:hAnsi="Calibri" w:cs="Times New Roman"/>
      <w:sz w:val="20"/>
      <w:szCs w:val="20"/>
    </w:rPr>
  </w:style>
  <w:style w:type="paragraph" w:styleId="25">
    <w:name w:val="Body Text 2"/>
    <w:basedOn w:val="a"/>
    <w:link w:val="26"/>
    <w:uiPriority w:val="99"/>
    <w:rsid w:val="00292764"/>
    <w:pPr>
      <w:spacing w:after="0" w:line="240" w:lineRule="auto"/>
      <w:ind w:right="-2"/>
      <w:jc w:val="both"/>
    </w:pPr>
    <w:rPr>
      <w:rFonts w:ascii="Times New Roman" w:hAnsi="Times New Roman"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292764"/>
    <w:rPr>
      <w:rFonts w:ascii="Times New Roman" w:eastAsia="Calibri" w:hAnsi="Times New Roman" w:cs="Times New Roman"/>
      <w:sz w:val="28"/>
      <w:szCs w:val="20"/>
    </w:rPr>
  </w:style>
  <w:style w:type="paragraph" w:styleId="af8">
    <w:name w:val="Title"/>
    <w:basedOn w:val="a"/>
    <w:next w:val="a"/>
    <w:link w:val="af9"/>
    <w:uiPriority w:val="99"/>
    <w:qFormat/>
    <w:rsid w:val="00292764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292764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fa">
    <w:name w:val="Цветовое выделение"/>
    <w:uiPriority w:val="99"/>
    <w:rsid w:val="00292764"/>
    <w:rPr>
      <w:b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29276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Комментарий"/>
    <w:basedOn w:val="a"/>
    <w:next w:val="a"/>
    <w:uiPriority w:val="99"/>
    <w:rsid w:val="002927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9276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292764"/>
  </w:style>
  <w:style w:type="paragraph" w:customStyle="1" w:styleId="formattext">
    <w:name w:val="formattext"/>
    <w:basedOn w:val="a"/>
    <w:uiPriority w:val="99"/>
    <w:rsid w:val="00292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Document Map"/>
    <w:basedOn w:val="a"/>
    <w:link w:val="aff"/>
    <w:uiPriority w:val="99"/>
    <w:semiHidden/>
    <w:rsid w:val="0029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29276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2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Hyperlink"/>
    <w:uiPriority w:val="99"/>
    <w:rsid w:val="00292764"/>
    <w:rPr>
      <w:rFonts w:cs="Times New Roman"/>
      <w:color w:val="0000FF"/>
      <w:u w:val="single"/>
    </w:rPr>
  </w:style>
  <w:style w:type="paragraph" w:styleId="35">
    <w:name w:val="Body Text 3"/>
    <w:basedOn w:val="a"/>
    <w:link w:val="36"/>
    <w:uiPriority w:val="99"/>
    <w:semiHidden/>
    <w:rsid w:val="0029276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92764"/>
    <w:rPr>
      <w:rFonts w:ascii="Calibri" w:eastAsia="Calibri" w:hAnsi="Calibri" w:cs="Times New Roman"/>
      <w:sz w:val="16"/>
      <w:szCs w:val="16"/>
    </w:rPr>
  </w:style>
  <w:style w:type="paragraph" w:customStyle="1" w:styleId="51">
    <w:name w:val="Стиль5"/>
    <w:basedOn w:val="a"/>
    <w:link w:val="52"/>
    <w:uiPriority w:val="99"/>
    <w:rsid w:val="00292764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52">
    <w:name w:val="Стиль5 Знак"/>
    <w:link w:val="51"/>
    <w:uiPriority w:val="99"/>
    <w:locked/>
    <w:rsid w:val="00292764"/>
    <w:rPr>
      <w:rFonts w:ascii="Times New Roman" w:eastAsia="Calibri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92764"/>
    <w:rPr>
      <w:rFonts w:ascii="Times New Roman" w:hAnsi="Times New Roman"/>
      <w:sz w:val="22"/>
    </w:rPr>
  </w:style>
  <w:style w:type="character" w:customStyle="1" w:styleId="aff1">
    <w:name w:val="Не вступил в силу"/>
    <w:uiPriority w:val="99"/>
    <w:rsid w:val="00292764"/>
    <w:rPr>
      <w:rFonts w:cs="Times New Roman"/>
      <w:b/>
      <w:color w:val="000000"/>
      <w:shd w:val="clear" w:color="auto" w:fill="D8EDE8"/>
    </w:rPr>
  </w:style>
  <w:style w:type="paragraph" w:customStyle="1" w:styleId="aff2">
    <w:name w:val="Нормальный (таблица)"/>
    <w:basedOn w:val="a"/>
    <w:next w:val="a"/>
    <w:uiPriority w:val="99"/>
    <w:rsid w:val="0029276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2927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292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f4">
    <w:name w:val="Утратил силу"/>
    <w:uiPriority w:val="99"/>
    <w:rsid w:val="00292764"/>
    <w:rPr>
      <w:rFonts w:cs="Times New Roman"/>
      <w:b/>
      <w:strike/>
      <w:color w:val="666600"/>
    </w:rPr>
  </w:style>
  <w:style w:type="paragraph" w:customStyle="1" w:styleId="aff5">
    <w:name w:val="Технический комментарий"/>
    <w:basedOn w:val="a"/>
    <w:next w:val="a"/>
    <w:uiPriority w:val="99"/>
    <w:rsid w:val="00292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paragraph" w:customStyle="1" w:styleId="ConsPlusNormal">
    <w:name w:val="ConsPlusNormal"/>
    <w:uiPriority w:val="99"/>
    <w:rsid w:val="002927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292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mphasis"/>
    <w:uiPriority w:val="20"/>
    <w:qFormat/>
    <w:rsid w:val="00292764"/>
    <w:rPr>
      <w:rFonts w:cs="Times New Roman"/>
      <w:i/>
      <w:iCs/>
    </w:rPr>
  </w:style>
  <w:style w:type="paragraph" w:styleId="aff7">
    <w:name w:val="footnote text"/>
    <w:basedOn w:val="a"/>
    <w:link w:val="aff8"/>
    <w:uiPriority w:val="99"/>
    <w:semiHidden/>
    <w:rsid w:val="002927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basedOn w:val="a0"/>
    <w:link w:val="aff7"/>
    <w:uiPriority w:val="99"/>
    <w:semiHidden/>
    <w:rsid w:val="0029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1">
    <w:name w:val="Стиль8"/>
    <w:basedOn w:val="a"/>
    <w:link w:val="82"/>
    <w:qFormat/>
    <w:rsid w:val="002927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82">
    <w:name w:val="Стиль8 Знак"/>
    <w:link w:val="81"/>
    <w:rsid w:val="00292764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29276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aff9">
    <w:name w:val="Strong"/>
    <w:uiPriority w:val="22"/>
    <w:qFormat/>
    <w:rsid w:val="00292764"/>
    <w:rPr>
      <w:b/>
      <w:bCs/>
    </w:rPr>
  </w:style>
  <w:style w:type="paragraph" w:styleId="affa">
    <w:name w:val="Plain Text"/>
    <w:basedOn w:val="a"/>
    <w:link w:val="affb"/>
    <w:semiHidden/>
    <w:unhideWhenUsed/>
    <w:rsid w:val="003449E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semiHidden/>
    <w:rsid w:val="003449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c">
    <w:name w:val="footnote reference"/>
    <w:basedOn w:val="a0"/>
    <w:uiPriority w:val="99"/>
    <w:semiHidden/>
    <w:unhideWhenUsed/>
    <w:rsid w:val="00FE0023"/>
    <w:rPr>
      <w:vertAlign w:val="superscript"/>
    </w:rPr>
  </w:style>
  <w:style w:type="paragraph" w:customStyle="1" w:styleId="100">
    <w:name w:val="Стиль10"/>
    <w:basedOn w:val="a"/>
    <w:link w:val="101"/>
    <w:qFormat/>
    <w:rsid w:val="00C2573F"/>
    <w:pPr>
      <w:spacing w:after="0" w:line="240" w:lineRule="auto"/>
      <w:jc w:val="both"/>
    </w:pPr>
    <w:rPr>
      <w:rFonts w:ascii="Times New Roman" w:eastAsia="Times New Roman" w:hAnsi="Times New Roman"/>
      <w:color w:val="003300"/>
      <w:sz w:val="28"/>
      <w:szCs w:val="28"/>
      <w:lang w:eastAsia="ru-RU"/>
    </w:rPr>
  </w:style>
  <w:style w:type="character" w:customStyle="1" w:styleId="101">
    <w:name w:val="Стиль10 Знак"/>
    <w:basedOn w:val="a0"/>
    <w:link w:val="100"/>
    <w:rsid w:val="00C2573F"/>
    <w:rPr>
      <w:rFonts w:ascii="Times New Roman" w:eastAsia="Times New Roman" w:hAnsi="Times New Roman" w:cs="Times New Roman"/>
      <w:color w:val="0033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0A56"/>
    <w:rPr>
      <w:rFonts w:ascii="Times New Roman" w:eastAsia="Calibri" w:hAnsi="Times New Roman" w:cs="Times New Roman"/>
      <w:b/>
      <w:bCs/>
      <w:sz w:val="28"/>
    </w:rPr>
  </w:style>
  <w:style w:type="paragraph" w:customStyle="1" w:styleId="s1">
    <w:name w:val="s_1"/>
    <w:basedOn w:val="a"/>
    <w:rsid w:val="00545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545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Стиль14"/>
    <w:basedOn w:val="31"/>
    <w:link w:val="140"/>
    <w:qFormat/>
    <w:rsid w:val="00810A61"/>
    <w:pPr>
      <w:suppressAutoHyphens/>
      <w:spacing w:after="0" w:line="240" w:lineRule="auto"/>
      <w:ind w:left="0"/>
      <w:jc w:val="both"/>
    </w:pPr>
    <w:rPr>
      <w:rFonts w:ascii="Times New Roman" w:hAnsi="Times New Roman"/>
      <w:color w:val="002060"/>
      <w:sz w:val="28"/>
      <w:szCs w:val="28"/>
    </w:rPr>
  </w:style>
  <w:style w:type="character" w:customStyle="1" w:styleId="140">
    <w:name w:val="Стиль14 Знак"/>
    <w:link w:val="14"/>
    <w:rsid w:val="00810A61"/>
    <w:rPr>
      <w:rFonts w:ascii="Times New Roman" w:eastAsia="Calibri" w:hAnsi="Times New Roman" w:cs="Times New Roman"/>
      <w:color w:val="00206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udact.ru/law/zhk-rf/razdel-vii/statia-155/?marker=fdoctlaw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25749.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20173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0ADD17-6692-4A9B-AD31-A6EDF634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21</Pages>
  <Words>8350</Words>
  <Characters>47600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%</cp:lastModifiedBy>
  <cp:revision>57</cp:revision>
  <cp:lastPrinted>2021-07-16T07:01:00Z</cp:lastPrinted>
  <dcterms:created xsi:type="dcterms:W3CDTF">2021-05-28T11:28:00Z</dcterms:created>
  <dcterms:modified xsi:type="dcterms:W3CDTF">2021-07-16T09:49:00Z</dcterms:modified>
</cp:coreProperties>
</file>