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4B" w:rsidRDefault="00F23E4B" w:rsidP="00F23E4B">
      <w:pPr>
        <w:suppressLineNumbers/>
        <w:rPr>
          <w:sz w:val="28"/>
        </w:rPr>
      </w:pPr>
    </w:p>
    <w:p w:rsidR="00F23E4B" w:rsidRDefault="00F23E4B" w:rsidP="00F23E4B">
      <w:pPr>
        <w:suppressLineNumbers/>
        <w:jc w:val="center"/>
        <w:rPr>
          <w:sz w:val="28"/>
        </w:rPr>
      </w:pPr>
      <w:bookmarkStart w:id="0" w:name="DokNai"/>
      <w:r>
        <w:rPr>
          <w:b/>
          <w:sz w:val="28"/>
        </w:rPr>
        <w:t>О внесении изменений в постановление от 13.12.2018 № 3123 «Об утверждении муниципальной программы «Поддержка социально ориентированных некоммерческих организаций Озерского городского округа» на 2019 год и на плановый период 2020 и 2021 годов»</w:t>
      </w:r>
      <w:bookmarkEnd w:id="0"/>
    </w:p>
    <w:p w:rsidR="00F23E4B" w:rsidRDefault="00F23E4B" w:rsidP="00F23E4B">
      <w:pPr>
        <w:jc w:val="both"/>
        <w:rPr>
          <w:sz w:val="28"/>
          <w:szCs w:val="28"/>
        </w:rPr>
      </w:pP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 xml:space="preserve">В соответствии со статьей 179 </w:t>
      </w:r>
      <w:hyperlink r:id="rId6" w:history="1">
        <w:r w:rsidRPr="00F23E4B">
          <w:rPr>
            <w:rStyle w:val="a3"/>
            <w:color w:val="auto"/>
            <w:sz w:val="28"/>
            <w:szCs w:val="28"/>
            <w:u w:val="none"/>
          </w:rPr>
          <w:t>Бюджетного кодекса</w:t>
        </w:r>
      </w:hyperlink>
      <w:r w:rsidRPr="00F23E4B">
        <w:rPr>
          <w:sz w:val="28"/>
          <w:szCs w:val="28"/>
        </w:rPr>
        <w:t xml:space="preserve"> Российской Федерации, Федеральным законом от 06.10.2003 № 131-ФЗ                                                              «Об общих принципах организации местного самоуправления в Российской Федерации», </w:t>
      </w:r>
      <w:hyperlink r:id="rId7" w:history="1">
        <w:r w:rsidRPr="00F23E4B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F23E4B">
        <w:rPr>
          <w:sz w:val="28"/>
          <w:szCs w:val="28"/>
        </w:rPr>
        <w:t xml:space="preserve"> администрации Озерского городского округа Челябинской области от 16.08.2013 № 2476 «О порядке принятия решений                        о разработке муниципальных программ Озерского городского округа,                             их формировании и реализации», п о с т а н о в л я ю: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1. Внести в постановление администрации Озерского городского округа от 13.12.2018 № 3123 «Об утверждении муниципальной программы «Поддержка социально ориентированных некоммерческих организаций Озерского городского округа» на 2019 год и н</w:t>
      </w:r>
      <w:r>
        <w:rPr>
          <w:sz w:val="28"/>
          <w:szCs w:val="28"/>
        </w:rPr>
        <w:t xml:space="preserve">а плановый период 2020 </w:t>
      </w:r>
      <w:r w:rsidRPr="00F23E4B">
        <w:rPr>
          <w:sz w:val="28"/>
          <w:szCs w:val="28"/>
        </w:rPr>
        <w:t>и 2021 годов» следующие изменения: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1) в паспорте муниципальн</w:t>
      </w:r>
      <w:r>
        <w:rPr>
          <w:sz w:val="28"/>
          <w:szCs w:val="28"/>
        </w:rPr>
        <w:t xml:space="preserve">ой программы позицию, </w:t>
      </w:r>
      <w:r w:rsidRPr="00F23E4B">
        <w:rPr>
          <w:sz w:val="28"/>
          <w:szCs w:val="28"/>
        </w:rPr>
        <w:t>касающуюся объемов и источников финансирования муниципальной программы изложить в новой редакции: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«Общий объем финансирования муниципальной программы из бюджета Озерского городского округа составляет 13440,00 тысяч рублей, в том числе: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2019 год - 3700,00 тысяч рублей;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2020 год - 4870,00 тысяч рублей;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2021 год - 4870,00 тысяч рублей»;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2) раздел V. Ресурсное обеспечение муниципальной программы изложить в новой редакции: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«Муниципальная программа реализуется за счет средств бюджета Озерского городского округа в объеме 13440,00 тысяч рублей, в том числе: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2019 год - 3700,00 тысяч рублей;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2020 год - 4870,00 тысяч рублей;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2021 год - 4870,00 тысяч рублей»;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 xml:space="preserve">3) приложение № 1 «Система мероприятий муниципальной программы «Поддержка социально ориентированных некоммерческих организаций Озерского городского округа» на 2019 год и на плановый период 2020                                    и 2021 годов» изложить в новой редакции (приложение). 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 xml:space="preserve">2. Опубликовать настоящее постановление в газете </w:t>
      </w:r>
      <w:r>
        <w:rPr>
          <w:sz w:val="28"/>
          <w:szCs w:val="28"/>
        </w:rPr>
        <w:t xml:space="preserve">«Озерский вестник» </w:t>
      </w:r>
      <w:r w:rsidRPr="00F23E4B">
        <w:rPr>
          <w:sz w:val="28"/>
          <w:szCs w:val="28"/>
        </w:rPr>
        <w:t xml:space="preserve">и разместить на официальном сайте органов местного самоуправления Озерского городского округа Челябинской области. </w:t>
      </w:r>
    </w:p>
    <w:p w:rsidR="00F23E4B" w:rsidRPr="00F23E4B" w:rsidRDefault="00F23E4B" w:rsidP="00F23E4B">
      <w:pPr>
        <w:ind w:firstLine="709"/>
        <w:jc w:val="both"/>
        <w:rPr>
          <w:sz w:val="28"/>
          <w:szCs w:val="28"/>
        </w:rPr>
      </w:pPr>
      <w:r w:rsidRPr="00F23E4B">
        <w:rPr>
          <w:sz w:val="28"/>
          <w:szCs w:val="28"/>
        </w:rPr>
        <w:t>3. Контроль за выполнением настоящего постановления возложить                         на заместителя главы Озерского городского округа Ланге О.В.</w:t>
      </w: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  <w:bookmarkStart w:id="1" w:name="Pdp"/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  <w:r w:rsidRPr="00F23E4B">
        <w:rPr>
          <w:b w:val="0"/>
        </w:rPr>
        <w:t>И.о. главы Озерского городского округа                                            И.М. Сбитнев</w:t>
      </w:r>
      <w:bookmarkEnd w:id="1"/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P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rPr>
          <w:sz w:val="28"/>
        </w:rPr>
        <w:sectPr w:rsidR="00F23E4B">
          <w:headerReference w:type="default" r:id="rId8"/>
          <w:pgSz w:w="11907" w:h="16840"/>
          <w:pgMar w:top="567" w:right="567" w:bottom="1134" w:left="1701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5118"/>
        <w:gridCol w:w="5119"/>
      </w:tblGrid>
      <w:tr w:rsidR="00F23E4B" w:rsidTr="00F23E4B">
        <w:tc>
          <w:tcPr>
            <w:tcW w:w="5118" w:type="dxa"/>
          </w:tcPr>
          <w:p w:rsidR="00F23E4B" w:rsidRDefault="00F23E4B">
            <w:pPr>
              <w:pStyle w:val="a5"/>
              <w:ind w:left="0" w:firstLine="0"/>
              <w:jc w:val="left"/>
              <w:rPr>
                <w:b w:val="0"/>
              </w:rPr>
            </w:pPr>
          </w:p>
        </w:tc>
        <w:tc>
          <w:tcPr>
            <w:tcW w:w="5118" w:type="dxa"/>
          </w:tcPr>
          <w:p w:rsidR="00F23E4B" w:rsidRDefault="00F23E4B">
            <w:pPr>
              <w:pStyle w:val="a5"/>
              <w:ind w:left="0" w:firstLine="0"/>
              <w:jc w:val="left"/>
              <w:rPr>
                <w:b w:val="0"/>
              </w:rPr>
            </w:pPr>
          </w:p>
        </w:tc>
        <w:tc>
          <w:tcPr>
            <w:tcW w:w="5119" w:type="dxa"/>
            <w:hideMark/>
          </w:tcPr>
          <w:p w:rsidR="00F23E4B" w:rsidRDefault="00F2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F23E4B" w:rsidRDefault="00F2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Озерского городского округа </w:t>
            </w:r>
          </w:p>
          <w:p w:rsidR="00F23E4B" w:rsidRDefault="00F2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16.10.2019 № 2570</w:t>
            </w:r>
          </w:p>
          <w:p w:rsidR="00F23E4B" w:rsidRDefault="00F2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 </w:t>
            </w:r>
          </w:p>
          <w:p w:rsidR="00F23E4B" w:rsidRDefault="00F23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</w:t>
            </w:r>
            <w:hyperlink r:id="rId9" w:anchor="sub_400" w:history="1">
              <w:r w:rsidRPr="00F23E4B">
                <w:rPr>
                  <w:rStyle w:val="a3"/>
                  <w:color w:val="auto"/>
                  <w:sz w:val="24"/>
                  <w:szCs w:val="24"/>
                  <w:u w:val="none"/>
                </w:rPr>
                <w:t>программе</w:t>
              </w:r>
            </w:hyperlink>
            <w:r>
              <w:rPr>
                <w:sz w:val="24"/>
                <w:szCs w:val="24"/>
              </w:rPr>
              <w:t xml:space="preserve"> «Поддержка социально ориентированных некоммерческих организаций Озерского городского</w:t>
            </w:r>
            <w:r>
              <w:rPr>
                <w:sz w:val="24"/>
                <w:szCs w:val="24"/>
              </w:rPr>
              <w:t xml:space="preserve"> округа» </w:t>
            </w:r>
            <w:r>
              <w:rPr>
                <w:sz w:val="24"/>
                <w:szCs w:val="24"/>
              </w:rPr>
              <w:t>на 2019 год и на плановый период 2020                                           и 2021 годов</w:t>
            </w:r>
          </w:p>
        </w:tc>
      </w:tr>
    </w:tbl>
    <w:p w:rsidR="00F23E4B" w:rsidRDefault="00F23E4B" w:rsidP="00F23E4B">
      <w:pPr>
        <w:pStyle w:val="a5"/>
        <w:ind w:left="0" w:firstLine="0"/>
        <w:jc w:val="left"/>
        <w:rPr>
          <w:b w:val="0"/>
        </w:rPr>
      </w:pPr>
    </w:p>
    <w:p w:rsidR="00F23E4B" w:rsidRDefault="00F23E4B" w:rsidP="00F23E4B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муниципальной программы «Поддержка социально ориентированных</w:t>
      </w:r>
      <w:r>
        <w:rPr>
          <w:sz w:val="24"/>
          <w:szCs w:val="24"/>
        </w:rPr>
        <w:br/>
        <w:t>некоммерческих организаций Озерского городского округа»</w:t>
      </w:r>
      <w:bookmarkStart w:id="2" w:name="_GoBack"/>
      <w:bookmarkEnd w:id="2"/>
    </w:p>
    <w:p w:rsidR="00F23E4B" w:rsidRDefault="00F23E4B" w:rsidP="00F23E4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2019 год и на плановый период 2020 и 2021 годов</w:t>
      </w:r>
    </w:p>
    <w:tbl>
      <w:tblPr>
        <w:tblW w:w="15390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08"/>
        <w:gridCol w:w="1086"/>
        <w:gridCol w:w="1607"/>
        <w:gridCol w:w="1481"/>
        <w:gridCol w:w="1573"/>
        <w:gridCol w:w="1388"/>
        <w:gridCol w:w="955"/>
        <w:gridCol w:w="990"/>
        <w:gridCol w:w="954"/>
        <w:gridCol w:w="1179"/>
      </w:tblGrid>
      <w:tr w:rsidR="00F23E4B" w:rsidTr="00F23E4B">
        <w:trPr>
          <w:trHeight w:val="136"/>
          <w:jc w:val="right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мероприятия</w:t>
            </w:r>
          </w:p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проведе</w:t>
            </w:r>
          </w:p>
          <w:p w:rsidR="00F23E4B" w:rsidRDefault="00F23E4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ния мероприя</w:t>
            </w:r>
          </w:p>
          <w:p w:rsidR="00F23E4B" w:rsidRDefault="00F23E4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тия (сдачи объекта)</w:t>
            </w:r>
          </w:p>
        </w:tc>
        <w:tc>
          <w:tcPr>
            <w:tcW w:w="7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Планируемые объемы финансирования (тыс. руб.)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</w:p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вида расходов</w:t>
            </w:r>
          </w:p>
        </w:tc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</w:t>
            </w:r>
          </w:p>
          <w:p w:rsidR="00F23E4B" w:rsidRDefault="00F23E4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ственный исполни</w:t>
            </w:r>
          </w:p>
          <w:p w:rsidR="00F23E4B" w:rsidRDefault="00F23E4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тель (соисполнитель)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Целевое назначение (раздел, подраздел)</w:t>
            </w:r>
          </w:p>
        </w:tc>
      </w:tr>
      <w:tr w:rsidR="00F23E4B" w:rsidTr="00F23E4B">
        <w:trPr>
          <w:trHeight w:val="136"/>
          <w:jc w:val="right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4B" w:rsidRDefault="00F23E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4B" w:rsidRDefault="00F23E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4B" w:rsidRDefault="00F23E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бюджет округа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</w:t>
            </w:r>
          </w:p>
          <w:p w:rsidR="00F23E4B" w:rsidRDefault="00F23E4B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жетные средства</w:t>
            </w: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4B" w:rsidRDefault="00F23E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4B" w:rsidRDefault="00F23E4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E4B" w:rsidRDefault="00F23E4B">
            <w:pPr>
              <w:rPr>
                <w:sz w:val="18"/>
                <w:szCs w:val="18"/>
                <w:lang w:eastAsia="en-US"/>
              </w:rPr>
            </w:pPr>
          </w:p>
        </w:tc>
      </w:tr>
      <w:tr w:rsidR="00F23E4B" w:rsidTr="00F23E4B">
        <w:trPr>
          <w:trHeight w:val="136"/>
          <w:jc w:val="righ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F23E4B" w:rsidTr="00F23E4B">
        <w:trPr>
          <w:trHeight w:val="136"/>
          <w:jc w:val="righ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финансовой поддержки СОНКО, осуществляющим деятельность по социальной поддержке и защите граждан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4870,000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4870,000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</w:t>
            </w:r>
          </w:p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</w:t>
            </w:r>
          </w:p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УСЗН</w:t>
            </w:r>
          </w:p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</w:t>
            </w:r>
          </w:p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</w:t>
            </w:r>
          </w:p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</w:t>
            </w:r>
          </w:p>
        </w:tc>
      </w:tr>
      <w:tr w:rsidR="00F23E4B" w:rsidTr="00F23E4B">
        <w:trPr>
          <w:trHeight w:val="136"/>
          <w:jc w:val="right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3E4B" w:rsidRDefault="00F23E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Итого в том числе: </w:t>
            </w:r>
          </w:p>
          <w:p w:rsidR="00F23E4B" w:rsidRDefault="00F23E4B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ind w:right="-108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ind w:right="-108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2019</w:t>
            </w:r>
          </w:p>
          <w:p w:rsidR="00F23E4B" w:rsidRDefault="00F23E4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13440,000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4870,000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13440,000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4870,000</w:t>
            </w: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23E4B" w:rsidRDefault="00F23E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4870,000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E4B" w:rsidRDefault="00F23E4B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23E4B" w:rsidRDefault="00F23E4B" w:rsidP="00F23E4B">
      <w:pPr>
        <w:rPr>
          <w:sz w:val="24"/>
          <w:szCs w:val="24"/>
          <w:lang w:eastAsia="en-US"/>
        </w:rPr>
      </w:pPr>
    </w:p>
    <w:p w:rsidR="00F23E4B" w:rsidRDefault="00F23E4B" w:rsidP="00F23E4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Управления социальной защиты населения </w:t>
      </w:r>
    </w:p>
    <w:p w:rsidR="00F23E4B" w:rsidRDefault="00F23E4B" w:rsidP="00F23E4B">
      <w:pPr>
        <w:rPr>
          <w:rStyle w:val="a7"/>
        </w:rPr>
      </w:pPr>
      <w:r>
        <w:rPr>
          <w:sz w:val="24"/>
          <w:szCs w:val="24"/>
          <w:lang w:eastAsia="en-US"/>
        </w:rPr>
        <w:t>администрации Озерского городского округа                                                                                                                                          Л.В. Солодовникова</w:t>
      </w:r>
    </w:p>
    <w:p w:rsidR="00DE5A0C" w:rsidRDefault="00DE5A0C"/>
    <w:sectPr w:rsidR="00DE5A0C" w:rsidSect="00F23E4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4B" w:rsidRDefault="00F23E4B" w:rsidP="00F23E4B">
      <w:r>
        <w:separator/>
      </w:r>
    </w:p>
  </w:endnote>
  <w:endnote w:type="continuationSeparator" w:id="0">
    <w:p w:rsidR="00F23E4B" w:rsidRDefault="00F23E4B" w:rsidP="00F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4B" w:rsidRDefault="00F23E4B" w:rsidP="00F23E4B">
      <w:r>
        <w:separator/>
      </w:r>
    </w:p>
  </w:footnote>
  <w:footnote w:type="continuationSeparator" w:id="0">
    <w:p w:rsidR="00F23E4B" w:rsidRDefault="00F23E4B" w:rsidP="00F2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4B" w:rsidRDefault="00F23E4B" w:rsidP="00F23E4B">
    <w:pPr>
      <w:pStyle w:val="a8"/>
      <w:ind w:right="360"/>
      <w:rPr>
        <w:sz w:val="24"/>
      </w:rPr>
    </w:pPr>
    <w:r>
      <w:rPr>
        <w:rStyle w:val="ac"/>
        <w:sz w:val="24"/>
      </w:rPr>
      <w:t>Постановление администрации Озерского городского округа от 16.10.2019 № 2570</w:t>
    </w:r>
  </w:p>
  <w:p w:rsidR="00F23E4B" w:rsidRDefault="00F23E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4B"/>
    <w:rsid w:val="005216DB"/>
    <w:rsid w:val="00DE5A0C"/>
    <w:rsid w:val="00F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7678-DE88-4545-B60F-004BC05C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4B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3E4B"/>
    <w:rPr>
      <w:color w:val="0000FF"/>
      <w:u w:val="single"/>
    </w:rPr>
  </w:style>
  <w:style w:type="paragraph" w:styleId="a4">
    <w:name w:val="Normal (Web)"/>
    <w:basedOn w:val="a"/>
    <w:semiHidden/>
    <w:unhideWhenUsed/>
    <w:rsid w:val="00F23E4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F23E4B"/>
    <w:pPr>
      <w:suppressLineNumbers/>
      <w:ind w:left="6480" w:firstLine="720"/>
      <w:jc w:val="both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23E4B"/>
    <w:rPr>
      <w:rFonts w:eastAsia="Times New Roman" w:cs="Times New Roman"/>
      <w:b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F23E4B"/>
    <w:rPr>
      <w:b/>
      <w:bCs/>
      <w:color w:val="26282F"/>
    </w:rPr>
  </w:style>
  <w:style w:type="paragraph" w:styleId="a8">
    <w:name w:val="header"/>
    <w:basedOn w:val="a"/>
    <w:link w:val="a9"/>
    <w:unhideWhenUsed/>
    <w:rsid w:val="00F23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3E4B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3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E4B"/>
    <w:rPr>
      <w:rFonts w:eastAsia="Times New Roman" w:cs="Times New Roman"/>
      <w:szCs w:val="20"/>
      <w:lang w:eastAsia="ru-RU"/>
    </w:rPr>
  </w:style>
  <w:style w:type="character" w:styleId="ac">
    <w:name w:val="page number"/>
    <w:basedOn w:val="a0"/>
    <w:semiHidden/>
    <w:unhideWhenUsed/>
    <w:rsid w:val="00F2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67349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179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C:\Users\U_OS_FTA\AppData\Local\Microsoft\Windows\Temporary%20Internet%20Files\Content.IE5\JMA7WVGR\&#1055;&#1086;&#1089;&#1090;&#1072;&#1085;&#1086;&#1074;&#1083;&#1077;&#1085;&#1080;&#1077;%20&#1055;&#1088;&#1072;&#1074;&#1080;&#1090;&#1077;&#1083;&#1100;&#1089;&#1090;&#1074;&#1072;%20&#1063;&#1077;&#1083;&#1103;&#1073;&#1080;&#1085;&#1089;&#1082;&#1086;&#1081;%20&#1086;&#1073;&#1083;&#1072;&#1089;&#1090;&#1080;%20&#1086;&#1090;%2020%20&#1076;&#1077;&#1082;&#1072;&#1073;&#1088;&#1103;%202016%20&#1075;.%20N%20674-&#1055;%20_&#105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U_OS_FTA</dc:creator>
  <cp:keywords/>
  <dc:description/>
  <cp:lastModifiedBy>U_OS_FTA</cp:lastModifiedBy>
  <cp:revision>1</cp:revision>
  <dcterms:created xsi:type="dcterms:W3CDTF">2020-03-25T13:06:00Z</dcterms:created>
  <dcterms:modified xsi:type="dcterms:W3CDTF">2020-03-25T13:09:00Z</dcterms:modified>
</cp:coreProperties>
</file>