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0E3309">
        <w:trPr>
          <w:trHeight w:val="3454"/>
        </w:trPr>
        <w:tc>
          <w:tcPr>
            <w:tcW w:w="1526" w:type="dxa"/>
          </w:tcPr>
          <w:p w:rsidR="00027CDA" w:rsidRPr="00F05528" w:rsidRDefault="00F8405E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72" w:type="dxa"/>
          </w:tcPr>
          <w:p w:rsidR="00027CDA" w:rsidRPr="00F05528" w:rsidRDefault="00F8405E" w:rsidP="00F8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5772A7">
              <w:rPr>
                <w:rFonts w:ascii="Times New Roman" w:hAnsi="Times New Roman" w:cs="Times New Roman"/>
              </w:rPr>
              <w:t xml:space="preserve"> начальника Управления </w:t>
            </w:r>
            <w:r>
              <w:rPr>
                <w:rFonts w:ascii="Times New Roman" w:hAnsi="Times New Roman" w:cs="Times New Roman"/>
              </w:rPr>
              <w:t>архитектуры и градостроительства</w:t>
            </w:r>
            <w:r w:rsidR="005772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772A7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882A5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027CDA" w:rsidRPr="00F05528" w:rsidRDefault="00D47B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027CDA" w:rsidRPr="00754476" w:rsidRDefault="00027CDA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F8405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7F8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570</w:t>
            </w:r>
            <w:r w:rsidR="00967F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211</w:t>
            </w:r>
            <w:bookmarkStart w:id="0" w:name="_GoBack"/>
            <w:bookmarkEnd w:id="0"/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F8405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F8405E">
        <w:rPr>
          <w:rFonts w:ascii="Times New Roman" w:hAnsi="Times New Roman" w:cs="Times New Roman"/>
          <w:sz w:val="24"/>
          <w:szCs w:val="24"/>
        </w:rPr>
        <w:t xml:space="preserve">пенсии,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от продажи </w:t>
      </w:r>
      <w:r w:rsidR="00EE511C">
        <w:rPr>
          <w:rFonts w:ascii="Times New Roman" w:hAnsi="Times New Roman" w:cs="Times New Roman"/>
          <w:sz w:val="24"/>
          <w:szCs w:val="24"/>
        </w:rPr>
        <w:t>квартиры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67F80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05E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60F0-2E3C-49EA-9DC0-58A101F8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2014-05-18T06:56:00Z</cp:lastPrinted>
  <dcterms:created xsi:type="dcterms:W3CDTF">2014-05-18T06:59:00Z</dcterms:created>
  <dcterms:modified xsi:type="dcterms:W3CDTF">2014-05-20T08:49:00Z</dcterms:modified>
</cp:coreProperties>
</file>